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3B026" w14:textId="52BDC71A" w:rsidR="009835E8" w:rsidRPr="0021276C" w:rsidRDefault="009835E8" w:rsidP="009835E8">
      <w:pPr>
        <w:spacing w:line="240" w:lineRule="auto"/>
        <w:ind w:firstLine="0"/>
        <w:jc w:val="center"/>
        <w:rPr>
          <w:rFonts w:eastAsia="Times New Roman"/>
          <w:b/>
          <w:color w:val="000000" w:themeColor="text1"/>
          <w:kern w:val="0"/>
          <w:sz w:val="32"/>
          <w:szCs w:val="32"/>
          <w14:ligatures w14:val="none"/>
        </w:rPr>
      </w:pPr>
      <w:r w:rsidRPr="0021276C">
        <w:rPr>
          <w:rFonts w:eastAsia="Times New Roman"/>
          <w:b/>
          <w:noProof/>
          <w:color w:val="000000" w:themeColor="text1"/>
          <w:kern w:val="0"/>
          <w:szCs w:val="28"/>
          <w14:ligatures w14:val="none"/>
        </w:rPr>
        <w:drawing>
          <wp:anchor distT="0" distB="0" distL="114300" distR="114300" simplePos="0" relativeHeight="251659264" behindDoc="1" locked="0" layoutInCell="1" allowOverlap="1" wp14:anchorId="0A4FCD71" wp14:editId="73069474">
            <wp:simplePos x="0" y="0"/>
            <wp:positionH relativeFrom="margin">
              <wp:posOffset>-282363</wp:posOffset>
            </wp:positionH>
            <wp:positionV relativeFrom="paragraph">
              <wp:posOffset>-8890</wp:posOffset>
            </wp:positionV>
            <wp:extent cx="6492240" cy="889000"/>
            <wp:effectExtent l="0" t="0" r="3810" b="6350"/>
            <wp:wrapNone/>
            <wp:docPr id="2" name="Picture 3" descr="C:\Users\DO HONG KHANH\Desktop\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 HONG KHANH\Desktop\aa.jpg"/>
                    <pic:cNvPicPr>
                      <a:picLocks noChangeAspect="1" noChangeArrowheads="1"/>
                    </pic:cNvPicPr>
                  </pic:nvPicPr>
                  <pic:blipFill>
                    <a:blip r:embed="rId8" cstate="print"/>
                    <a:srcRect/>
                    <a:stretch>
                      <a:fillRect/>
                    </a:stretch>
                  </pic:blipFill>
                  <pic:spPr bwMode="auto">
                    <a:xfrm>
                      <a:off x="0" y="0"/>
                      <a:ext cx="6492240" cy="889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21276C">
        <w:rPr>
          <w:rFonts w:eastAsia="Times New Roman"/>
          <w:b/>
          <w:color w:val="000000" w:themeColor="text1"/>
          <w:kern w:val="0"/>
          <w:sz w:val="32"/>
          <w:szCs w:val="32"/>
          <w14:ligatures w14:val="none"/>
        </w:rPr>
        <w:t>BÁO CÁO TỔNG HỢP</w:t>
      </w:r>
    </w:p>
    <w:p w14:paraId="62495222" w14:textId="0BA868CC" w:rsidR="009835E8" w:rsidRPr="0021276C" w:rsidRDefault="009835E8" w:rsidP="009835E8">
      <w:pPr>
        <w:tabs>
          <w:tab w:val="left" w:pos="1061"/>
          <w:tab w:val="center" w:pos="4677"/>
        </w:tabs>
        <w:ind w:firstLine="0"/>
        <w:jc w:val="center"/>
        <w:rPr>
          <w:rFonts w:eastAsia="Times New Roman"/>
          <w:b/>
          <w:color w:val="000000" w:themeColor="text1"/>
          <w:kern w:val="0"/>
          <w:szCs w:val="28"/>
          <w14:ligatures w14:val="none"/>
        </w:rPr>
      </w:pPr>
      <w:r w:rsidRPr="0021276C">
        <w:rPr>
          <w:rFonts w:eastAsia="Times New Roman"/>
          <w:b/>
          <w:color w:val="000000" w:themeColor="text1"/>
          <w:kern w:val="0"/>
          <w:szCs w:val="28"/>
          <w14:ligatures w14:val="none"/>
        </w:rPr>
        <w:t xml:space="preserve">ĐIỀU CHỈNH CHƯƠNG TRÌNH </w:t>
      </w:r>
      <w:r w:rsidR="00F44E16" w:rsidRPr="0021276C">
        <w:rPr>
          <w:rFonts w:eastAsia="Times New Roman"/>
          <w:b/>
          <w:color w:val="000000" w:themeColor="text1"/>
          <w:kern w:val="0"/>
          <w:szCs w:val="28"/>
          <w14:ligatures w14:val="none"/>
        </w:rPr>
        <w:t>P</w:t>
      </w:r>
      <w:r w:rsidR="00F44E16" w:rsidRPr="0021276C">
        <w:rPr>
          <w:rFonts w:eastAsia="Times New Roman"/>
          <w:b/>
          <w:color w:val="000000" w:themeColor="text1"/>
          <w:kern w:val="0"/>
          <w:szCs w:val="28"/>
          <w:lang w:val="vi-VN"/>
          <w14:ligatures w14:val="none"/>
        </w:rPr>
        <w:t>HÁT TRIỂN</w:t>
      </w:r>
      <w:r w:rsidRPr="0021276C">
        <w:rPr>
          <w:rFonts w:eastAsia="Times New Roman"/>
          <w:b/>
          <w:color w:val="000000" w:themeColor="text1"/>
          <w:kern w:val="0"/>
          <w:szCs w:val="28"/>
          <w14:ligatures w14:val="none"/>
        </w:rPr>
        <w:t xml:space="preserve"> NHÀ</w:t>
      </w:r>
      <w:r w:rsidR="00F44E16" w:rsidRPr="0021276C">
        <w:rPr>
          <w:rFonts w:eastAsia="Times New Roman"/>
          <w:b/>
          <w:color w:val="000000" w:themeColor="text1"/>
          <w:kern w:val="0"/>
          <w:szCs w:val="28"/>
          <w:lang w:val="vi-VN"/>
          <w14:ligatures w14:val="none"/>
        </w:rPr>
        <w:t xml:space="preserve"> Ở</w:t>
      </w:r>
      <w:r w:rsidRPr="0021276C">
        <w:rPr>
          <w:rFonts w:eastAsia="Times New Roman"/>
          <w:b/>
          <w:color w:val="000000" w:themeColor="text1"/>
          <w:kern w:val="0"/>
          <w:szCs w:val="28"/>
          <w14:ligatures w14:val="none"/>
        </w:rPr>
        <w:t xml:space="preserve"> TỈNH AN GIANG GIAI ĐOẠN 2021-2030</w:t>
      </w:r>
    </w:p>
    <w:tbl>
      <w:tblPr>
        <w:tblStyle w:val="TableGrid1"/>
        <w:tblpPr w:leftFromText="180" w:rightFromText="180" w:vertAnchor="text" w:horzAnchor="margin" w:tblpXSpec="center" w:tblpY="-64"/>
        <w:tblW w:w="10206" w:type="dxa"/>
        <w:tblLayout w:type="fixed"/>
        <w:tblLook w:val="04A0" w:firstRow="1" w:lastRow="0" w:firstColumn="1" w:lastColumn="0" w:noHBand="0" w:noVBand="1"/>
      </w:tblPr>
      <w:tblGrid>
        <w:gridCol w:w="5103"/>
        <w:gridCol w:w="5103"/>
      </w:tblGrid>
      <w:tr w:rsidR="009835E8" w:rsidRPr="0021276C" w14:paraId="2C0EFD7E" w14:textId="77777777" w:rsidTr="00EA097E">
        <w:trPr>
          <w:trHeight w:val="2264"/>
        </w:trPr>
        <w:tc>
          <w:tcPr>
            <w:tcW w:w="5103" w:type="dxa"/>
          </w:tcPr>
          <w:p w14:paraId="31E0C243" w14:textId="77777777" w:rsidR="009835E8" w:rsidRPr="0021276C" w:rsidRDefault="009835E8" w:rsidP="00EA097E">
            <w:pPr>
              <w:ind w:left="-108" w:right="-119"/>
              <w:rPr>
                <w:rFonts w:eastAsia="Times New Roman"/>
                <w:b/>
                <w:color w:val="000000" w:themeColor="text1"/>
                <w:sz w:val="32"/>
                <w:szCs w:val="32"/>
              </w:rPr>
            </w:pPr>
            <w:r w:rsidRPr="0021276C">
              <w:rPr>
                <w:rFonts w:eastAsia="Times New Roman"/>
                <w:b/>
                <w:noProof/>
                <w:color w:val="000000" w:themeColor="text1"/>
                <w:sz w:val="32"/>
                <w:szCs w:val="32"/>
              </w:rPr>
              <w:drawing>
                <wp:inline distT="0" distB="0" distL="0" distR="0" wp14:anchorId="66B3058A" wp14:editId="33698D76">
                  <wp:extent cx="3242734" cy="2194560"/>
                  <wp:effectExtent l="0" t="0" r="0" b="0"/>
                  <wp:docPr id="173311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1765" name="Picture 173311765"/>
                          <pic:cNvPicPr/>
                        </pic:nvPicPr>
                        <pic:blipFill>
                          <a:blip r:embed="rId9">
                            <a:extLst>
                              <a:ext uri="{28A0092B-C50C-407E-A947-70E740481C1C}">
                                <a14:useLocalDpi xmlns:a14="http://schemas.microsoft.com/office/drawing/2010/main" val="0"/>
                              </a:ext>
                            </a:extLst>
                          </a:blip>
                          <a:stretch>
                            <a:fillRect/>
                          </a:stretch>
                        </pic:blipFill>
                        <pic:spPr>
                          <a:xfrm>
                            <a:off x="0" y="0"/>
                            <a:ext cx="3249743" cy="2199303"/>
                          </a:xfrm>
                          <a:prstGeom prst="rect">
                            <a:avLst/>
                          </a:prstGeom>
                        </pic:spPr>
                      </pic:pic>
                    </a:graphicData>
                  </a:graphic>
                </wp:inline>
              </w:drawing>
            </w:r>
          </w:p>
        </w:tc>
        <w:tc>
          <w:tcPr>
            <w:tcW w:w="5103" w:type="dxa"/>
          </w:tcPr>
          <w:p w14:paraId="16894B00" w14:textId="77777777" w:rsidR="009835E8" w:rsidRPr="0021276C" w:rsidRDefault="009835E8" w:rsidP="00EA097E">
            <w:pPr>
              <w:ind w:left="-73"/>
              <w:rPr>
                <w:rFonts w:eastAsia="Times New Roman"/>
                <w:b/>
                <w:color w:val="000000" w:themeColor="text1"/>
                <w:sz w:val="32"/>
                <w:szCs w:val="32"/>
              </w:rPr>
            </w:pPr>
            <w:r w:rsidRPr="0021276C">
              <w:rPr>
                <w:rFonts w:eastAsia="Times New Roman"/>
                <w:b/>
                <w:noProof/>
                <w:color w:val="000000" w:themeColor="text1"/>
                <w:sz w:val="32"/>
                <w:szCs w:val="32"/>
              </w:rPr>
              <w:drawing>
                <wp:inline distT="0" distB="0" distL="0" distR="0" wp14:anchorId="7C982CDD" wp14:editId="74FE031B">
                  <wp:extent cx="3230880" cy="2194560"/>
                  <wp:effectExtent l="0" t="0" r="7620" b="0"/>
                  <wp:docPr id="15601955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195559" name="Picture 1560195559"/>
                          <pic:cNvPicPr/>
                        </pic:nvPicPr>
                        <pic:blipFill>
                          <a:blip r:embed="rId10">
                            <a:extLst>
                              <a:ext uri="{28A0092B-C50C-407E-A947-70E740481C1C}">
                                <a14:useLocalDpi xmlns:a14="http://schemas.microsoft.com/office/drawing/2010/main" val="0"/>
                              </a:ext>
                            </a:extLst>
                          </a:blip>
                          <a:stretch>
                            <a:fillRect/>
                          </a:stretch>
                        </pic:blipFill>
                        <pic:spPr>
                          <a:xfrm>
                            <a:off x="0" y="0"/>
                            <a:ext cx="3230880" cy="2194560"/>
                          </a:xfrm>
                          <a:prstGeom prst="rect">
                            <a:avLst/>
                          </a:prstGeom>
                        </pic:spPr>
                      </pic:pic>
                    </a:graphicData>
                  </a:graphic>
                </wp:inline>
              </w:drawing>
            </w:r>
          </w:p>
        </w:tc>
      </w:tr>
      <w:tr w:rsidR="009835E8" w:rsidRPr="0021276C" w14:paraId="1409CE98" w14:textId="77777777" w:rsidTr="00EA097E">
        <w:trPr>
          <w:trHeight w:val="7557"/>
        </w:trPr>
        <w:tc>
          <w:tcPr>
            <w:tcW w:w="10206" w:type="dxa"/>
            <w:gridSpan w:val="2"/>
          </w:tcPr>
          <w:p w14:paraId="561F90FB" w14:textId="77777777" w:rsidR="009835E8" w:rsidRPr="0021276C" w:rsidRDefault="009835E8" w:rsidP="00EA097E">
            <w:pPr>
              <w:ind w:left="-108" w:right="-112"/>
              <w:rPr>
                <w:rFonts w:eastAsia="Times New Roman"/>
                <w:b/>
                <w:color w:val="000000" w:themeColor="text1"/>
                <w:sz w:val="32"/>
                <w:szCs w:val="32"/>
              </w:rPr>
            </w:pPr>
            <w:r w:rsidRPr="0021276C">
              <w:rPr>
                <w:rFonts w:eastAsia="Times New Roman"/>
                <w:b/>
                <w:noProof/>
                <w:color w:val="000000" w:themeColor="text1"/>
                <w:sz w:val="32"/>
                <w:szCs w:val="32"/>
              </w:rPr>
              <w:drawing>
                <wp:inline distT="0" distB="0" distL="0" distR="0" wp14:anchorId="4FCA2782" wp14:editId="765FA2A3">
                  <wp:extent cx="6485467" cy="5926455"/>
                  <wp:effectExtent l="0" t="0" r="0" b="0"/>
                  <wp:docPr id="12664880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88054" name="Picture 1266488054"/>
                          <pic:cNvPicPr/>
                        </pic:nvPicPr>
                        <pic:blipFill>
                          <a:blip r:embed="rId11">
                            <a:extLst>
                              <a:ext uri="{28A0092B-C50C-407E-A947-70E740481C1C}">
                                <a14:useLocalDpi xmlns:a14="http://schemas.microsoft.com/office/drawing/2010/main" val="0"/>
                              </a:ext>
                            </a:extLst>
                          </a:blip>
                          <a:stretch>
                            <a:fillRect/>
                          </a:stretch>
                        </pic:blipFill>
                        <pic:spPr>
                          <a:xfrm>
                            <a:off x="0" y="0"/>
                            <a:ext cx="6516882" cy="5955162"/>
                          </a:xfrm>
                          <a:prstGeom prst="rect">
                            <a:avLst/>
                          </a:prstGeom>
                        </pic:spPr>
                      </pic:pic>
                    </a:graphicData>
                  </a:graphic>
                </wp:inline>
              </w:drawing>
            </w:r>
          </w:p>
        </w:tc>
      </w:tr>
    </w:tbl>
    <w:p w14:paraId="574755CA" w14:textId="17D3B88F" w:rsidR="009835E8" w:rsidRPr="0021276C" w:rsidRDefault="009835E8" w:rsidP="009835E8">
      <w:pPr>
        <w:tabs>
          <w:tab w:val="left" w:pos="7350"/>
        </w:tabs>
        <w:spacing w:before="0" w:after="0" w:line="240" w:lineRule="auto"/>
        <w:ind w:firstLine="0"/>
        <w:jc w:val="center"/>
        <w:rPr>
          <w:b/>
          <w:bCs/>
          <w:color w:val="000000" w:themeColor="text1"/>
        </w:rPr>
      </w:pPr>
      <w:r w:rsidRPr="0021276C">
        <w:rPr>
          <w:rFonts w:eastAsia="Times New Roman"/>
          <w:b/>
          <w:color w:val="000000" w:themeColor="text1"/>
          <w:kern w:val="0"/>
          <w:sz w:val="26"/>
          <w:szCs w:val="26"/>
          <w14:ligatures w14:val="none"/>
        </w:rPr>
        <w:t>AN GIANG, NĂM 2026</w:t>
      </w:r>
      <w:r w:rsidRPr="0021276C">
        <w:rPr>
          <w:b/>
          <w:bCs/>
          <w:color w:val="000000" w:themeColor="text1"/>
        </w:rPr>
        <w:br w:type="page"/>
      </w:r>
    </w:p>
    <w:tbl>
      <w:tblPr>
        <w:tblpPr w:leftFromText="180" w:rightFromText="180" w:bottomFromText="160" w:vertAnchor="text" w:horzAnchor="margin" w:tblpXSpec="center" w:tblpY="-79"/>
        <w:tblW w:w="9270" w:type="dxa"/>
        <w:tblBorders>
          <w:top w:val="thinThickSmallGap" w:sz="24" w:space="0" w:color="7F7F7F"/>
          <w:left w:val="thinThickSmallGap" w:sz="24" w:space="0" w:color="7F7F7F"/>
          <w:bottom w:val="thinThickSmallGap" w:sz="24" w:space="0" w:color="7F7F7F"/>
          <w:right w:val="thinThickSmallGap" w:sz="24" w:space="0" w:color="7F7F7F"/>
          <w:insideH w:val="thinThickSmallGap" w:sz="24" w:space="0" w:color="7F7F7F"/>
          <w:insideV w:val="thinThickSmallGap" w:sz="24" w:space="0" w:color="7F7F7F"/>
        </w:tblBorders>
        <w:tblLayout w:type="fixed"/>
        <w:tblLook w:val="04A0" w:firstRow="1" w:lastRow="0" w:firstColumn="1" w:lastColumn="0" w:noHBand="0" w:noVBand="1"/>
      </w:tblPr>
      <w:tblGrid>
        <w:gridCol w:w="9270"/>
      </w:tblGrid>
      <w:tr w:rsidR="00302EFF" w:rsidRPr="0021276C" w14:paraId="575884E1" w14:textId="77777777" w:rsidTr="009835E8">
        <w:trPr>
          <w:trHeight w:val="14234"/>
        </w:trPr>
        <w:tc>
          <w:tcPr>
            <w:tcW w:w="9270" w:type="dxa"/>
            <w:tcBorders>
              <w:top w:val="thinThickSmallGap" w:sz="24" w:space="0" w:color="7F7F7F"/>
              <w:left w:val="thinThickSmallGap" w:sz="24" w:space="0" w:color="7F7F7F"/>
              <w:bottom w:val="thinThickSmallGap" w:sz="24" w:space="0" w:color="7F7F7F"/>
              <w:right w:val="thinThickSmallGap" w:sz="24" w:space="0" w:color="7F7F7F"/>
            </w:tcBorders>
          </w:tcPr>
          <w:p w14:paraId="3C3375C4" w14:textId="77777777" w:rsidR="00302EFF" w:rsidRPr="0021276C" w:rsidRDefault="00302EFF" w:rsidP="00302EFF">
            <w:pPr>
              <w:jc w:val="center"/>
              <w:rPr>
                <w:b/>
                <w:bCs/>
                <w:color w:val="000000" w:themeColor="text1"/>
              </w:rPr>
            </w:pPr>
            <w:r w:rsidRPr="0021276C">
              <w:rPr>
                <w:b/>
                <w:bCs/>
                <w:color w:val="000000" w:themeColor="text1"/>
                <w:lang w:val="en-GB"/>
              </w:rPr>
              <w:lastRenderedPageBreak/>
              <w:t>ỦY BAN NHÂN DÂN TỈNH</w:t>
            </w:r>
            <w:r w:rsidRPr="0021276C">
              <w:rPr>
                <w:b/>
                <w:bCs/>
                <w:color w:val="000000" w:themeColor="text1"/>
                <w:lang w:val="vi-VN"/>
              </w:rPr>
              <w:t xml:space="preserve"> </w:t>
            </w:r>
            <w:r w:rsidRPr="0021276C">
              <w:rPr>
                <w:b/>
                <w:bCs/>
                <w:color w:val="000000" w:themeColor="text1"/>
              </w:rPr>
              <w:t>AN GIANG</w:t>
            </w:r>
          </w:p>
          <w:p w14:paraId="497AF6FD" w14:textId="77777777" w:rsidR="00302EFF" w:rsidRPr="0021276C" w:rsidRDefault="00302EFF" w:rsidP="00302EFF">
            <w:pPr>
              <w:jc w:val="center"/>
              <w:rPr>
                <w:b/>
                <w:bCs/>
                <w:color w:val="000000" w:themeColor="text1"/>
                <w:lang w:val="vi-VN"/>
              </w:rPr>
            </w:pPr>
            <w:r w:rsidRPr="0021276C">
              <w:rPr>
                <w:b/>
                <w:bCs/>
                <w:color w:val="000000" w:themeColor="text1"/>
                <w:lang w:val="vi-VN"/>
              </w:rPr>
              <w:t>*****</w:t>
            </w:r>
          </w:p>
          <w:p w14:paraId="0D6223C7" w14:textId="77777777" w:rsidR="00302EFF" w:rsidRPr="0021276C" w:rsidRDefault="00302EFF" w:rsidP="00302EFF">
            <w:pPr>
              <w:jc w:val="center"/>
              <w:rPr>
                <w:b/>
                <w:bCs/>
                <w:color w:val="000000" w:themeColor="text1"/>
                <w:lang w:val="nb-NO"/>
              </w:rPr>
            </w:pPr>
          </w:p>
          <w:p w14:paraId="090330EF" w14:textId="7B7E8E85" w:rsidR="00302EFF" w:rsidRPr="0021276C" w:rsidRDefault="00302EFF" w:rsidP="00302EFF">
            <w:pPr>
              <w:jc w:val="center"/>
              <w:rPr>
                <w:b/>
                <w:bCs/>
                <w:color w:val="000000" w:themeColor="text1"/>
                <w:lang w:val="nb-NO"/>
              </w:rPr>
            </w:pPr>
          </w:p>
          <w:p w14:paraId="2D9F3685" w14:textId="77777777" w:rsidR="00960586" w:rsidRPr="0021276C" w:rsidRDefault="00960586" w:rsidP="00302EFF">
            <w:pPr>
              <w:jc w:val="center"/>
              <w:rPr>
                <w:b/>
                <w:bCs/>
                <w:color w:val="000000" w:themeColor="text1"/>
                <w:lang w:val="nb-NO"/>
              </w:rPr>
            </w:pPr>
          </w:p>
          <w:p w14:paraId="5A78F7AC" w14:textId="77777777" w:rsidR="00302EFF" w:rsidRPr="0021276C" w:rsidRDefault="00302EFF" w:rsidP="00302EFF">
            <w:pPr>
              <w:jc w:val="center"/>
              <w:rPr>
                <w:b/>
                <w:bCs/>
                <w:color w:val="000000" w:themeColor="text1"/>
                <w:lang w:val="nb-NO"/>
              </w:rPr>
            </w:pPr>
          </w:p>
          <w:p w14:paraId="6DC259D3" w14:textId="77777777" w:rsidR="00302EFF" w:rsidRPr="0021276C" w:rsidRDefault="00302EFF" w:rsidP="00302EFF">
            <w:pPr>
              <w:jc w:val="center"/>
              <w:rPr>
                <w:b/>
                <w:bCs/>
                <w:color w:val="000000" w:themeColor="text1"/>
                <w:lang w:val="nb-NO"/>
              </w:rPr>
            </w:pPr>
          </w:p>
          <w:p w14:paraId="53FCD369" w14:textId="77777777" w:rsidR="00302EFF" w:rsidRPr="0021276C" w:rsidRDefault="00302EFF" w:rsidP="00302EFF">
            <w:pPr>
              <w:jc w:val="center"/>
              <w:rPr>
                <w:b/>
                <w:bCs/>
                <w:color w:val="000000" w:themeColor="text1"/>
                <w:lang w:val="nb-NO"/>
              </w:rPr>
            </w:pPr>
          </w:p>
          <w:p w14:paraId="0ED8D2D3" w14:textId="77777777" w:rsidR="009835E8" w:rsidRPr="0021276C" w:rsidRDefault="009835E8" w:rsidP="00302EFF">
            <w:pPr>
              <w:jc w:val="center"/>
              <w:rPr>
                <w:b/>
                <w:bCs/>
                <w:color w:val="000000" w:themeColor="text1"/>
                <w:lang w:val="nb-NO"/>
              </w:rPr>
            </w:pPr>
          </w:p>
          <w:p w14:paraId="25474261" w14:textId="77777777" w:rsidR="00302EFF" w:rsidRPr="0021276C" w:rsidRDefault="00302EFF" w:rsidP="00302EFF">
            <w:pPr>
              <w:jc w:val="center"/>
              <w:rPr>
                <w:b/>
                <w:bCs/>
                <w:color w:val="000000" w:themeColor="text1"/>
                <w:lang w:val="nb-NO"/>
              </w:rPr>
            </w:pPr>
          </w:p>
          <w:p w14:paraId="39CA57E8" w14:textId="77777777" w:rsidR="00302EFF" w:rsidRPr="0021276C" w:rsidRDefault="00302EFF" w:rsidP="00302EFF">
            <w:pPr>
              <w:jc w:val="center"/>
              <w:rPr>
                <w:b/>
                <w:bCs/>
                <w:color w:val="000000" w:themeColor="text1"/>
                <w:lang w:val="nb-NO"/>
              </w:rPr>
            </w:pPr>
          </w:p>
          <w:p w14:paraId="229B42DD" w14:textId="77777777" w:rsidR="00302EFF" w:rsidRPr="0021276C" w:rsidRDefault="00302EFF" w:rsidP="009835E8">
            <w:pPr>
              <w:spacing w:line="440" w:lineRule="exact"/>
              <w:jc w:val="center"/>
              <w:rPr>
                <w:b/>
                <w:bCs/>
                <w:color w:val="000000" w:themeColor="text1"/>
                <w:sz w:val="40"/>
                <w:szCs w:val="40"/>
                <w:lang w:val="en-GB"/>
              </w:rPr>
            </w:pPr>
            <w:r w:rsidRPr="0021276C">
              <w:rPr>
                <w:b/>
                <w:bCs/>
                <w:color w:val="000000" w:themeColor="text1"/>
                <w:sz w:val="40"/>
                <w:szCs w:val="40"/>
                <w:lang w:val="en-GB"/>
              </w:rPr>
              <w:t>BÁO CÁO TỔNG HỢP</w:t>
            </w:r>
          </w:p>
          <w:p w14:paraId="3960DB1F" w14:textId="77777777" w:rsidR="00302EFF" w:rsidRPr="0021276C" w:rsidRDefault="00302EFF" w:rsidP="009835E8">
            <w:pPr>
              <w:spacing w:line="400" w:lineRule="exact"/>
              <w:jc w:val="center"/>
              <w:rPr>
                <w:b/>
                <w:bCs/>
                <w:color w:val="000000" w:themeColor="text1"/>
                <w:sz w:val="32"/>
                <w:szCs w:val="32"/>
                <w:lang w:val="vi-VN"/>
              </w:rPr>
            </w:pPr>
            <w:r w:rsidRPr="0021276C">
              <w:rPr>
                <w:b/>
                <w:bCs/>
                <w:color w:val="000000" w:themeColor="text1"/>
                <w:sz w:val="32"/>
                <w:szCs w:val="32"/>
                <w:lang w:val="vi-VN"/>
              </w:rPr>
              <w:t xml:space="preserve">ĐIỀU CHỈNH CHƯƠNG TRÌNH PHÁT TRIỂN NHÀ </w:t>
            </w:r>
            <w:r w:rsidRPr="0021276C">
              <w:rPr>
                <w:b/>
                <w:bCs/>
                <w:color w:val="000000" w:themeColor="text1"/>
                <w:sz w:val="32"/>
                <w:szCs w:val="32"/>
              </w:rPr>
              <w:t>Ở</w:t>
            </w:r>
            <w:r w:rsidRPr="0021276C">
              <w:rPr>
                <w:b/>
                <w:bCs/>
                <w:color w:val="000000" w:themeColor="text1"/>
                <w:sz w:val="32"/>
                <w:szCs w:val="32"/>
                <w:lang w:val="vi-VN"/>
              </w:rPr>
              <w:t xml:space="preserve"> TỈNH </w:t>
            </w:r>
            <w:r w:rsidRPr="0021276C">
              <w:rPr>
                <w:b/>
                <w:bCs/>
                <w:color w:val="000000" w:themeColor="text1"/>
                <w:sz w:val="32"/>
                <w:szCs w:val="32"/>
              </w:rPr>
              <w:t>AN GIANG</w:t>
            </w:r>
            <w:r w:rsidRPr="0021276C">
              <w:rPr>
                <w:b/>
                <w:bCs/>
                <w:color w:val="000000" w:themeColor="text1"/>
                <w:sz w:val="32"/>
                <w:szCs w:val="32"/>
                <w:lang w:val="vi-VN"/>
              </w:rPr>
              <w:t xml:space="preserve"> GIAI ĐOẠN 202</w:t>
            </w:r>
            <w:r w:rsidRPr="0021276C">
              <w:rPr>
                <w:b/>
                <w:bCs/>
                <w:color w:val="000000" w:themeColor="text1"/>
                <w:sz w:val="32"/>
                <w:szCs w:val="32"/>
              </w:rPr>
              <w:t>1</w:t>
            </w:r>
            <w:r w:rsidRPr="0021276C">
              <w:rPr>
                <w:b/>
                <w:bCs/>
                <w:color w:val="000000" w:themeColor="text1"/>
                <w:sz w:val="32"/>
                <w:szCs w:val="32"/>
                <w:lang w:val="vi-VN"/>
              </w:rPr>
              <w:t>-2030</w:t>
            </w:r>
          </w:p>
          <w:p w14:paraId="53C30F00" w14:textId="4B17B599" w:rsidR="00302EFF" w:rsidRPr="0021276C" w:rsidRDefault="00960586" w:rsidP="009835E8">
            <w:pPr>
              <w:ind w:left="559" w:firstLine="8"/>
              <w:jc w:val="center"/>
              <w:rPr>
                <w:i/>
                <w:iCs/>
                <w:color w:val="000000" w:themeColor="text1"/>
                <w:lang w:val="vi-VN"/>
              </w:rPr>
            </w:pPr>
            <w:r w:rsidRPr="00031F87">
              <w:rPr>
                <w:i/>
                <w:iCs/>
                <w:color w:val="000000" w:themeColor="text1"/>
                <w:lang w:val="vi-VN"/>
              </w:rPr>
              <w:t>(</w:t>
            </w:r>
            <w:r w:rsidR="0033465A" w:rsidRPr="0021276C">
              <w:rPr>
                <w:i/>
                <w:iCs/>
                <w:color w:val="000000" w:themeColor="text1"/>
                <w:lang w:val="vi-VN"/>
              </w:rPr>
              <w:t>Ban hành kèm theo Quyết định số …/QĐ-UBND ngày … tháng 8 năm 2026 của Uỷ ban nhân dân tỉnh)</w:t>
            </w:r>
          </w:p>
          <w:p w14:paraId="2A08A7D8" w14:textId="77777777" w:rsidR="00302EFF" w:rsidRPr="00031F87" w:rsidRDefault="00302EFF" w:rsidP="00302EFF">
            <w:pPr>
              <w:jc w:val="center"/>
              <w:rPr>
                <w:b/>
                <w:bCs/>
                <w:color w:val="000000" w:themeColor="text1"/>
                <w:lang w:val="vi-VN"/>
              </w:rPr>
            </w:pPr>
          </w:p>
          <w:p w14:paraId="291BDAD8" w14:textId="77777777" w:rsidR="00302EFF" w:rsidRPr="00031F87" w:rsidRDefault="00302EFF" w:rsidP="00302EFF">
            <w:pPr>
              <w:jc w:val="center"/>
              <w:rPr>
                <w:b/>
                <w:bCs/>
                <w:color w:val="000000" w:themeColor="text1"/>
                <w:lang w:val="vi-VN"/>
              </w:rPr>
            </w:pPr>
          </w:p>
          <w:p w14:paraId="2CA74DFD" w14:textId="77777777" w:rsidR="00302EFF" w:rsidRPr="00031F87" w:rsidRDefault="00302EFF" w:rsidP="00302EFF">
            <w:pPr>
              <w:jc w:val="center"/>
              <w:rPr>
                <w:b/>
                <w:bCs/>
                <w:color w:val="000000" w:themeColor="text1"/>
                <w:lang w:val="vi-VN"/>
              </w:rPr>
            </w:pPr>
          </w:p>
          <w:p w14:paraId="29679B42" w14:textId="77777777" w:rsidR="00302EFF" w:rsidRPr="00031F87" w:rsidRDefault="00302EFF" w:rsidP="00302EFF">
            <w:pPr>
              <w:jc w:val="center"/>
              <w:rPr>
                <w:b/>
                <w:bCs/>
                <w:i/>
                <w:iCs/>
                <w:color w:val="000000" w:themeColor="text1"/>
                <w:lang w:val="vi-VN"/>
              </w:rPr>
            </w:pPr>
          </w:p>
          <w:p w14:paraId="06BBFD3C" w14:textId="77777777" w:rsidR="00302EFF" w:rsidRPr="00031F87" w:rsidRDefault="00302EFF" w:rsidP="00302EFF">
            <w:pPr>
              <w:jc w:val="center"/>
              <w:rPr>
                <w:b/>
                <w:bCs/>
                <w:i/>
                <w:iCs/>
                <w:color w:val="000000" w:themeColor="text1"/>
                <w:lang w:val="vi-VN"/>
              </w:rPr>
            </w:pPr>
          </w:p>
          <w:p w14:paraId="74EE9A7F" w14:textId="77777777" w:rsidR="00302EFF" w:rsidRPr="0021276C" w:rsidRDefault="00302EFF" w:rsidP="00302EFF">
            <w:pPr>
              <w:jc w:val="center"/>
              <w:rPr>
                <w:b/>
                <w:bCs/>
                <w:color w:val="000000" w:themeColor="text1"/>
                <w:lang w:val="nb-NO"/>
              </w:rPr>
            </w:pPr>
          </w:p>
          <w:p w14:paraId="2330B6D5" w14:textId="77777777" w:rsidR="00960586" w:rsidRPr="0021276C" w:rsidRDefault="00960586" w:rsidP="00302EFF">
            <w:pPr>
              <w:jc w:val="center"/>
              <w:rPr>
                <w:b/>
                <w:bCs/>
                <w:color w:val="000000" w:themeColor="text1"/>
                <w:lang w:val="nb-NO"/>
              </w:rPr>
            </w:pPr>
          </w:p>
          <w:p w14:paraId="7F6D8172" w14:textId="77777777" w:rsidR="00960586" w:rsidRPr="0021276C" w:rsidRDefault="00960586" w:rsidP="00302EFF">
            <w:pPr>
              <w:jc w:val="center"/>
              <w:rPr>
                <w:b/>
                <w:bCs/>
                <w:color w:val="000000" w:themeColor="text1"/>
                <w:lang w:val="nb-NO"/>
              </w:rPr>
            </w:pPr>
          </w:p>
          <w:p w14:paraId="102DEBBC" w14:textId="77777777" w:rsidR="00960586" w:rsidRPr="0021276C" w:rsidRDefault="00960586" w:rsidP="00302EFF">
            <w:pPr>
              <w:jc w:val="center"/>
              <w:rPr>
                <w:b/>
                <w:bCs/>
                <w:color w:val="000000" w:themeColor="text1"/>
                <w:lang w:val="nb-NO"/>
              </w:rPr>
            </w:pPr>
          </w:p>
          <w:p w14:paraId="00A9E0B8" w14:textId="77777777" w:rsidR="00302EFF" w:rsidRPr="0021276C" w:rsidRDefault="00302EFF" w:rsidP="00302EFF">
            <w:pPr>
              <w:jc w:val="center"/>
              <w:rPr>
                <w:b/>
                <w:bCs/>
                <w:color w:val="000000" w:themeColor="text1"/>
                <w:lang w:val="nb-NO"/>
              </w:rPr>
            </w:pPr>
          </w:p>
          <w:p w14:paraId="0060D9ED" w14:textId="77777777" w:rsidR="00302EFF" w:rsidRPr="0021276C" w:rsidRDefault="00302EFF" w:rsidP="00302EFF">
            <w:pPr>
              <w:jc w:val="center"/>
              <w:rPr>
                <w:b/>
                <w:bCs/>
                <w:color w:val="000000" w:themeColor="text1"/>
                <w:lang w:val="nb-NO"/>
              </w:rPr>
            </w:pPr>
          </w:p>
          <w:p w14:paraId="584986FA" w14:textId="77777777" w:rsidR="00302EFF" w:rsidRPr="0021276C" w:rsidRDefault="00302EFF" w:rsidP="00302EFF">
            <w:pPr>
              <w:jc w:val="center"/>
              <w:rPr>
                <w:b/>
                <w:bCs/>
                <w:color w:val="000000" w:themeColor="text1"/>
                <w:lang w:val="nb-NO"/>
              </w:rPr>
            </w:pPr>
          </w:p>
          <w:p w14:paraId="151B6759" w14:textId="77777777" w:rsidR="00302EFF" w:rsidRPr="0021276C" w:rsidRDefault="00302EFF" w:rsidP="00302EFF">
            <w:pPr>
              <w:jc w:val="center"/>
              <w:rPr>
                <w:b/>
                <w:bCs/>
                <w:color w:val="000000" w:themeColor="text1"/>
                <w:lang w:val="vi-VN"/>
              </w:rPr>
            </w:pPr>
            <w:r w:rsidRPr="0021276C">
              <w:rPr>
                <w:b/>
                <w:bCs/>
                <w:color w:val="000000" w:themeColor="text1"/>
                <w:lang w:val="nb-NO"/>
              </w:rPr>
              <w:t>An Giang, 2026</w:t>
            </w:r>
          </w:p>
        </w:tc>
      </w:tr>
    </w:tbl>
    <w:p w14:paraId="0A728977" w14:textId="77777777" w:rsidR="00302EFF" w:rsidRPr="0021276C" w:rsidRDefault="00302EFF" w:rsidP="00810C3A">
      <w:pPr>
        <w:jc w:val="center"/>
        <w:rPr>
          <w:b/>
          <w:bCs/>
          <w:color w:val="000000" w:themeColor="text1"/>
        </w:rPr>
        <w:sectPr w:rsidR="00302EFF" w:rsidRPr="0021276C" w:rsidSect="00B30543">
          <w:headerReference w:type="default" r:id="rId12"/>
          <w:pgSz w:w="11907" w:h="16840" w:code="9"/>
          <w:pgMar w:top="1134" w:right="1134" w:bottom="1134" w:left="1418" w:header="720" w:footer="720" w:gutter="0"/>
          <w:pgNumType w:fmt="lowerRoman" w:start="1"/>
          <w:cols w:space="720"/>
          <w:docGrid w:linePitch="381"/>
        </w:sectPr>
      </w:pPr>
    </w:p>
    <w:p w14:paraId="6611630E" w14:textId="323424E8" w:rsidR="008874E5" w:rsidRPr="0021276C" w:rsidRDefault="00810C3A" w:rsidP="00810C3A">
      <w:pPr>
        <w:jc w:val="center"/>
        <w:rPr>
          <w:b/>
          <w:bCs/>
          <w:color w:val="000000" w:themeColor="text1"/>
        </w:rPr>
      </w:pPr>
      <w:r w:rsidRPr="0021276C">
        <w:rPr>
          <w:b/>
          <w:bCs/>
          <w:color w:val="000000" w:themeColor="text1"/>
        </w:rPr>
        <w:lastRenderedPageBreak/>
        <w:t>MỤC LỤC</w:t>
      </w:r>
    </w:p>
    <w:p w14:paraId="2C2A85DE" w14:textId="77777777" w:rsidR="00A046B4" w:rsidRPr="0021276C" w:rsidRDefault="00A046B4" w:rsidP="00810C3A">
      <w:pPr>
        <w:jc w:val="center"/>
        <w:rPr>
          <w:b/>
          <w:bCs/>
          <w:color w:val="000000" w:themeColor="text1"/>
        </w:rPr>
      </w:pPr>
    </w:p>
    <w:p w14:paraId="3491CB5C" w14:textId="3B8EAFAC" w:rsidR="006543E0" w:rsidRPr="0021276C" w:rsidRDefault="00A046B4" w:rsidP="006543E0">
      <w:pPr>
        <w:pStyle w:val="TOC1"/>
        <w:tabs>
          <w:tab w:val="right" w:leader="dot" w:pos="9345"/>
        </w:tabs>
        <w:ind w:firstLine="0"/>
        <w:rPr>
          <w:rFonts w:asciiTheme="minorHAnsi" w:eastAsiaTheme="minorEastAsia" w:hAnsiTheme="minorHAnsi" w:cstheme="minorBidi"/>
          <w:noProof/>
          <w:color w:val="000000" w:themeColor="text1"/>
          <w:sz w:val="24"/>
          <w:szCs w:val="24"/>
        </w:rPr>
      </w:pPr>
      <w:r w:rsidRPr="0021276C">
        <w:rPr>
          <w:b/>
          <w:bCs/>
          <w:color w:val="000000" w:themeColor="text1"/>
        </w:rPr>
        <w:fldChar w:fldCharType="begin"/>
      </w:r>
      <w:r w:rsidRPr="0021276C">
        <w:rPr>
          <w:b/>
          <w:bCs/>
          <w:color w:val="000000" w:themeColor="text1"/>
        </w:rPr>
        <w:instrText xml:space="preserve"> TOC \o "1-3" \h \z \u </w:instrText>
      </w:r>
      <w:r w:rsidRPr="0021276C">
        <w:rPr>
          <w:b/>
          <w:bCs/>
          <w:color w:val="000000" w:themeColor="text1"/>
        </w:rPr>
        <w:fldChar w:fldCharType="separate"/>
      </w:r>
      <w:hyperlink w:anchor="_Toc235795582" w:history="1">
        <w:r w:rsidR="006543E0" w:rsidRPr="0021276C">
          <w:rPr>
            <w:rStyle w:val="Hyperlink"/>
            <w:b/>
            <w:bCs/>
            <w:noProof/>
            <w:color w:val="000000" w:themeColor="text1"/>
          </w:rPr>
          <w:t>TỔNG QUAN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w:t>
        </w:r>
        <w:r w:rsidR="006543E0" w:rsidRPr="0021276C">
          <w:rPr>
            <w:noProof/>
            <w:webHidden/>
            <w:color w:val="000000" w:themeColor="text1"/>
          </w:rPr>
          <w:fldChar w:fldCharType="end"/>
        </w:r>
      </w:hyperlink>
    </w:p>
    <w:p w14:paraId="5833590B" w14:textId="5C41A9AC"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83" w:history="1">
        <w:r w:rsidR="006543E0" w:rsidRPr="0021276C">
          <w:rPr>
            <w:rStyle w:val="Hyperlink"/>
            <w:b/>
            <w:bCs/>
            <w:noProof/>
            <w:color w:val="000000" w:themeColor="text1"/>
          </w:rPr>
          <w:t>1. Sự cần thiết điều chỉnh chương trình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w:t>
        </w:r>
        <w:r w:rsidR="006543E0" w:rsidRPr="0021276C">
          <w:rPr>
            <w:noProof/>
            <w:webHidden/>
            <w:color w:val="000000" w:themeColor="text1"/>
          </w:rPr>
          <w:fldChar w:fldCharType="end"/>
        </w:r>
      </w:hyperlink>
    </w:p>
    <w:p w14:paraId="44EBE5EB" w14:textId="35C680B8"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84" w:history="1">
        <w:r w:rsidR="006543E0" w:rsidRPr="0021276C">
          <w:rPr>
            <w:rStyle w:val="Hyperlink"/>
            <w:b/>
            <w:bCs/>
            <w:noProof/>
            <w:color w:val="000000" w:themeColor="text1"/>
          </w:rPr>
          <w:t>2. Cơ sở pháp lý</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w:t>
        </w:r>
        <w:r w:rsidR="006543E0" w:rsidRPr="0021276C">
          <w:rPr>
            <w:noProof/>
            <w:webHidden/>
            <w:color w:val="000000" w:themeColor="text1"/>
          </w:rPr>
          <w:fldChar w:fldCharType="end"/>
        </w:r>
      </w:hyperlink>
    </w:p>
    <w:p w14:paraId="28E049EE" w14:textId="3DEE0A9C" w:rsidR="006543E0" w:rsidRPr="0021276C" w:rsidRDefault="00753296" w:rsidP="006543E0">
      <w:pPr>
        <w:pStyle w:val="TOC1"/>
        <w:tabs>
          <w:tab w:val="right" w:leader="dot" w:pos="9345"/>
        </w:tabs>
        <w:ind w:firstLine="0"/>
        <w:rPr>
          <w:rFonts w:asciiTheme="minorHAnsi" w:eastAsiaTheme="minorEastAsia" w:hAnsiTheme="minorHAnsi" w:cstheme="minorBidi"/>
          <w:noProof/>
          <w:color w:val="000000" w:themeColor="text1"/>
          <w:sz w:val="24"/>
          <w:szCs w:val="24"/>
        </w:rPr>
      </w:pPr>
      <w:hyperlink w:anchor="_Toc235795585" w:history="1">
        <w:r w:rsidR="006543E0" w:rsidRPr="0021276C">
          <w:rPr>
            <w:rStyle w:val="Hyperlink"/>
            <w:b/>
            <w:bCs/>
            <w:noProof/>
            <w:color w:val="000000" w:themeColor="text1"/>
            <w:lang w:val="vi-VN"/>
          </w:rPr>
          <w:t>CHƯƠNG 1: CÁC YẾU TỐ ẢNH HƯỞNG ĐẾN PHÁT TRIỂN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w:t>
        </w:r>
        <w:r w:rsidR="006543E0" w:rsidRPr="0021276C">
          <w:rPr>
            <w:noProof/>
            <w:webHidden/>
            <w:color w:val="000000" w:themeColor="text1"/>
          </w:rPr>
          <w:fldChar w:fldCharType="end"/>
        </w:r>
      </w:hyperlink>
    </w:p>
    <w:p w14:paraId="3F80F5F8" w14:textId="29EB6DBF"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86" w:history="1">
        <w:r w:rsidR="006543E0" w:rsidRPr="0021276C">
          <w:rPr>
            <w:rStyle w:val="Hyperlink"/>
            <w:b/>
            <w:bCs/>
            <w:noProof/>
            <w:color w:val="000000" w:themeColor="text1"/>
          </w:rPr>
          <w:t>1. Đặc điểm tự nhiên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_Toc235795586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w:t>
        </w:r>
        <w:r w:rsidR="006543E0" w:rsidRPr="0021276C">
          <w:rPr>
            <w:noProof/>
            <w:webHidden/>
            <w:color w:val="000000" w:themeColor="text1"/>
          </w:rPr>
          <w:fldChar w:fldCharType="end"/>
        </w:r>
      </w:hyperlink>
    </w:p>
    <w:p w14:paraId="51690203" w14:textId="2D908B31"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87" w:history="1">
        <w:r w:rsidR="006543E0" w:rsidRPr="0021276C">
          <w:rPr>
            <w:rStyle w:val="Hyperlink"/>
            <w:b/>
            <w:bCs/>
            <w:i/>
            <w:iCs/>
            <w:noProof/>
            <w:color w:val="000000" w:themeColor="text1"/>
            <w:lang w:val="vi-VN"/>
          </w:rPr>
          <w:t xml:space="preserve">1.1. </w:t>
        </w:r>
        <w:r w:rsidR="006543E0" w:rsidRPr="0021276C">
          <w:rPr>
            <w:rStyle w:val="Hyperlink"/>
            <w:b/>
            <w:bCs/>
            <w:i/>
            <w:iCs/>
            <w:noProof/>
            <w:color w:val="000000" w:themeColor="text1"/>
          </w:rPr>
          <w:t>Vị trí địa lý</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_Toc235795587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w:t>
        </w:r>
        <w:r w:rsidR="006543E0" w:rsidRPr="0021276C">
          <w:rPr>
            <w:noProof/>
            <w:webHidden/>
            <w:color w:val="000000" w:themeColor="text1"/>
          </w:rPr>
          <w:fldChar w:fldCharType="end"/>
        </w:r>
      </w:hyperlink>
    </w:p>
    <w:p w14:paraId="447EFB8A" w14:textId="2122A92B"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88" w:history="1">
        <w:r w:rsidR="006543E0" w:rsidRPr="0021276C">
          <w:rPr>
            <w:rStyle w:val="Hyperlink"/>
            <w:b/>
            <w:bCs/>
            <w:i/>
            <w:iCs/>
            <w:noProof/>
            <w:color w:val="000000" w:themeColor="text1"/>
            <w:lang w:val="vi-VN"/>
          </w:rPr>
          <w:t>1.</w:t>
        </w:r>
        <w:r w:rsidR="006543E0" w:rsidRPr="0021276C">
          <w:rPr>
            <w:rStyle w:val="Hyperlink"/>
            <w:b/>
            <w:bCs/>
            <w:i/>
            <w:iCs/>
            <w:noProof/>
            <w:color w:val="000000" w:themeColor="text1"/>
          </w:rPr>
          <w:t>2</w:t>
        </w:r>
        <w:r w:rsidR="006543E0" w:rsidRPr="0021276C">
          <w:rPr>
            <w:rStyle w:val="Hyperlink"/>
            <w:b/>
            <w:bCs/>
            <w:i/>
            <w:iCs/>
            <w:noProof/>
            <w:color w:val="000000" w:themeColor="text1"/>
            <w:lang w:val="vi-VN"/>
          </w:rPr>
          <w:t xml:space="preserve">. </w:t>
        </w:r>
        <w:r w:rsidR="006543E0" w:rsidRPr="0021276C">
          <w:rPr>
            <w:rStyle w:val="Hyperlink"/>
            <w:b/>
            <w:bCs/>
            <w:i/>
            <w:iCs/>
            <w:noProof/>
            <w:color w:val="000000" w:themeColor="text1"/>
          </w:rPr>
          <w:t>Địa hình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_Toc235795588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w:t>
        </w:r>
        <w:r w:rsidR="006543E0" w:rsidRPr="0021276C">
          <w:rPr>
            <w:noProof/>
            <w:webHidden/>
            <w:color w:val="000000" w:themeColor="text1"/>
          </w:rPr>
          <w:fldChar w:fldCharType="end"/>
        </w:r>
      </w:hyperlink>
    </w:p>
    <w:p w14:paraId="5684BDCA" w14:textId="7D8C8F93"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89" w:history="1">
        <w:r w:rsidR="006543E0" w:rsidRPr="0021276C">
          <w:rPr>
            <w:rStyle w:val="Hyperlink"/>
            <w:b/>
            <w:bCs/>
            <w:i/>
            <w:iCs/>
            <w:noProof/>
            <w:color w:val="000000" w:themeColor="text1"/>
            <w:lang w:val="vi-VN"/>
          </w:rPr>
          <w:t>1.</w:t>
        </w:r>
        <w:r w:rsidR="006543E0" w:rsidRPr="0021276C">
          <w:rPr>
            <w:rStyle w:val="Hyperlink"/>
            <w:b/>
            <w:bCs/>
            <w:i/>
            <w:iCs/>
            <w:noProof/>
            <w:color w:val="000000" w:themeColor="text1"/>
          </w:rPr>
          <w:t>3</w:t>
        </w:r>
        <w:r w:rsidR="006543E0" w:rsidRPr="0021276C">
          <w:rPr>
            <w:rStyle w:val="Hyperlink"/>
            <w:b/>
            <w:bCs/>
            <w:i/>
            <w:iCs/>
            <w:noProof/>
            <w:color w:val="000000" w:themeColor="text1"/>
            <w:lang w:val="vi-VN"/>
          </w:rPr>
          <w:t xml:space="preserve">. </w:t>
        </w:r>
        <w:r w:rsidR="006543E0" w:rsidRPr="0021276C">
          <w:rPr>
            <w:rStyle w:val="Hyperlink"/>
            <w:b/>
            <w:bCs/>
            <w:i/>
            <w:iCs/>
            <w:noProof/>
            <w:color w:val="000000" w:themeColor="text1"/>
          </w:rPr>
          <w:t>Khí hậu</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_Toc235795589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5</w:t>
        </w:r>
        <w:r w:rsidR="006543E0" w:rsidRPr="0021276C">
          <w:rPr>
            <w:noProof/>
            <w:webHidden/>
            <w:color w:val="000000" w:themeColor="text1"/>
          </w:rPr>
          <w:fldChar w:fldCharType="end"/>
        </w:r>
      </w:hyperlink>
    </w:p>
    <w:p w14:paraId="3D71D45C" w14:textId="3283AD51"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90" w:history="1">
        <w:r w:rsidR="006543E0" w:rsidRPr="0021276C">
          <w:rPr>
            <w:rStyle w:val="Hyperlink"/>
            <w:b/>
            <w:bCs/>
            <w:i/>
            <w:iCs/>
            <w:noProof/>
            <w:color w:val="000000" w:themeColor="text1"/>
            <w:lang w:val="vi-VN"/>
          </w:rPr>
          <w:t>1.</w:t>
        </w:r>
        <w:r w:rsidR="006543E0" w:rsidRPr="0021276C">
          <w:rPr>
            <w:rStyle w:val="Hyperlink"/>
            <w:b/>
            <w:bCs/>
            <w:i/>
            <w:iCs/>
            <w:noProof/>
            <w:color w:val="000000" w:themeColor="text1"/>
          </w:rPr>
          <w:t>4</w:t>
        </w:r>
        <w:r w:rsidR="006543E0" w:rsidRPr="0021276C">
          <w:rPr>
            <w:rStyle w:val="Hyperlink"/>
            <w:b/>
            <w:bCs/>
            <w:i/>
            <w:iCs/>
            <w:noProof/>
            <w:color w:val="000000" w:themeColor="text1"/>
            <w:lang w:val="vi-VN"/>
          </w:rPr>
          <w:t xml:space="preserve">. </w:t>
        </w:r>
        <w:r w:rsidR="006543E0" w:rsidRPr="0021276C">
          <w:rPr>
            <w:rStyle w:val="Hyperlink"/>
            <w:b/>
            <w:bCs/>
            <w:i/>
            <w:iCs/>
            <w:noProof/>
            <w:color w:val="000000" w:themeColor="text1"/>
          </w:rPr>
          <w:t>Thiên tai và biến đổi khí hậu</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_Toc235795590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6</w:t>
        </w:r>
        <w:r w:rsidR="006543E0" w:rsidRPr="0021276C">
          <w:rPr>
            <w:noProof/>
            <w:webHidden/>
            <w:color w:val="000000" w:themeColor="text1"/>
          </w:rPr>
          <w:fldChar w:fldCharType="end"/>
        </w:r>
      </w:hyperlink>
    </w:p>
    <w:p w14:paraId="52ECAF6D" w14:textId="1AF1AA98"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91" w:history="1">
        <w:r w:rsidR="006543E0" w:rsidRPr="0021276C">
          <w:rPr>
            <w:rStyle w:val="Hyperlink"/>
            <w:b/>
            <w:bCs/>
            <w:noProof/>
            <w:color w:val="000000" w:themeColor="text1"/>
          </w:rPr>
          <w:t>2. Đặc điểm xã hội</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_Toc235795591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8</w:t>
        </w:r>
        <w:r w:rsidR="006543E0" w:rsidRPr="0021276C">
          <w:rPr>
            <w:noProof/>
            <w:webHidden/>
            <w:color w:val="000000" w:themeColor="text1"/>
          </w:rPr>
          <w:fldChar w:fldCharType="end"/>
        </w:r>
      </w:hyperlink>
    </w:p>
    <w:p w14:paraId="5D12D8EA" w14:textId="2621D66A"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92" w:history="1">
        <w:r w:rsidR="006543E0" w:rsidRPr="0021276C">
          <w:rPr>
            <w:rStyle w:val="Hyperlink"/>
            <w:b/>
            <w:bCs/>
            <w:i/>
            <w:iCs/>
            <w:noProof/>
            <w:color w:val="000000" w:themeColor="text1"/>
            <w:lang w:val="vi-VN"/>
          </w:rPr>
          <w:t xml:space="preserve">2.1. </w:t>
        </w:r>
        <w:r w:rsidR="006543E0" w:rsidRPr="0021276C">
          <w:rPr>
            <w:rStyle w:val="Hyperlink"/>
            <w:b/>
            <w:bCs/>
            <w:i/>
            <w:iCs/>
            <w:noProof/>
            <w:color w:val="000000" w:themeColor="text1"/>
          </w:rPr>
          <w:t>Phân bố dân cư, gia tăng dân số</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8</w:t>
        </w:r>
        <w:r w:rsidR="006543E0" w:rsidRPr="0021276C">
          <w:rPr>
            <w:noProof/>
            <w:webHidden/>
            <w:color w:val="000000" w:themeColor="text1"/>
          </w:rPr>
          <w:fldChar w:fldCharType="end"/>
        </w:r>
      </w:hyperlink>
    </w:p>
    <w:p w14:paraId="37186D90" w14:textId="49CB8A80"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93" w:history="1">
        <w:r w:rsidR="006543E0" w:rsidRPr="0021276C">
          <w:rPr>
            <w:rStyle w:val="Hyperlink"/>
            <w:b/>
            <w:bCs/>
            <w:i/>
            <w:iCs/>
            <w:noProof/>
            <w:color w:val="000000" w:themeColor="text1"/>
            <w:lang w:val="vi-VN"/>
          </w:rPr>
          <w:t>2.</w:t>
        </w:r>
        <w:r w:rsidR="006543E0" w:rsidRPr="0021276C">
          <w:rPr>
            <w:rStyle w:val="Hyperlink"/>
            <w:b/>
            <w:bCs/>
            <w:i/>
            <w:iCs/>
            <w:noProof/>
            <w:color w:val="000000" w:themeColor="text1"/>
          </w:rPr>
          <w:t>2</w:t>
        </w:r>
        <w:r w:rsidR="006543E0" w:rsidRPr="0021276C">
          <w:rPr>
            <w:rStyle w:val="Hyperlink"/>
            <w:b/>
            <w:bCs/>
            <w:i/>
            <w:iCs/>
            <w:noProof/>
            <w:color w:val="000000" w:themeColor="text1"/>
            <w:lang w:val="vi-VN"/>
          </w:rPr>
          <w:t xml:space="preserve">. </w:t>
        </w:r>
        <w:r w:rsidR="006543E0" w:rsidRPr="0021276C">
          <w:rPr>
            <w:rStyle w:val="Hyperlink"/>
            <w:b/>
            <w:bCs/>
            <w:i/>
            <w:iCs/>
            <w:noProof/>
            <w:color w:val="000000" w:themeColor="text1"/>
          </w:rPr>
          <w:t>Lực lượng lao động</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9</w:t>
        </w:r>
        <w:r w:rsidR="006543E0" w:rsidRPr="0021276C">
          <w:rPr>
            <w:noProof/>
            <w:webHidden/>
            <w:color w:val="000000" w:themeColor="text1"/>
          </w:rPr>
          <w:fldChar w:fldCharType="end"/>
        </w:r>
      </w:hyperlink>
    </w:p>
    <w:p w14:paraId="3F2FFE03" w14:textId="64308B2B"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94" w:history="1">
        <w:r w:rsidR="006543E0" w:rsidRPr="0021276C">
          <w:rPr>
            <w:rStyle w:val="Hyperlink"/>
            <w:b/>
            <w:bCs/>
            <w:noProof/>
            <w:color w:val="000000" w:themeColor="text1"/>
          </w:rPr>
          <w:t>3. Điều kiện kinh tế và xu hướng phát triển, chuyển dịch kinh tế</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11</w:t>
        </w:r>
        <w:r w:rsidR="006543E0" w:rsidRPr="0021276C">
          <w:rPr>
            <w:noProof/>
            <w:webHidden/>
            <w:color w:val="000000" w:themeColor="text1"/>
          </w:rPr>
          <w:fldChar w:fldCharType="end"/>
        </w:r>
      </w:hyperlink>
    </w:p>
    <w:p w14:paraId="2F30849E" w14:textId="0973E3B1"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95" w:history="1">
        <w:r w:rsidR="006543E0" w:rsidRPr="0021276C">
          <w:rPr>
            <w:rStyle w:val="Hyperlink"/>
            <w:b/>
            <w:bCs/>
            <w:noProof/>
            <w:color w:val="000000" w:themeColor="text1"/>
          </w:rPr>
          <w:t>4. Chiến lược phát triển nhà ở quốc gia</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12</w:t>
        </w:r>
        <w:r w:rsidR="006543E0" w:rsidRPr="0021276C">
          <w:rPr>
            <w:noProof/>
            <w:webHidden/>
            <w:color w:val="000000" w:themeColor="text1"/>
          </w:rPr>
          <w:fldChar w:fldCharType="end"/>
        </w:r>
      </w:hyperlink>
    </w:p>
    <w:p w14:paraId="735C7ED5" w14:textId="2132A274"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96" w:history="1">
        <w:r w:rsidR="006543E0" w:rsidRPr="0021276C">
          <w:rPr>
            <w:rStyle w:val="Hyperlink"/>
            <w:b/>
            <w:bCs/>
            <w:noProof/>
            <w:color w:val="000000" w:themeColor="text1"/>
          </w:rPr>
          <w:t>5. Hệ thống quy hoạch trên địa bàn tỉnh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_Toc235795596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13</w:t>
        </w:r>
        <w:r w:rsidR="006543E0" w:rsidRPr="0021276C">
          <w:rPr>
            <w:noProof/>
            <w:webHidden/>
            <w:color w:val="000000" w:themeColor="text1"/>
          </w:rPr>
          <w:fldChar w:fldCharType="end"/>
        </w:r>
      </w:hyperlink>
    </w:p>
    <w:p w14:paraId="3E7A9EA0" w14:textId="3CA810C7" w:rsidR="006543E0" w:rsidRPr="0021276C" w:rsidRDefault="00753296" w:rsidP="006543E0">
      <w:pPr>
        <w:pStyle w:val="TOC1"/>
        <w:tabs>
          <w:tab w:val="right" w:leader="dot" w:pos="9345"/>
        </w:tabs>
        <w:ind w:firstLine="0"/>
        <w:rPr>
          <w:rFonts w:asciiTheme="minorHAnsi" w:eastAsiaTheme="minorEastAsia" w:hAnsiTheme="minorHAnsi" w:cstheme="minorBidi"/>
          <w:noProof/>
          <w:color w:val="000000" w:themeColor="text1"/>
          <w:sz w:val="24"/>
          <w:szCs w:val="24"/>
        </w:rPr>
      </w:pPr>
      <w:hyperlink w:anchor="_Toc235795597" w:history="1">
        <w:r w:rsidR="006543E0" w:rsidRPr="0021276C">
          <w:rPr>
            <w:rStyle w:val="Hyperlink"/>
            <w:b/>
            <w:bCs/>
            <w:noProof/>
            <w:color w:val="000000" w:themeColor="text1"/>
            <w:lang w:val="vi-VN"/>
          </w:rPr>
          <w:t xml:space="preserve">CHƯƠNG </w:t>
        </w:r>
        <w:r w:rsidR="006543E0" w:rsidRPr="0021276C">
          <w:rPr>
            <w:rStyle w:val="Hyperlink"/>
            <w:b/>
            <w:bCs/>
            <w:noProof/>
            <w:color w:val="000000" w:themeColor="text1"/>
          </w:rPr>
          <w:t>2</w:t>
        </w:r>
        <w:r w:rsidR="006543E0" w:rsidRPr="0021276C">
          <w:rPr>
            <w:rStyle w:val="Hyperlink"/>
            <w:b/>
            <w:bCs/>
            <w:noProof/>
            <w:color w:val="000000" w:themeColor="text1"/>
            <w:lang w:val="vi-VN"/>
          </w:rPr>
          <w:t>: HIỆN TRẠNG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_Toc235795597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15</w:t>
        </w:r>
        <w:r w:rsidR="006543E0" w:rsidRPr="0021276C">
          <w:rPr>
            <w:noProof/>
            <w:webHidden/>
            <w:color w:val="000000" w:themeColor="text1"/>
          </w:rPr>
          <w:fldChar w:fldCharType="end"/>
        </w:r>
      </w:hyperlink>
    </w:p>
    <w:p w14:paraId="012433AD" w14:textId="72607BB6"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598" w:history="1">
        <w:r w:rsidR="006543E0" w:rsidRPr="0021276C">
          <w:rPr>
            <w:rStyle w:val="Hyperlink"/>
            <w:b/>
            <w:bCs/>
            <w:noProof/>
            <w:color w:val="000000" w:themeColor="text1"/>
          </w:rPr>
          <w:t>1. Phân tích hiện trạng nhà ở trên địa bàn tỉnh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_Toc235795598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15</w:t>
        </w:r>
        <w:r w:rsidR="006543E0" w:rsidRPr="0021276C">
          <w:rPr>
            <w:noProof/>
            <w:webHidden/>
            <w:color w:val="000000" w:themeColor="text1"/>
          </w:rPr>
          <w:fldChar w:fldCharType="end"/>
        </w:r>
      </w:hyperlink>
    </w:p>
    <w:p w14:paraId="64DF1544" w14:textId="3F0A6F6B"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599" w:history="1">
        <w:r w:rsidR="006543E0" w:rsidRPr="0021276C">
          <w:rPr>
            <w:rStyle w:val="Hyperlink"/>
            <w:b/>
            <w:bCs/>
            <w:i/>
            <w:iCs/>
            <w:noProof/>
            <w:color w:val="000000" w:themeColor="text1"/>
            <w:lang w:val="vi-VN"/>
          </w:rPr>
          <w:t>1</w:t>
        </w:r>
        <w:r w:rsidR="006543E0" w:rsidRPr="0021276C">
          <w:rPr>
            <w:rStyle w:val="Hyperlink"/>
            <w:b/>
            <w:bCs/>
            <w:i/>
            <w:iCs/>
            <w:noProof/>
            <w:color w:val="000000" w:themeColor="text1"/>
          </w:rPr>
          <w:t>.1</w:t>
        </w:r>
        <w:r w:rsidR="006543E0" w:rsidRPr="0021276C">
          <w:rPr>
            <w:rStyle w:val="Hyperlink"/>
            <w:b/>
            <w:bCs/>
            <w:i/>
            <w:iCs/>
            <w:noProof/>
            <w:color w:val="000000" w:themeColor="text1"/>
            <w:lang w:val="vi-VN"/>
          </w:rPr>
          <w:t>. Hiện trạng về diện tích s</w:t>
        </w:r>
        <w:r w:rsidR="006543E0" w:rsidRPr="0021276C">
          <w:rPr>
            <w:rStyle w:val="Hyperlink"/>
            <w:b/>
            <w:bCs/>
            <w:i/>
            <w:iCs/>
            <w:noProof/>
            <w:color w:val="000000" w:themeColor="text1"/>
          </w:rPr>
          <w:t>à</w:t>
        </w:r>
        <w:r w:rsidR="006543E0" w:rsidRPr="0021276C">
          <w:rPr>
            <w:rStyle w:val="Hyperlink"/>
            <w:b/>
            <w:bCs/>
            <w:i/>
            <w:iCs/>
            <w:noProof/>
            <w:color w:val="000000" w:themeColor="text1"/>
            <w:lang w:val="vi-VN"/>
          </w:rPr>
          <w:t>n xây dựng nhà ở và chất lượng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_Toc235795599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15</w:t>
        </w:r>
        <w:r w:rsidR="006543E0" w:rsidRPr="0021276C">
          <w:rPr>
            <w:noProof/>
            <w:webHidden/>
            <w:color w:val="000000" w:themeColor="text1"/>
          </w:rPr>
          <w:fldChar w:fldCharType="end"/>
        </w:r>
      </w:hyperlink>
    </w:p>
    <w:p w14:paraId="5D3FABFE" w14:textId="4181A25C"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0" w:history="1">
        <w:r w:rsidR="006543E0" w:rsidRPr="0021276C">
          <w:rPr>
            <w:rStyle w:val="Hyperlink"/>
            <w:b/>
            <w:bCs/>
            <w:i/>
            <w:iCs/>
            <w:noProof/>
            <w:color w:val="000000" w:themeColor="text1"/>
          </w:rPr>
          <w:t>1.</w:t>
        </w:r>
        <w:r w:rsidR="006543E0" w:rsidRPr="0021276C">
          <w:rPr>
            <w:rStyle w:val="Hyperlink"/>
            <w:b/>
            <w:bCs/>
            <w:i/>
            <w:iCs/>
            <w:noProof/>
            <w:color w:val="000000" w:themeColor="text1"/>
            <w:lang w:val="vi-VN"/>
          </w:rPr>
          <w:t>2. Hiện trạng diện tích sàn xây dựng từng loại hình nhà ở phát triển theo dự án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_Toc235795600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17</w:t>
        </w:r>
        <w:r w:rsidR="006543E0" w:rsidRPr="0021276C">
          <w:rPr>
            <w:noProof/>
            <w:webHidden/>
            <w:color w:val="000000" w:themeColor="text1"/>
          </w:rPr>
          <w:fldChar w:fldCharType="end"/>
        </w:r>
      </w:hyperlink>
    </w:p>
    <w:p w14:paraId="6EB60FDA" w14:textId="68FC4926"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1" w:history="1">
        <w:r w:rsidR="006543E0" w:rsidRPr="0021276C">
          <w:rPr>
            <w:rStyle w:val="Hyperlink"/>
            <w:b/>
            <w:bCs/>
            <w:i/>
            <w:iCs/>
            <w:noProof/>
            <w:color w:val="000000" w:themeColor="text1"/>
          </w:rPr>
          <w:t>1.3. Hiện trạng nhà ở theo chương trình mục tiêu quốc gia, chương trình đầu tư công về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_Toc235795601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18</w:t>
        </w:r>
        <w:r w:rsidR="006543E0" w:rsidRPr="0021276C">
          <w:rPr>
            <w:noProof/>
            <w:webHidden/>
            <w:color w:val="000000" w:themeColor="text1"/>
          </w:rPr>
          <w:fldChar w:fldCharType="end"/>
        </w:r>
      </w:hyperlink>
    </w:p>
    <w:p w14:paraId="598B2391" w14:textId="5AF0FF6B"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2" w:history="1">
        <w:r w:rsidR="006543E0" w:rsidRPr="0021276C">
          <w:rPr>
            <w:rStyle w:val="Hyperlink"/>
            <w:b/>
            <w:bCs/>
            <w:i/>
            <w:iCs/>
            <w:noProof/>
            <w:color w:val="000000" w:themeColor="text1"/>
          </w:rPr>
          <w:t>1.4. Hiện trạng nhà ở của cá nhân tự xây dựng</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20</w:t>
        </w:r>
        <w:r w:rsidR="006543E0" w:rsidRPr="0021276C">
          <w:rPr>
            <w:noProof/>
            <w:webHidden/>
            <w:color w:val="000000" w:themeColor="text1"/>
          </w:rPr>
          <w:fldChar w:fldCharType="end"/>
        </w:r>
      </w:hyperlink>
    </w:p>
    <w:p w14:paraId="49E057CE" w14:textId="55F4C306"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03" w:history="1">
        <w:r w:rsidR="006543E0" w:rsidRPr="0021276C">
          <w:rPr>
            <w:rStyle w:val="Hyperlink"/>
            <w:b/>
            <w:bCs/>
            <w:noProof/>
            <w:color w:val="000000" w:themeColor="text1"/>
          </w:rPr>
          <w:t>2. Đánh giá chung về thực trạng nhà ở trên địa bàn tỉnh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21</w:t>
        </w:r>
        <w:r w:rsidR="006543E0" w:rsidRPr="0021276C">
          <w:rPr>
            <w:noProof/>
            <w:webHidden/>
            <w:color w:val="000000" w:themeColor="text1"/>
          </w:rPr>
          <w:fldChar w:fldCharType="end"/>
        </w:r>
      </w:hyperlink>
    </w:p>
    <w:p w14:paraId="3E95436A" w14:textId="2B42835D"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4" w:history="1">
        <w:r w:rsidR="006543E0" w:rsidRPr="0021276C">
          <w:rPr>
            <w:rStyle w:val="Hyperlink"/>
            <w:b/>
            <w:bCs/>
            <w:i/>
            <w:iCs/>
            <w:noProof/>
            <w:color w:val="000000" w:themeColor="text1"/>
          </w:rPr>
          <w:t>2.1. Kết quả thực hiện chương trình phát triển nhà ở kỳ trước</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21</w:t>
        </w:r>
        <w:r w:rsidR="006543E0" w:rsidRPr="0021276C">
          <w:rPr>
            <w:noProof/>
            <w:webHidden/>
            <w:color w:val="000000" w:themeColor="text1"/>
          </w:rPr>
          <w:fldChar w:fldCharType="end"/>
        </w:r>
      </w:hyperlink>
    </w:p>
    <w:p w14:paraId="7F482194" w14:textId="3BA8B72E"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5" w:history="1">
        <w:r w:rsidR="006543E0" w:rsidRPr="0021276C">
          <w:rPr>
            <w:rStyle w:val="Hyperlink"/>
            <w:b/>
            <w:bCs/>
            <w:i/>
            <w:iCs/>
            <w:noProof/>
            <w:color w:val="000000" w:themeColor="text1"/>
          </w:rPr>
          <w:t>2.2. Đánh giá việc thực hiện chương trình phát triển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21</w:t>
        </w:r>
        <w:r w:rsidR="006543E0" w:rsidRPr="0021276C">
          <w:rPr>
            <w:noProof/>
            <w:webHidden/>
            <w:color w:val="000000" w:themeColor="text1"/>
          </w:rPr>
          <w:fldChar w:fldCharType="end"/>
        </w:r>
      </w:hyperlink>
    </w:p>
    <w:p w14:paraId="0D3D366F" w14:textId="4BDE8CE2"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6" w:history="1">
        <w:r w:rsidR="006543E0" w:rsidRPr="0021276C">
          <w:rPr>
            <w:rStyle w:val="Hyperlink"/>
            <w:b/>
            <w:bCs/>
            <w:i/>
            <w:iCs/>
            <w:noProof/>
            <w:color w:val="000000" w:themeColor="text1"/>
          </w:rPr>
          <w:t>2.3. Những tồn tại, khó khăn, vướng mắc</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_Toc235795606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23</w:t>
        </w:r>
        <w:r w:rsidR="006543E0" w:rsidRPr="0021276C">
          <w:rPr>
            <w:noProof/>
            <w:webHidden/>
            <w:color w:val="000000" w:themeColor="text1"/>
          </w:rPr>
          <w:fldChar w:fldCharType="end"/>
        </w:r>
      </w:hyperlink>
    </w:p>
    <w:p w14:paraId="005E09FC" w14:textId="3BC1E95D"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07" w:history="1">
        <w:r w:rsidR="006543E0" w:rsidRPr="0021276C">
          <w:rPr>
            <w:rStyle w:val="Hyperlink"/>
            <w:b/>
            <w:bCs/>
            <w:i/>
            <w:iCs/>
            <w:noProof/>
            <w:color w:val="000000" w:themeColor="text1"/>
          </w:rPr>
          <w:t>2.4. Nguyên nhân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_Toc235795607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24</w:t>
        </w:r>
        <w:r w:rsidR="006543E0" w:rsidRPr="0021276C">
          <w:rPr>
            <w:noProof/>
            <w:webHidden/>
            <w:color w:val="000000" w:themeColor="text1"/>
          </w:rPr>
          <w:fldChar w:fldCharType="end"/>
        </w:r>
      </w:hyperlink>
    </w:p>
    <w:p w14:paraId="32B1AADD" w14:textId="5854094C" w:rsidR="006543E0" w:rsidRPr="0021276C" w:rsidRDefault="00753296" w:rsidP="006543E0">
      <w:pPr>
        <w:pStyle w:val="TOC1"/>
        <w:tabs>
          <w:tab w:val="right" w:leader="dot" w:pos="9345"/>
        </w:tabs>
        <w:ind w:firstLine="0"/>
        <w:rPr>
          <w:rFonts w:asciiTheme="minorHAnsi" w:eastAsiaTheme="minorEastAsia" w:hAnsiTheme="minorHAnsi" w:cstheme="minorBidi"/>
          <w:noProof/>
          <w:color w:val="000000" w:themeColor="text1"/>
          <w:sz w:val="24"/>
          <w:szCs w:val="24"/>
        </w:rPr>
      </w:pPr>
      <w:hyperlink w:anchor="_Toc235795608" w:history="1">
        <w:r w:rsidR="006543E0" w:rsidRPr="0021276C">
          <w:rPr>
            <w:rStyle w:val="Hyperlink"/>
            <w:b/>
            <w:bCs/>
            <w:noProof/>
            <w:color w:val="000000" w:themeColor="text1"/>
            <w:lang w:val="vi-VN"/>
          </w:rPr>
          <w:t>CHƯƠNG 3</w:t>
        </w:r>
        <w:r w:rsidR="006543E0" w:rsidRPr="0021276C">
          <w:rPr>
            <w:rStyle w:val="Hyperlink"/>
            <w:b/>
            <w:bCs/>
            <w:noProof/>
            <w:color w:val="000000" w:themeColor="text1"/>
          </w:rPr>
          <w:t>:</w:t>
        </w:r>
        <w:r w:rsidR="006543E0" w:rsidRPr="0021276C">
          <w:rPr>
            <w:rStyle w:val="Hyperlink"/>
            <w:b/>
            <w:bCs/>
            <w:noProof/>
            <w:color w:val="000000" w:themeColor="text1"/>
            <w:lang w:val="vi-VN"/>
          </w:rPr>
          <w:t xml:space="preserve"> DỰ BÁO NHU CẦU VÀ KHẢ NĂNG CUNG ỨNG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_Toc235795608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28</w:t>
        </w:r>
        <w:r w:rsidR="006543E0" w:rsidRPr="0021276C">
          <w:rPr>
            <w:noProof/>
            <w:webHidden/>
            <w:color w:val="000000" w:themeColor="text1"/>
          </w:rPr>
          <w:fldChar w:fldCharType="end"/>
        </w:r>
      </w:hyperlink>
    </w:p>
    <w:p w14:paraId="64F4C177" w14:textId="28DC38F7"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09" w:history="1">
        <w:r w:rsidR="006543E0" w:rsidRPr="0021276C">
          <w:rPr>
            <w:rStyle w:val="Hyperlink"/>
            <w:b/>
            <w:bCs/>
            <w:noProof/>
            <w:color w:val="000000" w:themeColor="text1"/>
          </w:rPr>
          <w:t>1. Cơ sở dự báo nhu cầu nhà ở của tỉnh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_Toc235795609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28</w:t>
        </w:r>
        <w:r w:rsidR="006543E0" w:rsidRPr="0021276C">
          <w:rPr>
            <w:noProof/>
            <w:webHidden/>
            <w:color w:val="000000" w:themeColor="text1"/>
          </w:rPr>
          <w:fldChar w:fldCharType="end"/>
        </w:r>
      </w:hyperlink>
    </w:p>
    <w:p w14:paraId="1CAEF103" w14:textId="550EB68E"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0" w:history="1">
        <w:r w:rsidR="006543E0" w:rsidRPr="0021276C">
          <w:rPr>
            <w:rStyle w:val="Hyperlink"/>
            <w:b/>
            <w:bCs/>
            <w:i/>
            <w:iCs/>
            <w:noProof/>
            <w:color w:val="000000" w:themeColor="text1"/>
          </w:rPr>
          <w:t>1.1. Định hướng phát triển kinh tế - xã hội của tỉnh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_Toc235795610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28</w:t>
        </w:r>
        <w:r w:rsidR="006543E0" w:rsidRPr="0021276C">
          <w:rPr>
            <w:noProof/>
            <w:webHidden/>
            <w:color w:val="000000" w:themeColor="text1"/>
          </w:rPr>
          <w:fldChar w:fldCharType="end"/>
        </w:r>
      </w:hyperlink>
    </w:p>
    <w:p w14:paraId="7E60C073" w14:textId="785972FD"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1" w:history="1">
        <w:r w:rsidR="006543E0" w:rsidRPr="0021276C">
          <w:rPr>
            <w:rStyle w:val="Hyperlink"/>
            <w:b/>
            <w:bCs/>
            <w:i/>
            <w:iCs/>
            <w:noProof/>
            <w:color w:val="000000" w:themeColor="text1"/>
          </w:rPr>
          <w:t>1.2. Cơ sở tính toán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_Toc235795611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29</w:t>
        </w:r>
        <w:r w:rsidR="006543E0" w:rsidRPr="0021276C">
          <w:rPr>
            <w:noProof/>
            <w:webHidden/>
            <w:color w:val="000000" w:themeColor="text1"/>
          </w:rPr>
          <w:fldChar w:fldCharType="end"/>
        </w:r>
      </w:hyperlink>
    </w:p>
    <w:p w14:paraId="60C3FD1A" w14:textId="1EB1054E"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2" w:history="1">
        <w:r w:rsidR="006543E0" w:rsidRPr="0021276C">
          <w:rPr>
            <w:rStyle w:val="Hyperlink"/>
            <w:b/>
            <w:bCs/>
            <w:i/>
            <w:iCs/>
            <w:noProof/>
            <w:color w:val="000000" w:themeColor="text1"/>
          </w:rPr>
          <w:t>1.3. Dự báo phát triển đô thị trong kỳ chương trình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29</w:t>
        </w:r>
        <w:r w:rsidR="006543E0" w:rsidRPr="0021276C">
          <w:rPr>
            <w:noProof/>
            <w:webHidden/>
            <w:color w:val="000000" w:themeColor="text1"/>
          </w:rPr>
          <w:fldChar w:fldCharType="end"/>
        </w:r>
      </w:hyperlink>
    </w:p>
    <w:p w14:paraId="59D1BC10" w14:textId="18142DF8"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3" w:history="1">
        <w:r w:rsidR="006543E0" w:rsidRPr="0021276C">
          <w:rPr>
            <w:rStyle w:val="Hyperlink"/>
            <w:b/>
            <w:bCs/>
            <w:i/>
            <w:iCs/>
            <w:noProof/>
            <w:color w:val="000000" w:themeColor="text1"/>
          </w:rPr>
          <w:t>1.4. Dự báo dân số trong kỳ chương trình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31</w:t>
        </w:r>
        <w:r w:rsidR="006543E0" w:rsidRPr="0021276C">
          <w:rPr>
            <w:noProof/>
            <w:webHidden/>
            <w:color w:val="000000" w:themeColor="text1"/>
          </w:rPr>
          <w:fldChar w:fldCharType="end"/>
        </w:r>
      </w:hyperlink>
    </w:p>
    <w:p w14:paraId="5E28A80C" w14:textId="430471E0"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14" w:history="1">
        <w:r w:rsidR="006543E0" w:rsidRPr="0021276C">
          <w:rPr>
            <w:rStyle w:val="Hyperlink"/>
            <w:b/>
            <w:bCs/>
            <w:noProof/>
            <w:color w:val="000000" w:themeColor="text1"/>
          </w:rPr>
          <w:t>2. Dự báo nhu cầu và khả năng cung ứng diện tích sàn xây dựng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31</w:t>
        </w:r>
        <w:r w:rsidR="006543E0" w:rsidRPr="0021276C">
          <w:rPr>
            <w:noProof/>
            <w:webHidden/>
            <w:color w:val="000000" w:themeColor="text1"/>
          </w:rPr>
          <w:fldChar w:fldCharType="end"/>
        </w:r>
      </w:hyperlink>
    </w:p>
    <w:p w14:paraId="58C3C653" w14:textId="137B8AA1"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5" w:history="1">
        <w:r w:rsidR="006543E0" w:rsidRPr="0021276C">
          <w:rPr>
            <w:rStyle w:val="Hyperlink"/>
            <w:b/>
            <w:bCs/>
            <w:i/>
            <w:iCs/>
            <w:noProof/>
            <w:color w:val="000000" w:themeColor="text1"/>
          </w:rPr>
          <w:t>2.1. Dự báo diện tích nhà ở bình quân đầu người</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31</w:t>
        </w:r>
        <w:r w:rsidR="006543E0" w:rsidRPr="0021276C">
          <w:rPr>
            <w:noProof/>
            <w:webHidden/>
            <w:color w:val="000000" w:themeColor="text1"/>
          </w:rPr>
          <w:fldChar w:fldCharType="end"/>
        </w:r>
      </w:hyperlink>
    </w:p>
    <w:p w14:paraId="699C428E" w14:textId="68695802"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6" w:history="1">
        <w:r w:rsidR="006543E0" w:rsidRPr="0021276C">
          <w:rPr>
            <w:rStyle w:val="Hyperlink"/>
            <w:b/>
            <w:bCs/>
            <w:i/>
            <w:iCs/>
            <w:noProof/>
            <w:color w:val="000000" w:themeColor="text1"/>
          </w:rPr>
          <w:t>2.2. Dự báo nhu cầu diện tích nhà ở tăng thêm, trong đó phân định nhu cầu diện tích nhà ở của từng nhóm đối tượng được hưởng chính sách hỗ trợ về nhà ở xã hội</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_Toc235795616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35</w:t>
        </w:r>
        <w:r w:rsidR="006543E0" w:rsidRPr="0021276C">
          <w:rPr>
            <w:noProof/>
            <w:webHidden/>
            <w:color w:val="000000" w:themeColor="text1"/>
          </w:rPr>
          <w:fldChar w:fldCharType="end"/>
        </w:r>
      </w:hyperlink>
    </w:p>
    <w:p w14:paraId="2AB22AB6" w14:textId="4F82A113"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7" w:history="1">
        <w:r w:rsidR="006543E0" w:rsidRPr="0021276C">
          <w:rPr>
            <w:rStyle w:val="Hyperlink"/>
            <w:b/>
            <w:bCs/>
            <w:i/>
            <w:iCs/>
            <w:noProof/>
            <w:color w:val="000000" w:themeColor="text1"/>
          </w:rPr>
          <w:t>2.3. Dự kiến diện tích sàn xây dựng nhà ở đã phát triển từ kỳ trước và sẽ hoàn thành, đưa vào sử dụng trong kỳ chương trình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_Toc235795617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35</w:t>
        </w:r>
        <w:r w:rsidR="006543E0" w:rsidRPr="0021276C">
          <w:rPr>
            <w:noProof/>
            <w:webHidden/>
            <w:color w:val="000000" w:themeColor="text1"/>
          </w:rPr>
          <w:fldChar w:fldCharType="end"/>
        </w:r>
      </w:hyperlink>
    </w:p>
    <w:p w14:paraId="101D5BE4" w14:textId="420F79B0"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18" w:history="1">
        <w:r w:rsidR="006543E0" w:rsidRPr="0021276C">
          <w:rPr>
            <w:rStyle w:val="Hyperlink"/>
            <w:b/>
            <w:bCs/>
            <w:i/>
            <w:iCs/>
            <w:noProof/>
            <w:color w:val="000000" w:themeColor="text1"/>
          </w:rPr>
          <w:t>2.4. Nhu cầu diện tích sàn xây dựng nhà ở tăng thêm và sẽ hoàn thành, đưa vào sử dụng trong kỳ chương trình theo từng loại nhà ở phát triển theo dự án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_Toc235795618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36</w:t>
        </w:r>
        <w:r w:rsidR="006543E0" w:rsidRPr="0021276C">
          <w:rPr>
            <w:noProof/>
            <w:webHidden/>
            <w:color w:val="000000" w:themeColor="text1"/>
          </w:rPr>
          <w:fldChar w:fldCharType="end"/>
        </w:r>
      </w:hyperlink>
    </w:p>
    <w:p w14:paraId="515AF027" w14:textId="5A645098" w:rsidR="006543E0" w:rsidRPr="0021276C" w:rsidRDefault="00753296" w:rsidP="006543E0">
      <w:pPr>
        <w:pStyle w:val="TOC1"/>
        <w:tabs>
          <w:tab w:val="right" w:leader="dot" w:pos="9345"/>
        </w:tabs>
        <w:ind w:firstLine="0"/>
        <w:rPr>
          <w:rFonts w:asciiTheme="minorHAnsi" w:eastAsiaTheme="minorEastAsia" w:hAnsiTheme="minorHAnsi" w:cstheme="minorBidi"/>
          <w:noProof/>
          <w:color w:val="000000" w:themeColor="text1"/>
          <w:sz w:val="24"/>
          <w:szCs w:val="24"/>
        </w:rPr>
      </w:pPr>
      <w:hyperlink w:anchor="_Toc235795619" w:history="1">
        <w:r w:rsidR="006543E0" w:rsidRPr="0021276C">
          <w:rPr>
            <w:rStyle w:val="Hyperlink"/>
            <w:b/>
            <w:bCs/>
            <w:noProof/>
            <w:color w:val="000000" w:themeColor="text1"/>
            <w:lang w:val="vi-VN"/>
          </w:rPr>
          <w:t xml:space="preserve">CHƯƠNG </w:t>
        </w:r>
        <w:r w:rsidR="006543E0" w:rsidRPr="0021276C">
          <w:rPr>
            <w:rStyle w:val="Hyperlink"/>
            <w:b/>
            <w:bCs/>
            <w:noProof/>
            <w:color w:val="000000" w:themeColor="text1"/>
          </w:rPr>
          <w:t>4</w:t>
        </w:r>
        <w:r w:rsidR="006543E0" w:rsidRPr="0021276C">
          <w:rPr>
            <w:rStyle w:val="Hyperlink"/>
            <w:b/>
            <w:bCs/>
            <w:noProof/>
            <w:color w:val="000000" w:themeColor="text1"/>
            <w:lang w:val="vi-VN"/>
          </w:rPr>
          <w:t>: MỤC TIÊU, CHỈ TIÊU PHÁT TRIỂN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_Toc235795619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37</w:t>
        </w:r>
        <w:r w:rsidR="006543E0" w:rsidRPr="0021276C">
          <w:rPr>
            <w:noProof/>
            <w:webHidden/>
            <w:color w:val="000000" w:themeColor="text1"/>
          </w:rPr>
          <w:fldChar w:fldCharType="end"/>
        </w:r>
      </w:hyperlink>
    </w:p>
    <w:p w14:paraId="28BBD618" w14:textId="7D3FCA00"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20" w:history="1">
        <w:r w:rsidR="006543E0" w:rsidRPr="0021276C">
          <w:rPr>
            <w:rStyle w:val="Hyperlink"/>
            <w:b/>
            <w:bCs/>
            <w:noProof/>
            <w:color w:val="000000" w:themeColor="text1"/>
          </w:rPr>
          <w:t>1. Mục tiêu phát triển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_Toc235795620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37</w:t>
        </w:r>
        <w:r w:rsidR="006543E0" w:rsidRPr="0021276C">
          <w:rPr>
            <w:noProof/>
            <w:webHidden/>
            <w:color w:val="000000" w:themeColor="text1"/>
          </w:rPr>
          <w:fldChar w:fldCharType="end"/>
        </w:r>
      </w:hyperlink>
    </w:p>
    <w:p w14:paraId="49112CF6" w14:textId="0047AA9D"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1" w:history="1">
        <w:r w:rsidR="006543E0" w:rsidRPr="0021276C">
          <w:rPr>
            <w:rStyle w:val="Hyperlink"/>
            <w:b/>
            <w:bCs/>
            <w:i/>
            <w:iCs/>
            <w:noProof/>
            <w:color w:val="000000" w:themeColor="text1"/>
          </w:rPr>
          <w:t>1.1. Mục tiêu tổng quát</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_Toc235795621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37</w:t>
        </w:r>
        <w:r w:rsidR="006543E0" w:rsidRPr="0021276C">
          <w:rPr>
            <w:noProof/>
            <w:webHidden/>
            <w:color w:val="000000" w:themeColor="text1"/>
          </w:rPr>
          <w:fldChar w:fldCharType="end"/>
        </w:r>
      </w:hyperlink>
    </w:p>
    <w:p w14:paraId="32F6B5D4" w14:textId="4C983730"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2" w:history="1">
        <w:r w:rsidR="006543E0" w:rsidRPr="0021276C">
          <w:rPr>
            <w:rStyle w:val="Hyperlink"/>
            <w:b/>
            <w:bCs/>
            <w:i/>
            <w:iCs/>
            <w:noProof/>
            <w:color w:val="000000" w:themeColor="text1"/>
          </w:rPr>
          <w:t>1.2. Mục tiêu cụ thể</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37</w:t>
        </w:r>
        <w:r w:rsidR="006543E0" w:rsidRPr="0021276C">
          <w:rPr>
            <w:noProof/>
            <w:webHidden/>
            <w:color w:val="000000" w:themeColor="text1"/>
          </w:rPr>
          <w:fldChar w:fldCharType="end"/>
        </w:r>
      </w:hyperlink>
    </w:p>
    <w:p w14:paraId="3DAA6566" w14:textId="797B73D0"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23" w:history="1">
        <w:r w:rsidR="006543E0" w:rsidRPr="0021276C">
          <w:rPr>
            <w:rStyle w:val="Hyperlink"/>
            <w:b/>
            <w:bCs/>
            <w:noProof/>
            <w:color w:val="000000" w:themeColor="text1"/>
          </w:rPr>
          <w:t>2. Chi tiêu phát triển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40</w:t>
        </w:r>
        <w:r w:rsidR="006543E0" w:rsidRPr="0021276C">
          <w:rPr>
            <w:noProof/>
            <w:webHidden/>
            <w:color w:val="000000" w:themeColor="text1"/>
          </w:rPr>
          <w:fldChar w:fldCharType="end"/>
        </w:r>
      </w:hyperlink>
    </w:p>
    <w:p w14:paraId="4D00DCA9" w14:textId="5B5DBBAC"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4" w:history="1">
        <w:r w:rsidR="006543E0" w:rsidRPr="0021276C">
          <w:rPr>
            <w:rStyle w:val="Hyperlink"/>
            <w:b/>
            <w:bCs/>
            <w:i/>
            <w:iCs/>
            <w:noProof/>
            <w:color w:val="000000" w:themeColor="text1"/>
          </w:rPr>
          <w:t>2.1. Diện tích nhà ở bình quân đầu người</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40</w:t>
        </w:r>
        <w:r w:rsidR="006543E0" w:rsidRPr="0021276C">
          <w:rPr>
            <w:noProof/>
            <w:webHidden/>
            <w:color w:val="000000" w:themeColor="text1"/>
          </w:rPr>
          <w:fldChar w:fldCharType="end"/>
        </w:r>
      </w:hyperlink>
    </w:p>
    <w:p w14:paraId="351E1ABC" w14:textId="27E45C33"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5" w:history="1">
        <w:r w:rsidR="006543E0" w:rsidRPr="0021276C">
          <w:rPr>
            <w:rStyle w:val="Hyperlink"/>
            <w:b/>
            <w:bCs/>
            <w:i/>
            <w:iCs/>
            <w:noProof/>
            <w:color w:val="000000" w:themeColor="text1"/>
          </w:rPr>
          <w:t>2.2. Diện tích sàn nhà ở tối thiểu</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40</w:t>
        </w:r>
        <w:r w:rsidR="006543E0" w:rsidRPr="0021276C">
          <w:rPr>
            <w:noProof/>
            <w:webHidden/>
            <w:color w:val="000000" w:themeColor="text1"/>
          </w:rPr>
          <w:fldChar w:fldCharType="end"/>
        </w:r>
      </w:hyperlink>
    </w:p>
    <w:p w14:paraId="5EF461E1" w14:textId="055D04AB"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6" w:history="1">
        <w:r w:rsidR="006543E0" w:rsidRPr="0021276C">
          <w:rPr>
            <w:rStyle w:val="Hyperlink"/>
            <w:b/>
            <w:bCs/>
            <w:i/>
            <w:iCs/>
            <w:noProof/>
            <w:color w:val="000000" w:themeColor="text1"/>
          </w:rPr>
          <w:t>2.3. Chất lượng nhà ở tại đô thị và nông thôn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_Toc235795626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40</w:t>
        </w:r>
        <w:r w:rsidR="006543E0" w:rsidRPr="0021276C">
          <w:rPr>
            <w:noProof/>
            <w:webHidden/>
            <w:color w:val="000000" w:themeColor="text1"/>
          </w:rPr>
          <w:fldChar w:fldCharType="end"/>
        </w:r>
      </w:hyperlink>
    </w:p>
    <w:p w14:paraId="605BEECB" w14:textId="059A930D"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27" w:history="1">
        <w:r w:rsidR="006543E0" w:rsidRPr="0021276C">
          <w:rPr>
            <w:rStyle w:val="Hyperlink"/>
            <w:b/>
            <w:bCs/>
            <w:noProof/>
            <w:color w:val="000000" w:themeColor="text1"/>
          </w:rPr>
          <w:t>3. Dự kiến nguồn lực phát triển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_Toc235795627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40</w:t>
        </w:r>
        <w:r w:rsidR="006543E0" w:rsidRPr="0021276C">
          <w:rPr>
            <w:noProof/>
            <w:webHidden/>
            <w:color w:val="000000" w:themeColor="text1"/>
          </w:rPr>
          <w:fldChar w:fldCharType="end"/>
        </w:r>
      </w:hyperlink>
    </w:p>
    <w:p w14:paraId="41E4DDD4" w14:textId="4F9E5BCD"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8" w:history="1">
        <w:r w:rsidR="006543E0" w:rsidRPr="0021276C">
          <w:rPr>
            <w:rStyle w:val="Hyperlink"/>
            <w:b/>
            <w:bCs/>
            <w:i/>
            <w:iCs/>
            <w:noProof/>
            <w:color w:val="000000" w:themeColor="text1"/>
          </w:rPr>
          <w:t>3.1. Dự kiến diện tích đất để phát triển nhà ở xã hội, nhà ở phục vụ tái định cư, nhà ở công vụ, cải tạo, xây dựng lại nhà chung cư</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_Toc235795628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40</w:t>
        </w:r>
        <w:r w:rsidR="006543E0" w:rsidRPr="0021276C">
          <w:rPr>
            <w:noProof/>
            <w:webHidden/>
            <w:color w:val="000000" w:themeColor="text1"/>
          </w:rPr>
          <w:fldChar w:fldCharType="end"/>
        </w:r>
      </w:hyperlink>
    </w:p>
    <w:p w14:paraId="041EE011" w14:textId="42655403"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29" w:history="1">
        <w:r w:rsidR="006543E0" w:rsidRPr="0021276C">
          <w:rPr>
            <w:rStyle w:val="Hyperlink"/>
            <w:b/>
            <w:bCs/>
            <w:i/>
            <w:iCs/>
            <w:noProof/>
            <w:color w:val="000000" w:themeColor="text1"/>
          </w:rPr>
          <w:t>3.2. Dự kiến diện tích sàn xây dựng nhà ở sẽ hoàn thành, đưa vào sử dụng theo từng loại hình nhà ở phát triển theo dự án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_Toc235795629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41</w:t>
        </w:r>
        <w:r w:rsidR="006543E0" w:rsidRPr="0021276C">
          <w:rPr>
            <w:noProof/>
            <w:webHidden/>
            <w:color w:val="000000" w:themeColor="text1"/>
          </w:rPr>
          <w:fldChar w:fldCharType="end"/>
        </w:r>
      </w:hyperlink>
    </w:p>
    <w:p w14:paraId="2F869BAF" w14:textId="0416D531"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0" w:history="1">
        <w:r w:rsidR="006543E0" w:rsidRPr="0021276C">
          <w:rPr>
            <w:rStyle w:val="Hyperlink"/>
            <w:b/>
            <w:bCs/>
            <w:i/>
            <w:iCs/>
            <w:noProof/>
            <w:color w:val="000000" w:themeColor="text1"/>
          </w:rPr>
          <w:t>3.,3. Xác định danh mục các khu vực dự kiến phát triển nhà ở theo dự án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_Toc235795630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41</w:t>
        </w:r>
        <w:r w:rsidR="006543E0" w:rsidRPr="0021276C">
          <w:rPr>
            <w:noProof/>
            <w:webHidden/>
            <w:color w:val="000000" w:themeColor="text1"/>
          </w:rPr>
          <w:fldChar w:fldCharType="end"/>
        </w:r>
      </w:hyperlink>
    </w:p>
    <w:p w14:paraId="5A0F4231" w14:textId="645B520E"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1" w:history="1">
        <w:r w:rsidR="006543E0" w:rsidRPr="0021276C">
          <w:rPr>
            <w:rStyle w:val="Hyperlink"/>
            <w:b/>
            <w:bCs/>
            <w:i/>
            <w:iCs/>
            <w:noProof/>
            <w:color w:val="000000" w:themeColor="text1"/>
          </w:rPr>
          <w:t>3.4. Nhu cầu về vốn ngân sách nhà nước và nguồn vốn khác để phát triển nhà ở phân theo từng kỳ kế hoạch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_Toc235795631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42</w:t>
        </w:r>
        <w:r w:rsidR="006543E0" w:rsidRPr="0021276C">
          <w:rPr>
            <w:noProof/>
            <w:webHidden/>
            <w:color w:val="000000" w:themeColor="text1"/>
          </w:rPr>
          <w:fldChar w:fldCharType="end"/>
        </w:r>
      </w:hyperlink>
    </w:p>
    <w:p w14:paraId="166B45CB" w14:textId="0D239DA2"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32" w:history="1">
        <w:r w:rsidR="006543E0" w:rsidRPr="0021276C">
          <w:rPr>
            <w:rStyle w:val="Hyperlink"/>
            <w:b/>
            <w:bCs/>
            <w:noProof/>
            <w:color w:val="000000" w:themeColor="text1"/>
          </w:rPr>
          <w:t>4. Giải pháp thực hiện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44</w:t>
        </w:r>
        <w:r w:rsidR="006543E0" w:rsidRPr="0021276C">
          <w:rPr>
            <w:noProof/>
            <w:webHidden/>
            <w:color w:val="000000" w:themeColor="text1"/>
          </w:rPr>
          <w:fldChar w:fldCharType="end"/>
        </w:r>
      </w:hyperlink>
    </w:p>
    <w:p w14:paraId="2C61371E" w14:textId="36AE1AB8"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3" w:history="1">
        <w:r w:rsidR="006543E0" w:rsidRPr="0021276C">
          <w:rPr>
            <w:rStyle w:val="Hyperlink"/>
            <w:b/>
            <w:bCs/>
            <w:i/>
            <w:iCs/>
            <w:noProof/>
            <w:color w:val="000000" w:themeColor="text1"/>
          </w:rPr>
          <w:t>4.1. Hoàn thiện thể chế, chính sách về nhà ở</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44</w:t>
        </w:r>
        <w:r w:rsidR="006543E0" w:rsidRPr="0021276C">
          <w:rPr>
            <w:noProof/>
            <w:webHidden/>
            <w:color w:val="000000" w:themeColor="text1"/>
          </w:rPr>
          <w:fldChar w:fldCharType="end"/>
        </w:r>
      </w:hyperlink>
    </w:p>
    <w:p w14:paraId="288C407C" w14:textId="5502456C"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4" w:history="1">
        <w:r w:rsidR="006543E0" w:rsidRPr="0021276C">
          <w:rPr>
            <w:rStyle w:val="Hyperlink"/>
            <w:b/>
            <w:bCs/>
            <w:i/>
            <w:iCs/>
            <w:noProof/>
            <w:color w:val="000000" w:themeColor="text1"/>
          </w:rPr>
          <w:t>4.2. Giải pháp về quy hoạch, quỹ đất</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45</w:t>
        </w:r>
        <w:r w:rsidR="006543E0" w:rsidRPr="0021276C">
          <w:rPr>
            <w:noProof/>
            <w:webHidden/>
            <w:color w:val="000000" w:themeColor="text1"/>
          </w:rPr>
          <w:fldChar w:fldCharType="end"/>
        </w:r>
      </w:hyperlink>
    </w:p>
    <w:p w14:paraId="27928C92" w14:textId="29356D63"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5" w:history="1">
        <w:r w:rsidR="006543E0" w:rsidRPr="0021276C">
          <w:rPr>
            <w:rStyle w:val="Hyperlink"/>
            <w:b/>
            <w:bCs/>
            <w:i/>
            <w:iCs/>
            <w:noProof/>
            <w:color w:val="000000" w:themeColor="text1"/>
          </w:rPr>
          <w:t>4.3. Nâng cao năng lực phát triển nhà ở theo dự án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46</w:t>
        </w:r>
        <w:r w:rsidR="006543E0" w:rsidRPr="0021276C">
          <w:rPr>
            <w:noProof/>
            <w:webHidden/>
            <w:color w:val="000000" w:themeColor="text1"/>
          </w:rPr>
          <w:fldChar w:fldCharType="end"/>
        </w:r>
      </w:hyperlink>
    </w:p>
    <w:p w14:paraId="3C27875E" w14:textId="2F5ADB9D"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6" w:history="1">
        <w:r w:rsidR="006543E0" w:rsidRPr="0021276C">
          <w:rPr>
            <w:rStyle w:val="Hyperlink"/>
            <w:b/>
            <w:bCs/>
            <w:i/>
            <w:iCs/>
            <w:noProof/>
            <w:color w:val="000000" w:themeColor="text1"/>
          </w:rPr>
          <w:t>4.4. Giải pháp phát triển nhà ở theo Chiến lược phát triển nhà ở quốc gia</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_Toc235795636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47</w:t>
        </w:r>
        <w:r w:rsidR="006543E0" w:rsidRPr="0021276C">
          <w:rPr>
            <w:noProof/>
            <w:webHidden/>
            <w:color w:val="000000" w:themeColor="text1"/>
          </w:rPr>
          <w:fldChar w:fldCharType="end"/>
        </w:r>
      </w:hyperlink>
    </w:p>
    <w:p w14:paraId="5381022E" w14:textId="022C29C4"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7" w:history="1">
        <w:r w:rsidR="006543E0" w:rsidRPr="0021276C">
          <w:rPr>
            <w:rStyle w:val="Hyperlink"/>
            <w:b/>
            <w:bCs/>
            <w:i/>
            <w:iCs/>
            <w:noProof/>
            <w:color w:val="000000" w:themeColor="text1"/>
          </w:rPr>
          <w:t>4.5. Giải pháp về nguồn vốn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_Toc235795637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47</w:t>
        </w:r>
        <w:r w:rsidR="006543E0" w:rsidRPr="0021276C">
          <w:rPr>
            <w:noProof/>
            <w:webHidden/>
            <w:color w:val="000000" w:themeColor="text1"/>
          </w:rPr>
          <w:fldChar w:fldCharType="end"/>
        </w:r>
      </w:hyperlink>
    </w:p>
    <w:p w14:paraId="173D812B" w14:textId="1BBF5A66"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8" w:history="1">
        <w:r w:rsidR="006543E0" w:rsidRPr="0021276C">
          <w:rPr>
            <w:rStyle w:val="Hyperlink"/>
            <w:b/>
            <w:bCs/>
            <w:i/>
            <w:iCs/>
            <w:noProof/>
            <w:color w:val="000000" w:themeColor="text1"/>
          </w:rPr>
          <w:t>4.6. Giải pháp cải cách thủ tục hành chính, thủ tục đầu tư</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_Toc235795638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48</w:t>
        </w:r>
        <w:r w:rsidR="006543E0" w:rsidRPr="0021276C">
          <w:rPr>
            <w:noProof/>
            <w:webHidden/>
            <w:color w:val="000000" w:themeColor="text1"/>
          </w:rPr>
          <w:fldChar w:fldCharType="end"/>
        </w:r>
      </w:hyperlink>
    </w:p>
    <w:p w14:paraId="2D911C06" w14:textId="53E440BA"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39" w:history="1">
        <w:r w:rsidR="006543E0" w:rsidRPr="0021276C">
          <w:rPr>
            <w:rStyle w:val="Hyperlink"/>
            <w:b/>
            <w:bCs/>
            <w:i/>
            <w:iCs/>
            <w:noProof/>
            <w:color w:val="000000" w:themeColor="text1"/>
          </w:rPr>
          <w:t>4.7. Giải pháp phát triển thị trường bất động sản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_Toc235795639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48</w:t>
        </w:r>
        <w:r w:rsidR="006543E0" w:rsidRPr="0021276C">
          <w:rPr>
            <w:noProof/>
            <w:webHidden/>
            <w:color w:val="000000" w:themeColor="text1"/>
          </w:rPr>
          <w:fldChar w:fldCharType="end"/>
        </w:r>
      </w:hyperlink>
    </w:p>
    <w:p w14:paraId="32ECDE02" w14:textId="288BA385"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40" w:history="1">
        <w:r w:rsidR="006543E0" w:rsidRPr="0021276C">
          <w:rPr>
            <w:rStyle w:val="Hyperlink"/>
            <w:b/>
            <w:bCs/>
            <w:i/>
            <w:iCs/>
            <w:noProof/>
            <w:color w:val="000000" w:themeColor="text1"/>
          </w:rPr>
          <w:t>4.8. Các nhóm giải pháp khác</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_Toc235795640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49</w:t>
        </w:r>
        <w:r w:rsidR="006543E0" w:rsidRPr="0021276C">
          <w:rPr>
            <w:noProof/>
            <w:webHidden/>
            <w:color w:val="000000" w:themeColor="text1"/>
          </w:rPr>
          <w:fldChar w:fldCharType="end"/>
        </w:r>
      </w:hyperlink>
    </w:p>
    <w:p w14:paraId="440DC5AC" w14:textId="5D99F3B8" w:rsidR="006543E0" w:rsidRPr="0021276C" w:rsidRDefault="00753296" w:rsidP="006543E0">
      <w:pPr>
        <w:pStyle w:val="TOC1"/>
        <w:tabs>
          <w:tab w:val="right" w:leader="dot" w:pos="9345"/>
        </w:tabs>
        <w:ind w:firstLine="0"/>
        <w:rPr>
          <w:rFonts w:asciiTheme="minorHAnsi" w:eastAsiaTheme="minorEastAsia" w:hAnsiTheme="minorHAnsi" w:cstheme="minorBidi"/>
          <w:noProof/>
          <w:color w:val="000000" w:themeColor="text1"/>
          <w:sz w:val="24"/>
          <w:szCs w:val="24"/>
        </w:rPr>
      </w:pPr>
      <w:hyperlink w:anchor="_Toc235795641" w:history="1">
        <w:r w:rsidR="006543E0" w:rsidRPr="0021276C">
          <w:rPr>
            <w:rStyle w:val="Hyperlink"/>
            <w:b/>
            <w:bCs/>
            <w:noProof/>
            <w:color w:val="000000" w:themeColor="text1"/>
            <w:lang w:val="vi-VN"/>
          </w:rPr>
          <w:t>CHƯƠNG V: TỔ CHỨC THỰC HIỆN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_Toc235795641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52</w:t>
        </w:r>
        <w:r w:rsidR="006543E0" w:rsidRPr="0021276C">
          <w:rPr>
            <w:noProof/>
            <w:webHidden/>
            <w:color w:val="000000" w:themeColor="text1"/>
          </w:rPr>
          <w:fldChar w:fldCharType="end"/>
        </w:r>
      </w:hyperlink>
    </w:p>
    <w:p w14:paraId="5F65343E" w14:textId="6E8C3691"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42" w:history="1">
        <w:r w:rsidR="006543E0" w:rsidRPr="0021276C">
          <w:rPr>
            <w:rStyle w:val="Hyperlink"/>
            <w:b/>
            <w:bCs/>
            <w:noProof/>
            <w:color w:val="000000" w:themeColor="text1"/>
          </w:rPr>
          <w:t>1. Trách nhiệm của các sở, ban, ngành</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_Toc235795642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52</w:t>
        </w:r>
        <w:r w:rsidR="006543E0" w:rsidRPr="0021276C">
          <w:rPr>
            <w:noProof/>
            <w:webHidden/>
            <w:color w:val="000000" w:themeColor="text1"/>
          </w:rPr>
          <w:fldChar w:fldCharType="end"/>
        </w:r>
      </w:hyperlink>
    </w:p>
    <w:p w14:paraId="489229C8" w14:textId="385C817C"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43" w:history="1">
        <w:r w:rsidR="006543E0" w:rsidRPr="0021276C">
          <w:rPr>
            <w:rStyle w:val="Hyperlink"/>
            <w:b/>
            <w:bCs/>
            <w:i/>
            <w:iCs/>
            <w:noProof/>
            <w:color w:val="000000" w:themeColor="text1"/>
          </w:rPr>
          <w:t>1.1. Sở Xây dựng</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_Toc235795643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52</w:t>
        </w:r>
        <w:r w:rsidR="006543E0" w:rsidRPr="0021276C">
          <w:rPr>
            <w:noProof/>
            <w:webHidden/>
            <w:color w:val="000000" w:themeColor="text1"/>
          </w:rPr>
          <w:fldChar w:fldCharType="end"/>
        </w:r>
      </w:hyperlink>
    </w:p>
    <w:p w14:paraId="2A59AFC8" w14:textId="6BC629E2" w:rsidR="006543E0" w:rsidRPr="0021276C" w:rsidRDefault="00753296" w:rsidP="006543E0">
      <w:pPr>
        <w:pStyle w:val="TOC3"/>
        <w:tabs>
          <w:tab w:val="right" w:leader="dot" w:pos="9345"/>
        </w:tabs>
        <w:ind w:firstLine="0"/>
        <w:rPr>
          <w:rFonts w:asciiTheme="minorHAnsi" w:eastAsiaTheme="minorEastAsia" w:hAnsiTheme="minorHAnsi" w:cstheme="minorBidi"/>
          <w:noProof/>
          <w:color w:val="000000" w:themeColor="text1"/>
          <w:sz w:val="24"/>
          <w:szCs w:val="24"/>
        </w:rPr>
      </w:pPr>
      <w:hyperlink w:anchor="_Toc235795644" w:history="1">
        <w:r w:rsidR="006543E0" w:rsidRPr="0021276C">
          <w:rPr>
            <w:rStyle w:val="Hyperlink"/>
            <w:b/>
            <w:bCs/>
            <w:i/>
            <w:iCs/>
            <w:noProof/>
            <w:color w:val="000000" w:themeColor="text1"/>
          </w:rPr>
          <w:t>1.2. Các Sở, ban, ngành khác có liên quan</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_Toc235795644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52</w:t>
        </w:r>
        <w:r w:rsidR="006543E0" w:rsidRPr="0021276C">
          <w:rPr>
            <w:noProof/>
            <w:webHidden/>
            <w:color w:val="000000" w:themeColor="text1"/>
          </w:rPr>
          <w:fldChar w:fldCharType="end"/>
        </w:r>
      </w:hyperlink>
    </w:p>
    <w:p w14:paraId="4DB94221" w14:textId="6FE050AC" w:rsidR="006543E0" w:rsidRPr="0021276C" w:rsidRDefault="00753296" w:rsidP="006543E0">
      <w:pPr>
        <w:pStyle w:val="TOC2"/>
        <w:tabs>
          <w:tab w:val="right" w:leader="dot" w:pos="9345"/>
        </w:tabs>
        <w:ind w:firstLine="0"/>
        <w:rPr>
          <w:rFonts w:asciiTheme="minorHAnsi" w:eastAsiaTheme="minorEastAsia" w:hAnsiTheme="minorHAnsi" w:cstheme="minorBidi"/>
          <w:noProof/>
          <w:color w:val="000000" w:themeColor="text1"/>
          <w:sz w:val="24"/>
          <w:szCs w:val="24"/>
        </w:rPr>
      </w:pPr>
      <w:hyperlink w:anchor="_Toc235795645" w:history="1">
        <w:r w:rsidR="006543E0" w:rsidRPr="0021276C">
          <w:rPr>
            <w:rStyle w:val="Hyperlink"/>
            <w:b/>
            <w:bCs/>
            <w:noProof/>
            <w:color w:val="000000" w:themeColor="text1"/>
          </w:rPr>
          <w:t>2. Trách nhiệm của Ủy ban nhân dân cấp xã</w:t>
        </w:r>
        <w:r w:rsidR="006543E0" w:rsidRPr="0021276C">
          <w:rPr>
            <w:noProof/>
            <w:webHidden/>
            <w:color w:val="000000" w:themeColor="text1"/>
          </w:rPr>
          <w:tab/>
        </w:r>
        <w:r w:rsidR="006543E0" w:rsidRPr="0021276C">
          <w:rPr>
            <w:noProof/>
            <w:webHidden/>
            <w:color w:val="000000" w:themeColor="text1"/>
          </w:rPr>
          <w:fldChar w:fldCharType="begin"/>
        </w:r>
        <w:r w:rsidR="006543E0" w:rsidRPr="0021276C">
          <w:rPr>
            <w:noProof/>
            <w:webHidden/>
            <w:color w:val="000000" w:themeColor="text1"/>
          </w:rPr>
          <w:instrText xml:space="preserve"> PAGEREF _Toc235795645 \h </w:instrText>
        </w:r>
        <w:r w:rsidR="006543E0" w:rsidRPr="0021276C">
          <w:rPr>
            <w:noProof/>
            <w:webHidden/>
            <w:color w:val="000000" w:themeColor="text1"/>
          </w:rPr>
        </w:r>
        <w:r w:rsidR="006543E0" w:rsidRPr="0021276C">
          <w:rPr>
            <w:noProof/>
            <w:webHidden/>
            <w:color w:val="000000" w:themeColor="text1"/>
          </w:rPr>
          <w:fldChar w:fldCharType="separate"/>
        </w:r>
        <w:r w:rsidR="006543E0" w:rsidRPr="0021276C">
          <w:rPr>
            <w:noProof/>
            <w:webHidden/>
            <w:color w:val="000000" w:themeColor="text1"/>
          </w:rPr>
          <w:t>53</w:t>
        </w:r>
        <w:r w:rsidR="006543E0" w:rsidRPr="0021276C">
          <w:rPr>
            <w:noProof/>
            <w:webHidden/>
            <w:color w:val="000000" w:themeColor="text1"/>
          </w:rPr>
          <w:fldChar w:fldCharType="end"/>
        </w:r>
      </w:hyperlink>
    </w:p>
    <w:p w14:paraId="25543066" w14:textId="5B5C4B4B" w:rsidR="00B30543" w:rsidRPr="0021276C" w:rsidRDefault="00A046B4" w:rsidP="005A7670">
      <w:pPr>
        <w:ind w:firstLine="0"/>
        <w:rPr>
          <w:b/>
          <w:bCs/>
          <w:color w:val="000000" w:themeColor="text1"/>
          <w:szCs w:val="28"/>
          <w:lang w:val="vi-VN"/>
        </w:rPr>
        <w:sectPr w:rsidR="00B30543" w:rsidRPr="0021276C" w:rsidSect="00B30543">
          <w:headerReference w:type="default" r:id="rId13"/>
          <w:pgSz w:w="11907" w:h="16840" w:code="9"/>
          <w:pgMar w:top="1134" w:right="1134" w:bottom="1134" w:left="1418" w:header="720" w:footer="720" w:gutter="0"/>
          <w:pgNumType w:fmt="lowerRoman" w:start="1"/>
          <w:cols w:space="720"/>
          <w:docGrid w:linePitch="381"/>
        </w:sectPr>
      </w:pPr>
      <w:r w:rsidRPr="0021276C">
        <w:rPr>
          <w:b/>
          <w:bCs/>
          <w:color w:val="000000" w:themeColor="text1"/>
        </w:rPr>
        <w:fldChar w:fldCharType="end"/>
      </w:r>
    </w:p>
    <w:p w14:paraId="31FA0916" w14:textId="440B45B3" w:rsidR="00483DE8" w:rsidRPr="00753296" w:rsidRDefault="00483DE8" w:rsidP="00753296">
      <w:pPr>
        <w:pStyle w:val="Heading1"/>
        <w:spacing w:before="120" w:after="120"/>
        <w:jc w:val="center"/>
        <w:rPr>
          <w:rFonts w:ascii="Times New Roman" w:hAnsi="Times New Roman" w:cs="Times New Roman"/>
          <w:b/>
          <w:bCs/>
          <w:color w:val="000000" w:themeColor="text1"/>
          <w:sz w:val="28"/>
          <w:szCs w:val="28"/>
        </w:rPr>
      </w:pPr>
      <w:bookmarkStart w:id="0" w:name="_Toc235795582"/>
      <w:r w:rsidRPr="00031F87">
        <w:rPr>
          <w:rFonts w:ascii="Times New Roman" w:hAnsi="Times New Roman" w:cs="Times New Roman"/>
          <w:b/>
          <w:bCs/>
          <w:color w:val="000000" w:themeColor="text1"/>
          <w:sz w:val="28"/>
          <w:szCs w:val="28"/>
          <w:lang w:val="vi-VN"/>
        </w:rPr>
        <w:lastRenderedPageBreak/>
        <w:t>TỔNG QUAN</w:t>
      </w:r>
      <w:bookmarkEnd w:id="0"/>
    </w:p>
    <w:p w14:paraId="5F92E0AD" w14:textId="411F72E3" w:rsidR="00483DE8" w:rsidRPr="00031F87" w:rsidRDefault="00483DE8" w:rsidP="00483DE8">
      <w:pPr>
        <w:pStyle w:val="Heading2"/>
        <w:spacing w:before="120" w:after="120"/>
        <w:rPr>
          <w:rFonts w:ascii="Times New Roman" w:hAnsi="Times New Roman" w:cs="Times New Roman"/>
          <w:b/>
          <w:bCs/>
          <w:color w:val="000000" w:themeColor="text1"/>
          <w:sz w:val="28"/>
          <w:szCs w:val="28"/>
          <w:lang w:val="vi-VN"/>
        </w:rPr>
      </w:pPr>
      <w:bookmarkStart w:id="1" w:name="_Toc235795583"/>
      <w:r w:rsidRPr="00031F87">
        <w:rPr>
          <w:rFonts w:ascii="Times New Roman" w:hAnsi="Times New Roman" w:cs="Times New Roman"/>
          <w:b/>
          <w:bCs/>
          <w:color w:val="000000" w:themeColor="text1"/>
          <w:sz w:val="28"/>
          <w:szCs w:val="28"/>
          <w:lang w:val="vi-VN"/>
        </w:rPr>
        <w:t>1. Sự cần thiết điều chỉnh chương trình</w:t>
      </w:r>
      <w:bookmarkEnd w:id="1"/>
    </w:p>
    <w:p w14:paraId="23F5B724" w14:textId="77777777" w:rsidR="00483DE8" w:rsidRPr="00031F87" w:rsidRDefault="00483DE8" w:rsidP="00483DE8">
      <w:pPr>
        <w:rPr>
          <w:color w:val="000000" w:themeColor="text1"/>
          <w:szCs w:val="28"/>
          <w:lang w:val="vi-VN"/>
        </w:rPr>
      </w:pPr>
      <w:r w:rsidRPr="00031F87">
        <w:rPr>
          <w:color w:val="000000" w:themeColor="text1"/>
          <w:szCs w:val="28"/>
          <w:lang w:val="vi-VN"/>
        </w:rPr>
        <w:t>Sau khi kết thúc kỳ thực hiện của Chương trình phát triển nhà ở đến năm 2020, Ủy ban nhân dân các tỉnh trước sắp xếp đã chỉ đạo, tổ chức xây dựng, trình Hội đồng nhân dân tỉnh thông qua và phê duyệt chương trình phát triển nhà ở giai đoạn 2021-2030, cụ thể:</w:t>
      </w:r>
    </w:p>
    <w:p w14:paraId="247FB3B3" w14:textId="03F04DE3" w:rsidR="00483DE8" w:rsidRPr="00031F87" w:rsidRDefault="00483DE8" w:rsidP="00483DE8">
      <w:pPr>
        <w:rPr>
          <w:color w:val="000000" w:themeColor="text1"/>
          <w:szCs w:val="28"/>
          <w:lang w:val="vi-VN"/>
        </w:rPr>
      </w:pPr>
      <w:r w:rsidRPr="00031F87">
        <w:rPr>
          <w:color w:val="000000" w:themeColor="text1"/>
          <w:szCs w:val="28"/>
          <w:lang w:val="vi-VN"/>
        </w:rPr>
        <w:t xml:space="preserve">- Đối với địa bàn tỉnh </w:t>
      </w:r>
      <w:r w:rsidR="00524DAD" w:rsidRPr="00031F87">
        <w:rPr>
          <w:color w:val="000000" w:themeColor="text1"/>
          <w:szCs w:val="28"/>
          <w:lang w:val="vi-VN"/>
        </w:rPr>
        <w:t>Kiên Giang</w:t>
      </w:r>
      <w:r w:rsidRPr="00031F87">
        <w:rPr>
          <w:color w:val="000000" w:themeColor="text1"/>
          <w:szCs w:val="28"/>
          <w:lang w:val="vi-VN"/>
        </w:rPr>
        <w:t xml:space="preserve"> trước sắp xếp: Chương trình phát triển nhà ở giai đoạn</w:t>
      </w:r>
      <w:r w:rsidR="00524DAD" w:rsidRPr="00031F87">
        <w:rPr>
          <w:color w:val="000000" w:themeColor="text1"/>
          <w:szCs w:val="28"/>
          <w:lang w:val="vi-VN"/>
        </w:rPr>
        <w:t xml:space="preserve"> năm</w:t>
      </w:r>
      <w:r w:rsidRPr="00031F87">
        <w:rPr>
          <w:color w:val="000000" w:themeColor="text1"/>
          <w:szCs w:val="28"/>
          <w:lang w:val="vi-VN"/>
        </w:rPr>
        <w:t xml:space="preserve"> 2021</w:t>
      </w:r>
      <w:r w:rsidR="00524DAD" w:rsidRPr="00031F87">
        <w:rPr>
          <w:color w:val="000000" w:themeColor="text1"/>
          <w:szCs w:val="28"/>
          <w:lang w:val="vi-VN"/>
        </w:rPr>
        <w:t xml:space="preserve"> đến năm </w:t>
      </w:r>
      <w:r w:rsidRPr="00031F87">
        <w:rPr>
          <w:color w:val="000000" w:themeColor="text1"/>
          <w:szCs w:val="28"/>
          <w:lang w:val="vi-VN"/>
        </w:rPr>
        <w:t xml:space="preserve">2030 được Hội đồng nhân dân tỉnh thông qua tại Nghị quyết số </w:t>
      </w:r>
      <w:r w:rsidR="00524DAD" w:rsidRPr="00031F87">
        <w:rPr>
          <w:color w:val="000000" w:themeColor="text1"/>
          <w:szCs w:val="28"/>
          <w:lang w:val="vi-VN"/>
        </w:rPr>
        <w:t>117</w:t>
      </w:r>
      <w:r w:rsidRPr="00031F87">
        <w:rPr>
          <w:color w:val="000000" w:themeColor="text1"/>
          <w:szCs w:val="28"/>
          <w:lang w:val="vi-VN"/>
        </w:rPr>
        <w:t xml:space="preserve">/NQ-HĐND ngày </w:t>
      </w:r>
      <w:r w:rsidR="00524DAD" w:rsidRPr="00031F87">
        <w:rPr>
          <w:color w:val="000000" w:themeColor="text1"/>
          <w:szCs w:val="28"/>
          <w:lang w:val="vi-VN"/>
        </w:rPr>
        <w:t>29/12</w:t>
      </w:r>
      <w:r w:rsidRPr="00031F87">
        <w:rPr>
          <w:color w:val="000000" w:themeColor="text1"/>
          <w:szCs w:val="28"/>
          <w:lang w:val="vi-VN"/>
        </w:rPr>
        <w:t xml:space="preserve">/2022 và được Ủy ban nhân dân tỉnh phê duyệt tại Quyết định số </w:t>
      </w:r>
      <w:r w:rsidR="00524DAD" w:rsidRPr="00031F87">
        <w:rPr>
          <w:color w:val="000000" w:themeColor="text1"/>
          <w:szCs w:val="28"/>
          <w:lang w:val="vi-VN"/>
        </w:rPr>
        <w:t>3341</w:t>
      </w:r>
      <w:r w:rsidRPr="00031F87">
        <w:rPr>
          <w:color w:val="000000" w:themeColor="text1"/>
          <w:szCs w:val="28"/>
          <w:lang w:val="vi-VN"/>
        </w:rPr>
        <w:t xml:space="preserve">/QĐ-UBND ngày </w:t>
      </w:r>
      <w:r w:rsidR="00524DAD" w:rsidRPr="00031F87">
        <w:rPr>
          <w:color w:val="000000" w:themeColor="text1"/>
          <w:szCs w:val="28"/>
          <w:lang w:val="vi-VN"/>
        </w:rPr>
        <w:t>30/12</w:t>
      </w:r>
      <w:r w:rsidRPr="00031F87">
        <w:rPr>
          <w:color w:val="000000" w:themeColor="text1"/>
          <w:szCs w:val="28"/>
          <w:lang w:val="vi-VN"/>
        </w:rPr>
        <w:t>/2022. Nội dung Chương trình được xây dựng theo các quy định của Luật Nhà ở năm 2014</w:t>
      </w:r>
    </w:p>
    <w:p w14:paraId="521DA8C7" w14:textId="14B87D80" w:rsidR="00483DE8" w:rsidRPr="00031F87" w:rsidRDefault="00483DE8" w:rsidP="00483DE8">
      <w:pPr>
        <w:rPr>
          <w:color w:val="000000" w:themeColor="text1"/>
          <w:szCs w:val="28"/>
          <w:lang w:val="vi-VN"/>
        </w:rPr>
      </w:pPr>
      <w:r w:rsidRPr="00031F87">
        <w:rPr>
          <w:color w:val="000000" w:themeColor="text1"/>
          <w:szCs w:val="28"/>
          <w:lang w:val="vi-VN"/>
        </w:rPr>
        <w:t xml:space="preserve">- Đối với địa bàn tỉnh </w:t>
      </w:r>
      <w:r w:rsidR="00524DAD" w:rsidRPr="00031F87">
        <w:rPr>
          <w:color w:val="000000" w:themeColor="text1"/>
          <w:szCs w:val="28"/>
          <w:lang w:val="vi-VN"/>
        </w:rPr>
        <w:t>An Giang</w:t>
      </w:r>
      <w:r w:rsidRPr="00031F87">
        <w:rPr>
          <w:color w:val="000000" w:themeColor="text1"/>
          <w:szCs w:val="28"/>
          <w:lang w:val="vi-VN"/>
        </w:rPr>
        <w:t xml:space="preserve"> trước sắp xếp: Chương trình phát triển nhà ở giai đoạn 2021-20</w:t>
      </w:r>
      <w:r w:rsidR="00524DAD" w:rsidRPr="00031F87">
        <w:rPr>
          <w:color w:val="000000" w:themeColor="text1"/>
          <w:szCs w:val="28"/>
          <w:lang w:val="vi-VN"/>
        </w:rPr>
        <w:t>25 và định hướng đến năm 2030</w:t>
      </w:r>
      <w:r w:rsidRPr="00031F87">
        <w:rPr>
          <w:color w:val="000000" w:themeColor="text1"/>
          <w:szCs w:val="28"/>
          <w:lang w:val="vi-VN"/>
        </w:rPr>
        <w:t xml:space="preserve"> được Hội đồng nhân dân tỉnh thông qua tại Nghị quyết số </w:t>
      </w:r>
      <w:r w:rsidR="00524DAD" w:rsidRPr="00031F87">
        <w:rPr>
          <w:color w:val="000000" w:themeColor="text1"/>
          <w:szCs w:val="28"/>
          <w:lang w:val="vi-VN"/>
        </w:rPr>
        <w:t>34</w:t>
      </w:r>
      <w:r w:rsidRPr="00031F87">
        <w:rPr>
          <w:color w:val="000000" w:themeColor="text1"/>
          <w:szCs w:val="28"/>
          <w:lang w:val="vi-VN"/>
        </w:rPr>
        <w:t xml:space="preserve">/NQ-HĐND ngày </w:t>
      </w:r>
      <w:r w:rsidR="00524DAD" w:rsidRPr="00031F87">
        <w:rPr>
          <w:color w:val="000000" w:themeColor="text1"/>
          <w:szCs w:val="28"/>
          <w:lang w:val="vi-VN"/>
        </w:rPr>
        <w:t>19/8/2021</w:t>
      </w:r>
      <w:r w:rsidRPr="00031F87">
        <w:rPr>
          <w:color w:val="000000" w:themeColor="text1"/>
          <w:szCs w:val="28"/>
          <w:lang w:val="vi-VN"/>
        </w:rPr>
        <w:t xml:space="preserve"> và được Ủy ban nhân dân tỉnh phê duyệt tại Quyết định số </w:t>
      </w:r>
      <w:r w:rsidR="00524DAD" w:rsidRPr="00031F87">
        <w:rPr>
          <w:color w:val="000000" w:themeColor="text1"/>
          <w:szCs w:val="28"/>
          <w:lang w:val="vi-VN"/>
        </w:rPr>
        <w:t>2142</w:t>
      </w:r>
      <w:r w:rsidRPr="00031F87">
        <w:rPr>
          <w:color w:val="000000" w:themeColor="text1"/>
          <w:szCs w:val="28"/>
          <w:lang w:val="vi-VN"/>
        </w:rPr>
        <w:t xml:space="preserve">/QĐ-UBND ngày </w:t>
      </w:r>
      <w:r w:rsidR="00524DAD" w:rsidRPr="00031F87">
        <w:rPr>
          <w:color w:val="000000" w:themeColor="text1"/>
          <w:szCs w:val="28"/>
          <w:lang w:val="vi-VN"/>
        </w:rPr>
        <w:t>17/9/2021</w:t>
      </w:r>
      <w:r w:rsidRPr="00031F87">
        <w:rPr>
          <w:color w:val="000000" w:themeColor="text1"/>
          <w:szCs w:val="28"/>
          <w:lang w:val="vi-VN"/>
        </w:rPr>
        <w:t xml:space="preserve">. </w:t>
      </w:r>
      <w:r w:rsidR="00524DAD" w:rsidRPr="00031F87">
        <w:rPr>
          <w:color w:val="000000" w:themeColor="text1"/>
          <w:szCs w:val="28"/>
          <w:lang w:val="vi-VN"/>
        </w:rPr>
        <w:t xml:space="preserve">Nội dung điều chỉnh Chương trình được Hội đồng nhân dân tỉnh thông qua tại Nghị quyết số 17/NQ-HĐND ngày 19/4/2024 và được Ủy ban nhân dân tỉnh phê duyệt tại Quyết định số 1069/QĐ-UBND ngày 04/7/2024. </w:t>
      </w:r>
      <w:r w:rsidRPr="00031F87">
        <w:rPr>
          <w:color w:val="000000" w:themeColor="text1"/>
          <w:szCs w:val="28"/>
          <w:lang w:val="vi-VN"/>
        </w:rPr>
        <w:t xml:space="preserve">Nội dung Chương trình </w:t>
      </w:r>
      <w:r w:rsidR="00524DAD" w:rsidRPr="00031F87">
        <w:rPr>
          <w:color w:val="000000" w:themeColor="text1"/>
          <w:szCs w:val="28"/>
          <w:lang w:val="vi-VN"/>
        </w:rPr>
        <w:t xml:space="preserve">và nội dung điều chỉnh </w:t>
      </w:r>
      <w:r w:rsidRPr="00031F87">
        <w:rPr>
          <w:color w:val="000000" w:themeColor="text1"/>
          <w:szCs w:val="28"/>
          <w:lang w:val="vi-VN"/>
        </w:rPr>
        <w:t>được xây dựng theo các quy định của Luật Nhà ở năm 2014</w:t>
      </w:r>
    </w:p>
    <w:p w14:paraId="6B1B34A4" w14:textId="327E506A" w:rsidR="00483DE8" w:rsidRPr="00031F87" w:rsidRDefault="00483DE8" w:rsidP="00483DE8">
      <w:pPr>
        <w:pStyle w:val="Normal1"/>
        <w:spacing w:before="120" w:after="120" w:line="360" w:lineRule="exact"/>
        <w:ind w:firstLine="567"/>
        <w:jc w:val="both"/>
        <w:rPr>
          <w:color w:val="000000" w:themeColor="text1"/>
          <w:sz w:val="28"/>
          <w:szCs w:val="28"/>
          <w:lang w:val="vi-VN"/>
        </w:rPr>
      </w:pPr>
      <w:r w:rsidRPr="00031F87">
        <w:rPr>
          <w:color w:val="000000" w:themeColor="text1"/>
          <w:sz w:val="28"/>
          <w:szCs w:val="28"/>
          <w:lang w:val="vi-VN"/>
        </w:rPr>
        <w:t xml:space="preserve">Ngày 12/6/2025, Quốc hội ban hành Nghị quyết số 202/2025/QH15 về việc sắp xếp đơn vị hành chính cấp tỉnh; theo đó, các tỉnh </w:t>
      </w:r>
      <w:r w:rsidR="00524DAD" w:rsidRPr="00031F87">
        <w:rPr>
          <w:color w:val="000000" w:themeColor="text1"/>
          <w:sz w:val="28"/>
          <w:szCs w:val="28"/>
          <w:lang w:val="vi-VN"/>
        </w:rPr>
        <w:t>An Giang và Kiên Giang</w:t>
      </w:r>
      <w:r w:rsidRPr="00031F87">
        <w:rPr>
          <w:color w:val="000000" w:themeColor="text1"/>
          <w:sz w:val="28"/>
          <w:szCs w:val="28"/>
          <w:lang w:val="vi-VN"/>
        </w:rPr>
        <w:t xml:space="preserve"> thực hiện sắp xếp để thành lập tỉnh </w:t>
      </w:r>
      <w:r w:rsidR="00524DAD" w:rsidRPr="00031F87">
        <w:rPr>
          <w:color w:val="000000" w:themeColor="text1"/>
          <w:sz w:val="28"/>
          <w:szCs w:val="28"/>
          <w:lang w:val="vi-VN"/>
        </w:rPr>
        <w:t>An Giang</w:t>
      </w:r>
      <w:r w:rsidRPr="00031F87">
        <w:rPr>
          <w:color w:val="000000" w:themeColor="text1"/>
          <w:sz w:val="28"/>
          <w:szCs w:val="28"/>
          <w:lang w:val="vi-VN"/>
        </w:rPr>
        <w:t xml:space="preserve"> mới. Căn cứ</w:t>
      </w:r>
      <w:r w:rsidRPr="00031F87">
        <w:rPr>
          <w:color w:val="000000" w:themeColor="text1"/>
          <w:szCs w:val="28"/>
          <w:lang w:val="vi-VN"/>
        </w:rPr>
        <w:t xml:space="preserve"> </w:t>
      </w:r>
      <w:r w:rsidRPr="00031F87">
        <w:rPr>
          <w:color w:val="000000" w:themeColor="text1"/>
          <w:sz w:val="28"/>
          <w:szCs w:val="28"/>
          <w:lang w:val="vi-VN"/>
        </w:rPr>
        <w:t>q</w:t>
      </w:r>
      <w:r w:rsidRPr="0021276C">
        <w:rPr>
          <w:color w:val="000000" w:themeColor="text1"/>
          <w:sz w:val="28"/>
          <w:szCs w:val="28"/>
          <w:lang w:val="vi-VN"/>
        </w:rPr>
        <w:t xml:space="preserve">uy định tại khoản 1 Điều 28 Luật Nhà ở: </w:t>
      </w:r>
      <w:r w:rsidRPr="00031F87">
        <w:rPr>
          <w:i/>
          <w:iCs/>
          <w:color w:val="000000" w:themeColor="text1"/>
          <w:sz w:val="28"/>
          <w:szCs w:val="28"/>
          <w:lang w:val="vi-VN"/>
        </w:rPr>
        <w:t xml:space="preserve">“1. Việc điều chỉnh chương trình phát triển nhà ở cấp tỉnh được thực hiện </w:t>
      </w:r>
      <w:r w:rsidRPr="00031F87">
        <w:rPr>
          <w:i/>
          <w:iCs/>
          <w:color w:val="000000" w:themeColor="text1"/>
          <w:sz w:val="28"/>
          <w:szCs w:val="28"/>
          <w:u w:val="single"/>
          <w:lang w:val="vi-VN"/>
        </w:rPr>
        <w:t>khi có thay đổi một trong các nội dung quy định tại các </w:t>
      </w:r>
      <w:bookmarkStart w:id="2" w:name="tc_41"/>
      <w:r w:rsidRPr="00031F87">
        <w:rPr>
          <w:i/>
          <w:iCs/>
          <w:color w:val="000000" w:themeColor="text1"/>
          <w:sz w:val="28"/>
          <w:szCs w:val="28"/>
          <w:u w:val="single"/>
          <w:lang w:val="vi-VN"/>
        </w:rPr>
        <w:t xml:space="preserve">điểm c, d, đ hoặc h khoản 1 Điều 27 của Luật </w:t>
      </w:r>
      <w:bookmarkEnd w:id="2"/>
      <w:r w:rsidRPr="00031F87">
        <w:rPr>
          <w:i/>
          <w:iCs/>
          <w:color w:val="000000" w:themeColor="text1"/>
          <w:sz w:val="28"/>
          <w:szCs w:val="28"/>
          <w:u w:val="single"/>
          <w:lang w:val="vi-VN"/>
        </w:rPr>
        <w:t>Nhà ở</w:t>
      </w:r>
      <w:r w:rsidRPr="00031F87">
        <w:rPr>
          <w:i/>
          <w:iCs/>
          <w:color w:val="000000" w:themeColor="text1"/>
          <w:sz w:val="28"/>
          <w:szCs w:val="28"/>
          <w:lang w:val="vi-VN"/>
        </w:rPr>
        <w:t> do điều chỉnh quy hoạch tỉnh hoặc do phê duyệt quy hoạch tỉnh trong giai đoạn mới hoặc do thành lập, giải thể, nhập, chia, điều chỉnh địa giới đơn vị hành chính cấp tỉnh”</w:t>
      </w:r>
      <w:r w:rsidRPr="00031F87">
        <w:rPr>
          <w:color w:val="000000" w:themeColor="text1"/>
          <w:sz w:val="28"/>
          <w:szCs w:val="28"/>
          <w:lang w:val="vi-VN"/>
        </w:rPr>
        <w:t xml:space="preserve">; việc điều chỉnh Chương trình phát triển nhà ở trên địa bàn tỉnh </w:t>
      </w:r>
      <w:r w:rsidR="00524DAD" w:rsidRPr="00031F87">
        <w:rPr>
          <w:color w:val="000000" w:themeColor="text1"/>
          <w:sz w:val="28"/>
          <w:szCs w:val="28"/>
          <w:lang w:val="vi-VN"/>
        </w:rPr>
        <w:t>An Giang</w:t>
      </w:r>
      <w:r w:rsidRPr="00031F87">
        <w:rPr>
          <w:color w:val="000000" w:themeColor="text1"/>
          <w:sz w:val="28"/>
          <w:szCs w:val="28"/>
          <w:lang w:val="vi-VN"/>
        </w:rPr>
        <w:t xml:space="preserve"> mới sau sắp xếp đảm bảo phù hợp với quy định của pháp luật.</w:t>
      </w:r>
    </w:p>
    <w:p w14:paraId="04DE745D" w14:textId="6F0FA1FC" w:rsidR="00483DE8" w:rsidRPr="00031F87" w:rsidRDefault="00483DE8" w:rsidP="00483DE8">
      <w:pPr>
        <w:pStyle w:val="Normal1"/>
        <w:spacing w:before="120" w:after="120" w:line="360" w:lineRule="exact"/>
        <w:ind w:firstLine="567"/>
        <w:jc w:val="both"/>
        <w:rPr>
          <w:color w:val="000000" w:themeColor="text1"/>
          <w:sz w:val="28"/>
          <w:szCs w:val="28"/>
          <w:lang w:val="vi-VN"/>
        </w:rPr>
      </w:pPr>
      <w:r w:rsidRPr="00031F87">
        <w:rPr>
          <w:color w:val="000000" w:themeColor="text1"/>
          <w:sz w:val="28"/>
          <w:szCs w:val="28"/>
          <w:lang w:val="vi-VN"/>
        </w:rPr>
        <w:t xml:space="preserve">Bên cạnh đó, xuất phát từ thực tiến với phạm vi địa bàn mới, có sự thay đổi về các định hướng phát triển kinh tế - xã hội và thực hiện mô hình chính quyền địa phương 02 cấp; việc hợp nhất, điều chỉnh Chương trình phát triển nhà ở giai đoạn 2021-2030 trên địa bàn tỉnh </w:t>
      </w:r>
      <w:r w:rsidR="00524DAD" w:rsidRPr="00031F87">
        <w:rPr>
          <w:color w:val="000000" w:themeColor="text1"/>
          <w:sz w:val="28"/>
          <w:szCs w:val="28"/>
          <w:lang w:val="vi-VN"/>
        </w:rPr>
        <w:t>An Giang</w:t>
      </w:r>
      <w:r w:rsidRPr="00031F87">
        <w:rPr>
          <w:color w:val="000000" w:themeColor="text1"/>
          <w:sz w:val="28"/>
          <w:szCs w:val="28"/>
          <w:lang w:val="vi-VN"/>
        </w:rPr>
        <w:t xml:space="preserve"> là hết sức cần thiết để xác lập mới các mục tiêu, chỉ tiêu và đề xuất các giải pháp phù hợp cho công tác phát triển nhà ở đến năm 2030 làm cơ sở để thực hiện tốt công tác quản lý phát triển nhà ở trên địa bàn phù hợp với tình hình mới, đặc biệt là công tác thẩm định, chấp thuận chủ trương đầu tư các dự án đầu tư xây dựng nhà ở mới.</w:t>
      </w:r>
    </w:p>
    <w:p w14:paraId="3DB87E99" w14:textId="77777777" w:rsidR="00483DE8" w:rsidRPr="00031F87" w:rsidRDefault="00483DE8" w:rsidP="00483DE8">
      <w:pPr>
        <w:pStyle w:val="Heading2"/>
        <w:spacing w:before="120" w:after="120"/>
        <w:rPr>
          <w:rFonts w:ascii="Times New Roman" w:hAnsi="Times New Roman" w:cs="Times New Roman"/>
          <w:b/>
          <w:bCs/>
          <w:color w:val="000000" w:themeColor="text1"/>
          <w:sz w:val="28"/>
          <w:szCs w:val="28"/>
          <w:lang w:val="vi-VN"/>
        </w:rPr>
      </w:pPr>
      <w:bookmarkStart w:id="3" w:name="_Toc235795584"/>
      <w:r w:rsidRPr="00031F87">
        <w:rPr>
          <w:rFonts w:ascii="Times New Roman" w:hAnsi="Times New Roman" w:cs="Times New Roman"/>
          <w:b/>
          <w:bCs/>
          <w:color w:val="000000" w:themeColor="text1"/>
          <w:sz w:val="28"/>
          <w:szCs w:val="28"/>
          <w:lang w:val="vi-VN"/>
        </w:rPr>
        <w:lastRenderedPageBreak/>
        <w:t>2. Cơ sở pháp lý</w:t>
      </w:r>
      <w:bookmarkEnd w:id="3"/>
    </w:p>
    <w:p w14:paraId="35CE8C75" w14:textId="77777777" w:rsidR="00483DE8" w:rsidRPr="00031F87" w:rsidRDefault="00483DE8" w:rsidP="00483DE8">
      <w:pPr>
        <w:pStyle w:val="Normal1"/>
        <w:spacing w:before="120" w:after="120" w:line="360" w:lineRule="exact"/>
        <w:ind w:firstLine="567"/>
        <w:jc w:val="both"/>
        <w:rPr>
          <w:color w:val="000000" w:themeColor="text1"/>
          <w:sz w:val="28"/>
          <w:szCs w:val="28"/>
          <w:lang w:val="vi-VN"/>
        </w:rPr>
      </w:pPr>
      <w:r w:rsidRPr="00031F87">
        <w:rPr>
          <w:color w:val="000000" w:themeColor="text1"/>
          <w:sz w:val="28"/>
          <w:szCs w:val="28"/>
          <w:lang w:val="vi-VN"/>
        </w:rPr>
        <w:t>Căn cứ q</w:t>
      </w:r>
      <w:r w:rsidRPr="0021276C">
        <w:rPr>
          <w:color w:val="000000" w:themeColor="text1"/>
          <w:sz w:val="28"/>
          <w:szCs w:val="28"/>
          <w:lang w:val="vi-VN"/>
        </w:rPr>
        <w:t xml:space="preserve">uy định tại khoản 1 Điều 28 Luật Nhà ở: </w:t>
      </w:r>
    </w:p>
    <w:p w14:paraId="4EE92C4A" w14:textId="29FBA3FB" w:rsidR="00483DE8" w:rsidRPr="0021276C" w:rsidRDefault="00483DE8" w:rsidP="00483DE8">
      <w:pPr>
        <w:pStyle w:val="Normal1"/>
        <w:spacing w:before="120" w:after="120" w:line="360" w:lineRule="exact"/>
        <w:ind w:firstLine="567"/>
        <w:jc w:val="both"/>
        <w:rPr>
          <w:color w:val="000000" w:themeColor="text1"/>
          <w:sz w:val="28"/>
          <w:szCs w:val="28"/>
          <w:lang w:val="vi-VN"/>
        </w:rPr>
      </w:pPr>
      <w:r w:rsidRPr="00031F87">
        <w:rPr>
          <w:i/>
          <w:iCs/>
          <w:color w:val="000000" w:themeColor="text1"/>
          <w:sz w:val="28"/>
          <w:szCs w:val="28"/>
          <w:lang w:val="vi-VN"/>
        </w:rPr>
        <w:t xml:space="preserve">“1. Việc điều chỉnh chương trình phát triển nhà ở cấp tỉnh được thực hiện </w:t>
      </w:r>
      <w:r w:rsidRPr="00031F87">
        <w:rPr>
          <w:i/>
          <w:iCs/>
          <w:color w:val="000000" w:themeColor="text1"/>
          <w:sz w:val="28"/>
          <w:szCs w:val="28"/>
          <w:u w:val="single"/>
          <w:lang w:val="vi-VN"/>
        </w:rPr>
        <w:t>khi có thay đổi một trong các nội dung quy định tại các điểm c, d, đ hoặc h khoản 1 Điều 27 của Luật Nhà ở</w:t>
      </w:r>
      <w:r w:rsidRPr="00031F87">
        <w:rPr>
          <w:i/>
          <w:iCs/>
          <w:color w:val="000000" w:themeColor="text1"/>
          <w:sz w:val="28"/>
          <w:szCs w:val="28"/>
          <w:lang w:val="vi-VN"/>
        </w:rPr>
        <w:t> do điều chỉnh quy hoạch tỉnh hoặc do phê duyệt quy hoạch tỉnh trong giai đoạn mới hoặc do thành lập, giải thể, nhập, chia, điều chỉnh địa giới đơn vị hành chính cấp tỉnh”;</w:t>
      </w:r>
    </w:p>
    <w:p w14:paraId="6254E048" w14:textId="34227BFF" w:rsidR="00483DE8" w:rsidRPr="0021276C" w:rsidRDefault="00483DE8" w:rsidP="00483DE8">
      <w:pPr>
        <w:pStyle w:val="Normal1"/>
        <w:spacing w:before="120" w:after="120" w:line="360" w:lineRule="exact"/>
        <w:ind w:firstLine="567"/>
        <w:jc w:val="both"/>
        <w:rPr>
          <w:color w:val="000000" w:themeColor="text1"/>
          <w:sz w:val="28"/>
          <w:szCs w:val="28"/>
          <w:lang w:val="vi-VN"/>
        </w:rPr>
      </w:pPr>
      <w:r w:rsidRPr="00031F87">
        <w:rPr>
          <w:color w:val="000000" w:themeColor="text1"/>
          <w:sz w:val="28"/>
          <w:szCs w:val="28"/>
          <w:lang w:val="vi-VN"/>
        </w:rPr>
        <w:t>Căn cứ q</w:t>
      </w:r>
      <w:r w:rsidRPr="0021276C">
        <w:rPr>
          <w:color w:val="000000" w:themeColor="text1"/>
          <w:sz w:val="28"/>
          <w:szCs w:val="28"/>
          <w:lang w:val="vi-VN"/>
        </w:rPr>
        <w:t>uy định tại điểm a khoản 1 và khoản 3 Điều 29 Luật Nhà ở:</w:t>
      </w:r>
    </w:p>
    <w:p w14:paraId="6D2D1C58" w14:textId="77777777" w:rsidR="00483DE8" w:rsidRPr="0021276C" w:rsidRDefault="00483DE8" w:rsidP="00483DE8">
      <w:pPr>
        <w:pStyle w:val="Normal1"/>
        <w:spacing w:before="120" w:after="120" w:line="360" w:lineRule="exact"/>
        <w:ind w:firstLine="567"/>
        <w:jc w:val="both"/>
        <w:rPr>
          <w:i/>
          <w:iCs/>
          <w:color w:val="000000" w:themeColor="text1"/>
          <w:sz w:val="28"/>
          <w:szCs w:val="28"/>
          <w:lang w:val="vi-VN"/>
        </w:rPr>
      </w:pPr>
      <w:r w:rsidRPr="0021276C">
        <w:rPr>
          <w:i/>
          <w:iCs/>
          <w:color w:val="000000" w:themeColor="text1"/>
          <w:sz w:val="28"/>
          <w:szCs w:val="28"/>
          <w:lang w:val="vi-VN"/>
        </w:rPr>
        <w:t xml:space="preserve">“1. </w:t>
      </w:r>
      <w:r w:rsidRPr="00031F87">
        <w:rPr>
          <w:i/>
          <w:iCs/>
          <w:color w:val="000000" w:themeColor="text1"/>
          <w:sz w:val="28"/>
          <w:szCs w:val="28"/>
          <w:lang w:val="vi-VN"/>
        </w:rPr>
        <w:t>Việc xây dựng và phê duyệt chương trình, kế hoạch phát triển nhà ở cấp tỉnh được thực hiện như sau:</w:t>
      </w:r>
    </w:p>
    <w:p w14:paraId="76A55546" w14:textId="77777777" w:rsidR="00483DE8" w:rsidRPr="0021276C" w:rsidRDefault="00483DE8" w:rsidP="00483DE8">
      <w:pPr>
        <w:pStyle w:val="Normal1"/>
        <w:spacing w:before="120" w:after="120" w:line="360" w:lineRule="exact"/>
        <w:ind w:firstLine="567"/>
        <w:jc w:val="both"/>
        <w:rPr>
          <w:i/>
          <w:iCs/>
          <w:color w:val="000000" w:themeColor="text1"/>
          <w:sz w:val="28"/>
          <w:szCs w:val="28"/>
          <w:lang w:val="vi-VN"/>
        </w:rPr>
      </w:pPr>
      <w:r w:rsidRPr="0021276C">
        <w:rPr>
          <w:i/>
          <w:iCs/>
          <w:color w:val="000000" w:themeColor="text1"/>
          <w:sz w:val="28"/>
          <w:szCs w:val="28"/>
          <w:lang w:val="vi-VN"/>
        </w:rPr>
        <w:t xml:space="preserve">a) </w:t>
      </w:r>
      <w:r w:rsidRPr="00031F87">
        <w:rPr>
          <w:i/>
          <w:iCs/>
          <w:color w:val="000000" w:themeColor="text1"/>
          <w:sz w:val="28"/>
          <w:szCs w:val="28"/>
          <w:lang w:val="vi-VN"/>
        </w:rPr>
        <w:t>Ủy ban nhân dân cấp tỉnh tổ chức xây dựng chương trình phát triển nhà ở cấp tỉnh và trình Hội đồng nhân dân cùng cấp thông qua. Sau khi được Hội đồng nhân dân cùng cấp thông qua, Ủy ban nhân dân cấp tỉnh có trách nhiệm phê duyệt và triển khai thực hiện chương trình phát triển nhà ở cấp tỉnh;</w:t>
      </w:r>
    </w:p>
    <w:p w14:paraId="3FC561A1" w14:textId="77777777" w:rsidR="00483DE8" w:rsidRPr="0021276C" w:rsidRDefault="00483DE8" w:rsidP="00483DE8">
      <w:pPr>
        <w:pStyle w:val="Normal1"/>
        <w:spacing w:before="120" w:after="120" w:line="360" w:lineRule="exact"/>
        <w:ind w:firstLine="567"/>
        <w:jc w:val="both"/>
        <w:rPr>
          <w:i/>
          <w:iCs/>
          <w:color w:val="000000" w:themeColor="text1"/>
          <w:sz w:val="28"/>
          <w:szCs w:val="28"/>
          <w:lang w:val="vi-VN"/>
        </w:rPr>
      </w:pPr>
      <w:r w:rsidRPr="0021276C">
        <w:rPr>
          <w:i/>
          <w:iCs/>
          <w:color w:val="000000" w:themeColor="text1"/>
          <w:sz w:val="28"/>
          <w:szCs w:val="28"/>
          <w:lang w:val="vi-VN"/>
        </w:rPr>
        <w:t>b)...</w:t>
      </w:r>
    </w:p>
    <w:p w14:paraId="123F396E" w14:textId="77777777" w:rsidR="00483DE8" w:rsidRPr="0021276C" w:rsidRDefault="00483DE8" w:rsidP="00483DE8">
      <w:pPr>
        <w:pStyle w:val="Normal1"/>
        <w:spacing w:before="120" w:after="120" w:line="360" w:lineRule="exact"/>
        <w:ind w:firstLine="567"/>
        <w:jc w:val="both"/>
        <w:rPr>
          <w:i/>
          <w:iCs/>
          <w:color w:val="000000" w:themeColor="text1"/>
          <w:sz w:val="28"/>
          <w:szCs w:val="28"/>
          <w:lang w:val="vi-VN"/>
        </w:rPr>
      </w:pPr>
      <w:r w:rsidRPr="0021276C">
        <w:rPr>
          <w:i/>
          <w:iCs/>
          <w:color w:val="000000" w:themeColor="text1"/>
          <w:sz w:val="28"/>
          <w:szCs w:val="28"/>
          <w:lang w:val="vi-VN"/>
        </w:rPr>
        <w:t>2...</w:t>
      </w:r>
    </w:p>
    <w:p w14:paraId="1E8ADF92" w14:textId="77777777" w:rsidR="00483DE8" w:rsidRPr="0021276C" w:rsidRDefault="00483DE8" w:rsidP="00483DE8">
      <w:pPr>
        <w:pStyle w:val="Normal1"/>
        <w:spacing w:before="120" w:after="120" w:line="360" w:lineRule="exact"/>
        <w:ind w:firstLine="567"/>
        <w:jc w:val="both"/>
        <w:rPr>
          <w:i/>
          <w:iCs/>
          <w:color w:val="000000" w:themeColor="text1"/>
          <w:sz w:val="28"/>
          <w:szCs w:val="28"/>
          <w:lang w:val="vi-VN"/>
        </w:rPr>
      </w:pPr>
      <w:r w:rsidRPr="0021276C">
        <w:rPr>
          <w:i/>
          <w:iCs/>
          <w:color w:val="000000" w:themeColor="text1"/>
          <w:sz w:val="28"/>
          <w:szCs w:val="28"/>
          <w:lang w:val="vi-VN"/>
        </w:rPr>
        <w:t xml:space="preserve">3. </w:t>
      </w:r>
      <w:bookmarkStart w:id="4" w:name="khoan_3_29"/>
      <w:r w:rsidRPr="00031F87">
        <w:rPr>
          <w:i/>
          <w:iCs/>
          <w:color w:val="000000" w:themeColor="text1"/>
          <w:sz w:val="28"/>
          <w:szCs w:val="28"/>
          <w:lang w:val="vi-VN"/>
        </w:rPr>
        <w:t>Chính phủ quy định chi tiết nội dung, trình tự, thủ tục xây dựng, phê duyệt, điều chỉnh, kinh phí xây dựng, điều chỉnh chương trình, kế hoạch phát triển nhà ở cấp tỉnh; sự phù hợp của nội dung dự án đầu tư xây dựng nhà ở với chương trình, kế hoạch phát triển nhà ở cấp tỉnh khi thực hiện thẩm định chủ trương đầu tư</w:t>
      </w:r>
      <w:bookmarkEnd w:id="4"/>
      <w:r w:rsidRPr="0021276C">
        <w:rPr>
          <w:i/>
          <w:iCs/>
          <w:color w:val="000000" w:themeColor="text1"/>
          <w:sz w:val="28"/>
          <w:szCs w:val="28"/>
          <w:lang w:val="vi-VN"/>
        </w:rPr>
        <w:t>.”</w:t>
      </w:r>
    </w:p>
    <w:p w14:paraId="50AF96C4" w14:textId="4C7954A0" w:rsidR="00483DE8" w:rsidRPr="00031F87" w:rsidRDefault="00483DE8" w:rsidP="00483DE8">
      <w:pPr>
        <w:pStyle w:val="Normal1"/>
        <w:spacing w:before="120" w:after="120" w:line="360" w:lineRule="exact"/>
        <w:ind w:firstLine="567"/>
        <w:jc w:val="both"/>
        <w:rPr>
          <w:color w:val="000000" w:themeColor="text1"/>
          <w:sz w:val="28"/>
          <w:szCs w:val="28"/>
          <w:lang w:val="vi-VN"/>
        </w:rPr>
      </w:pPr>
      <w:r w:rsidRPr="00031F87">
        <w:rPr>
          <w:color w:val="000000" w:themeColor="text1"/>
          <w:sz w:val="28"/>
          <w:szCs w:val="28"/>
          <w:lang w:val="vi-VN"/>
        </w:rPr>
        <w:t>Căn cứ q</w:t>
      </w:r>
      <w:r w:rsidRPr="0021276C">
        <w:rPr>
          <w:color w:val="000000" w:themeColor="text1"/>
          <w:sz w:val="28"/>
          <w:szCs w:val="28"/>
          <w:lang w:val="vi-VN"/>
        </w:rPr>
        <w:t xml:space="preserve">uy định tại điểm </w:t>
      </w:r>
      <w:r w:rsidRPr="00031F87">
        <w:rPr>
          <w:color w:val="000000" w:themeColor="text1"/>
          <w:sz w:val="28"/>
          <w:szCs w:val="28"/>
          <w:lang w:val="vi-VN"/>
        </w:rPr>
        <w:t>d và điểm đ</w:t>
      </w:r>
      <w:r w:rsidRPr="0021276C">
        <w:rPr>
          <w:color w:val="000000" w:themeColor="text1"/>
          <w:sz w:val="28"/>
          <w:szCs w:val="28"/>
          <w:lang w:val="vi-VN"/>
        </w:rPr>
        <w:t xml:space="preserve"> khoản </w:t>
      </w:r>
      <w:r w:rsidRPr="00031F87">
        <w:rPr>
          <w:color w:val="000000" w:themeColor="text1"/>
          <w:sz w:val="28"/>
          <w:szCs w:val="28"/>
          <w:lang w:val="vi-VN"/>
        </w:rPr>
        <w:t>2</w:t>
      </w:r>
      <w:r w:rsidRPr="0021276C">
        <w:rPr>
          <w:color w:val="000000" w:themeColor="text1"/>
          <w:sz w:val="28"/>
          <w:szCs w:val="28"/>
          <w:lang w:val="vi-VN"/>
        </w:rPr>
        <w:t xml:space="preserve"> Điều 10 Nghị định số </w:t>
      </w:r>
      <w:r w:rsidRPr="00031F87">
        <w:rPr>
          <w:color w:val="000000" w:themeColor="text1"/>
          <w:sz w:val="28"/>
          <w:szCs w:val="28"/>
          <w:lang w:val="vi-VN"/>
        </w:rPr>
        <w:t>140</w:t>
      </w:r>
      <w:r w:rsidRPr="0021276C">
        <w:rPr>
          <w:color w:val="000000" w:themeColor="text1"/>
          <w:sz w:val="28"/>
          <w:szCs w:val="28"/>
          <w:lang w:val="vi-VN"/>
        </w:rPr>
        <w:t>/202</w:t>
      </w:r>
      <w:r w:rsidRPr="00031F87">
        <w:rPr>
          <w:color w:val="000000" w:themeColor="text1"/>
          <w:sz w:val="28"/>
          <w:szCs w:val="28"/>
          <w:lang w:val="vi-VN"/>
        </w:rPr>
        <w:t>5</w:t>
      </w:r>
      <w:r w:rsidRPr="0021276C">
        <w:rPr>
          <w:color w:val="000000" w:themeColor="text1"/>
          <w:sz w:val="28"/>
          <w:szCs w:val="28"/>
          <w:lang w:val="vi-VN"/>
        </w:rPr>
        <w:t xml:space="preserve">/NĐ-CP ngày </w:t>
      </w:r>
      <w:r w:rsidRPr="00031F87">
        <w:rPr>
          <w:color w:val="000000" w:themeColor="text1"/>
          <w:sz w:val="28"/>
          <w:szCs w:val="28"/>
          <w:lang w:val="vi-VN"/>
        </w:rPr>
        <w:t>12</w:t>
      </w:r>
      <w:r w:rsidRPr="0021276C">
        <w:rPr>
          <w:color w:val="000000" w:themeColor="text1"/>
          <w:sz w:val="28"/>
          <w:szCs w:val="28"/>
          <w:lang w:val="vi-VN"/>
        </w:rPr>
        <w:t>/</w:t>
      </w:r>
      <w:r w:rsidRPr="00031F87">
        <w:rPr>
          <w:color w:val="000000" w:themeColor="text1"/>
          <w:sz w:val="28"/>
          <w:szCs w:val="28"/>
          <w:lang w:val="vi-VN"/>
        </w:rPr>
        <w:t>6</w:t>
      </w:r>
      <w:r w:rsidRPr="0021276C">
        <w:rPr>
          <w:color w:val="000000" w:themeColor="text1"/>
          <w:sz w:val="28"/>
          <w:szCs w:val="28"/>
          <w:lang w:val="vi-VN"/>
        </w:rPr>
        <w:t>/202</w:t>
      </w:r>
      <w:r w:rsidRPr="00031F87">
        <w:rPr>
          <w:color w:val="000000" w:themeColor="text1"/>
          <w:sz w:val="28"/>
          <w:szCs w:val="28"/>
          <w:lang w:val="vi-VN"/>
        </w:rPr>
        <w:t>5</w:t>
      </w:r>
      <w:r w:rsidRPr="0021276C">
        <w:rPr>
          <w:color w:val="000000" w:themeColor="text1"/>
          <w:sz w:val="28"/>
          <w:szCs w:val="28"/>
          <w:lang w:val="vi-VN"/>
        </w:rPr>
        <w:t xml:space="preserve"> của Chính phủ</w:t>
      </w:r>
      <w:r w:rsidRPr="00031F87">
        <w:rPr>
          <w:color w:val="000000" w:themeColor="text1"/>
          <w:sz w:val="28"/>
          <w:szCs w:val="28"/>
          <w:lang w:val="vi-VN"/>
        </w:rPr>
        <w:t>:</w:t>
      </w:r>
    </w:p>
    <w:p w14:paraId="68552C5E" w14:textId="77777777" w:rsidR="00483DE8" w:rsidRPr="00031F87" w:rsidRDefault="00483DE8" w:rsidP="00483DE8">
      <w:pPr>
        <w:pStyle w:val="Normal1"/>
        <w:spacing w:before="120" w:after="120" w:line="360" w:lineRule="exact"/>
        <w:ind w:firstLine="567"/>
        <w:jc w:val="both"/>
        <w:rPr>
          <w:i/>
          <w:iCs/>
          <w:color w:val="000000" w:themeColor="text1"/>
          <w:sz w:val="28"/>
          <w:szCs w:val="28"/>
          <w:lang w:val="vi-VN"/>
        </w:rPr>
      </w:pPr>
      <w:r w:rsidRPr="0021276C">
        <w:rPr>
          <w:i/>
          <w:iCs/>
          <w:color w:val="000000" w:themeColor="text1"/>
          <w:sz w:val="28"/>
          <w:szCs w:val="28"/>
          <w:lang w:val="vi-VN"/>
        </w:rPr>
        <w:t>“</w:t>
      </w:r>
      <w:r w:rsidRPr="00031F87">
        <w:rPr>
          <w:i/>
          <w:iCs/>
          <w:color w:val="000000" w:themeColor="text1"/>
          <w:sz w:val="28"/>
          <w:szCs w:val="28"/>
          <w:lang w:val="vi-VN"/>
        </w:rPr>
        <w:t>d) Trong thời hạn tối đa 45 ngày, kể từ ngày gửi văn bản góp ý, Sở Xây dựng có trách nhiệm hoàn thiện, chỉnh sửa nội dung dự thảo chương trình phát triển nhà ở; lập tờ trình gửi Ủy ban nhân dân cấp tỉnh xem xét cho ý kiến để trình Hội đồng nhân dân cùng cấp thông qua.</w:t>
      </w:r>
    </w:p>
    <w:p w14:paraId="2693FCEC" w14:textId="77777777" w:rsidR="00483DE8" w:rsidRPr="00031F87" w:rsidRDefault="00483DE8" w:rsidP="00483DE8">
      <w:pPr>
        <w:pStyle w:val="Normal1"/>
        <w:spacing w:before="120" w:after="120" w:line="360" w:lineRule="exact"/>
        <w:ind w:firstLine="567"/>
        <w:jc w:val="both"/>
        <w:rPr>
          <w:i/>
          <w:iCs/>
          <w:color w:val="000000" w:themeColor="text1"/>
          <w:sz w:val="28"/>
          <w:szCs w:val="28"/>
          <w:lang w:val="vi-VN"/>
        </w:rPr>
      </w:pPr>
      <w:r w:rsidRPr="00031F87">
        <w:rPr>
          <w:i/>
          <w:iCs/>
          <w:color w:val="000000" w:themeColor="text1"/>
          <w:sz w:val="28"/>
          <w:szCs w:val="28"/>
          <w:lang w:val="vi-VN"/>
        </w:rPr>
        <w:t>Thành phần hồ sơ trình Ủy ban nhân dân cấp tỉnh bao gồm: tờ trình của Sở Xây dựng, dự thảo chương trình phát triển nhà ở; báo cáo giải trình, tiếp thu ý kiến của các cơ quan, tổ chức; dự thảo tờ trình của Ủy ban nhân dân cấp tỉnh trình Hội đồng nhân dân cấp tỉnh thông qua và dự thảo Nghị quyết của Hội đồng nhân dân cấp tỉnh về việc phê duyệt chương trình phát triển nhà ở.</w:t>
      </w:r>
    </w:p>
    <w:p w14:paraId="165ABD5B" w14:textId="77777777" w:rsidR="00483DE8" w:rsidRPr="00031F87" w:rsidRDefault="00483DE8" w:rsidP="00483DE8">
      <w:pPr>
        <w:pStyle w:val="Normal1"/>
        <w:spacing w:before="120" w:after="120" w:line="360" w:lineRule="exact"/>
        <w:ind w:firstLine="567"/>
        <w:jc w:val="both"/>
        <w:rPr>
          <w:i/>
          <w:iCs/>
          <w:color w:val="000000" w:themeColor="text1"/>
          <w:sz w:val="28"/>
          <w:szCs w:val="28"/>
          <w:lang w:val="vi-VN"/>
        </w:rPr>
      </w:pPr>
      <w:r w:rsidRPr="00031F87">
        <w:rPr>
          <w:i/>
          <w:iCs/>
          <w:color w:val="000000" w:themeColor="text1"/>
          <w:sz w:val="28"/>
          <w:szCs w:val="28"/>
          <w:lang w:val="vi-VN"/>
        </w:rPr>
        <w:t xml:space="preserve">Nội dung trình Hội đồng nhân dân thông qua bao gồm: mục tiêu, chỉ tiêu phát triển nhà ở; nhu cầu về nguồn vốn để phát triển nhà ở; dự kiến diện tích đất để phát triển nhà ở xã hội, nhà ở cho lực lượng vũ trang, nhà ở phục vụ tái định cư, nhà ở </w:t>
      </w:r>
      <w:r w:rsidRPr="00031F87">
        <w:rPr>
          <w:i/>
          <w:iCs/>
          <w:color w:val="000000" w:themeColor="text1"/>
          <w:sz w:val="28"/>
          <w:szCs w:val="28"/>
          <w:lang w:val="vi-VN"/>
        </w:rPr>
        <w:lastRenderedPageBreak/>
        <w:t>công vụ, cải tạo, xây dựng lại nhà chung cư (nếu có) và các giải pháp để thực hiện chương trình phát triển nhà ở;</w:t>
      </w:r>
    </w:p>
    <w:p w14:paraId="321F1ACF" w14:textId="41744AF1" w:rsidR="00483DE8" w:rsidRPr="00031F87" w:rsidRDefault="00483DE8" w:rsidP="00483DE8">
      <w:pPr>
        <w:pStyle w:val="Normal1"/>
        <w:spacing w:before="120" w:after="120" w:line="360" w:lineRule="exact"/>
        <w:ind w:firstLine="567"/>
        <w:jc w:val="both"/>
        <w:rPr>
          <w:i/>
          <w:iCs/>
          <w:color w:val="000000" w:themeColor="text1"/>
          <w:sz w:val="28"/>
          <w:szCs w:val="28"/>
          <w:lang w:val="vi-VN"/>
        </w:rPr>
      </w:pPr>
      <w:r w:rsidRPr="00031F87">
        <w:rPr>
          <w:i/>
          <w:iCs/>
          <w:color w:val="000000" w:themeColor="text1"/>
          <w:sz w:val="28"/>
          <w:szCs w:val="28"/>
          <w:lang w:val="vi-VN"/>
        </w:rPr>
        <w:t>đ) Sau khi Hội đồng nhân dân cấp tỉnh thông qua chương trình phát triển nhà ở, trong thời gian tối đa 15 ngày, Ủy ban nhân dân cấp tỉnh phải ban hành quyết định phê duyệt chương trình phát triển nhà ở cấp tỉnh và đăng tải chương trình này trên Cổng thông tin điện tử của Ủy ban nhân dân cấp tỉnh, đồng thời gửi cho Sở Xây dựng để đăng tải trên Cổng thông tin điện tử của cơ quan này và gửi chương trình về Bộ Xây dựng để theo dõi việc thực hiện.”</w:t>
      </w:r>
    </w:p>
    <w:p w14:paraId="532C0A35" w14:textId="77777777" w:rsidR="00483DE8" w:rsidRPr="00031F87" w:rsidRDefault="00483DE8" w:rsidP="00483DE8">
      <w:pPr>
        <w:pStyle w:val="Normal1"/>
        <w:spacing w:before="120" w:after="120" w:line="360" w:lineRule="exact"/>
        <w:ind w:firstLine="567"/>
        <w:jc w:val="both"/>
        <w:rPr>
          <w:color w:val="000000" w:themeColor="text1"/>
          <w:sz w:val="28"/>
          <w:szCs w:val="28"/>
          <w:lang w:val="vi-VN"/>
        </w:rPr>
      </w:pPr>
      <w:r w:rsidRPr="00031F87">
        <w:rPr>
          <w:color w:val="000000" w:themeColor="text1"/>
          <w:sz w:val="28"/>
          <w:szCs w:val="28"/>
          <w:lang w:val="vi-VN"/>
        </w:rPr>
        <w:t>Căn cứ q</w:t>
      </w:r>
      <w:r w:rsidRPr="0021276C">
        <w:rPr>
          <w:color w:val="000000" w:themeColor="text1"/>
          <w:sz w:val="28"/>
          <w:szCs w:val="28"/>
          <w:lang w:val="vi-VN"/>
        </w:rPr>
        <w:t xml:space="preserve">uy định tại khoản </w:t>
      </w:r>
      <w:r w:rsidRPr="00031F87">
        <w:rPr>
          <w:color w:val="000000" w:themeColor="text1"/>
          <w:sz w:val="28"/>
          <w:szCs w:val="28"/>
          <w:lang w:val="vi-VN"/>
        </w:rPr>
        <w:t>3</w:t>
      </w:r>
      <w:r w:rsidRPr="0021276C">
        <w:rPr>
          <w:color w:val="000000" w:themeColor="text1"/>
          <w:sz w:val="28"/>
          <w:szCs w:val="28"/>
          <w:lang w:val="vi-VN"/>
        </w:rPr>
        <w:t xml:space="preserve"> Điều 10 Nghị định số 95/2024/NĐ-CP: </w:t>
      </w:r>
    </w:p>
    <w:p w14:paraId="234AD49C" w14:textId="490600C6" w:rsidR="00483DE8" w:rsidRPr="0021276C" w:rsidRDefault="00483DE8" w:rsidP="00483DE8">
      <w:pPr>
        <w:pStyle w:val="Normal1"/>
        <w:spacing w:before="120" w:after="120" w:line="360" w:lineRule="exact"/>
        <w:ind w:firstLine="567"/>
        <w:jc w:val="both"/>
        <w:rPr>
          <w:i/>
          <w:iCs/>
          <w:color w:val="000000" w:themeColor="text1"/>
          <w:sz w:val="28"/>
          <w:szCs w:val="28"/>
          <w:lang w:val="vi-VN"/>
        </w:rPr>
      </w:pPr>
      <w:r w:rsidRPr="00031F87">
        <w:rPr>
          <w:i/>
          <w:iCs/>
          <w:color w:val="000000" w:themeColor="text1"/>
          <w:sz w:val="28"/>
          <w:szCs w:val="28"/>
          <w:lang w:val="vi-VN"/>
        </w:rPr>
        <w:t>“Trình tự, thủ tục điều chỉnh chương trình phát triển nhà ở quy định tại </w:t>
      </w:r>
      <w:bookmarkStart w:id="5" w:name="dc_31"/>
      <w:r w:rsidRPr="00031F87">
        <w:rPr>
          <w:i/>
          <w:iCs/>
          <w:color w:val="000000" w:themeColor="text1"/>
          <w:sz w:val="28"/>
          <w:szCs w:val="28"/>
          <w:lang w:val="vi-VN"/>
        </w:rPr>
        <w:t>điểm b khoản 2 Điều 10 Nghị định số 95/2024/NĐ-CP</w:t>
      </w:r>
      <w:bookmarkEnd w:id="5"/>
      <w:r w:rsidRPr="00031F87">
        <w:rPr>
          <w:i/>
          <w:iCs/>
          <w:color w:val="000000" w:themeColor="text1"/>
          <w:sz w:val="28"/>
          <w:szCs w:val="28"/>
          <w:lang w:val="vi-VN"/>
        </w:rPr>
        <w:t> ngày 24 tháng 7 năm 2024 của Chính phủ được thực hiện theo quy định tại khoản 2 Điều này.</w:t>
      </w:r>
      <w:r w:rsidRPr="0021276C">
        <w:rPr>
          <w:i/>
          <w:iCs/>
          <w:color w:val="000000" w:themeColor="text1"/>
          <w:sz w:val="28"/>
          <w:szCs w:val="28"/>
          <w:lang w:val="vi-VN"/>
        </w:rPr>
        <w:t>”</w:t>
      </w:r>
    </w:p>
    <w:p w14:paraId="52DA450A" w14:textId="77777777" w:rsidR="00483DE8" w:rsidRPr="00031F87" w:rsidRDefault="00483DE8" w:rsidP="00483DE8">
      <w:pPr>
        <w:rPr>
          <w:color w:val="000000" w:themeColor="text1"/>
          <w:lang w:val="vi-VN"/>
        </w:rPr>
      </w:pPr>
    </w:p>
    <w:p w14:paraId="40BC5486" w14:textId="77777777" w:rsidR="00483DE8" w:rsidRPr="00031F87" w:rsidRDefault="00483DE8" w:rsidP="00483DE8">
      <w:pPr>
        <w:rPr>
          <w:color w:val="000000" w:themeColor="text1"/>
          <w:lang w:val="vi-VN"/>
        </w:rPr>
      </w:pPr>
    </w:p>
    <w:p w14:paraId="605C0BDF" w14:textId="77777777" w:rsidR="00483DE8" w:rsidRPr="00031F87" w:rsidRDefault="00483DE8" w:rsidP="00483DE8">
      <w:pPr>
        <w:rPr>
          <w:color w:val="000000" w:themeColor="text1"/>
          <w:lang w:val="vi-VN"/>
        </w:rPr>
      </w:pPr>
    </w:p>
    <w:p w14:paraId="2B3B4B13" w14:textId="77777777" w:rsidR="00483DE8" w:rsidRPr="00031F87" w:rsidRDefault="00483DE8" w:rsidP="00483DE8">
      <w:pPr>
        <w:rPr>
          <w:color w:val="000000" w:themeColor="text1"/>
          <w:lang w:val="vi-VN"/>
        </w:rPr>
      </w:pPr>
    </w:p>
    <w:p w14:paraId="6F642CA5" w14:textId="77777777" w:rsidR="00483DE8" w:rsidRPr="00031F87" w:rsidRDefault="00483DE8" w:rsidP="00483DE8">
      <w:pPr>
        <w:rPr>
          <w:color w:val="000000" w:themeColor="text1"/>
          <w:lang w:val="vi-VN"/>
        </w:rPr>
      </w:pPr>
    </w:p>
    <w:p w14:paraId="4C04A38A" w14:textId="77777777" w:rsidR="00483DE8" w:rsidRPr="00031F87" w:rsidRDefault="00483DE8" w:rsidP="00483DE8">
      <w:pPr>
        <w:rPr>
          <w:color w:val="000000" w:themeColor="text1"/>
          <w:lang w:val="vi-VN"/>
        </w:rPr>
      </w:pPr>
    </w:p>
    <w:p w14:paraId="27993CD3" w14:textId="77777777" w:rsidR="00483DE8" w:rsidRPr="00031F87" w:rsidRDefault="00483DE8" w:rsidP="00483DE8">
      <w:pPr>
        <w:rPr>
          <w:color w:val="000000" w:themeColor="text1"/>
          <w:lang w:val="vi-VN"/>
        </w:rPr>
      </w:pPr>
    </w:p>
    <w:p w14:paraId="0BF65E06" w14:textId="77777777" w:rsidR="00483DE8" w:rsidRPr="00031F87" w:rsidRDefault="00483DE8" w:rsidP="00483DE8">
      <w:pPr>
        <w:rPr>
          <w:color w:val="000000" w:themeColor="text1"/>
          <w:lang w:val="vi-VN"/>
        </w:rPr>
      </w:pPr>
    </w:p>
    <w:p w14:paraId="5F79CC7E" w14:textId="77777777" w:rsidR="00483DE8" w:rsidRPr="00031F87" w:rsidRDefault="00483DE8" w:rsidP="00483DE8">
      <w:pPr>
        <w:rPr>
          <w:color w:val="000000" w:themeColor="text1"/>
          <w:lang w:val="vi-VN"/>
        </w:rPr>
      </w:pPr>
    </w:p>
    <w:p w14:paraId="43CC9B23" w14:textId="77777777" w:rsidR="00483DE8" w:rsidRPr="00031F87" w:rsidRDefault="00483DE8" w:rsidP="00483DE8">
      <w:pPr>
        <w:rPr>
          <w:color w:val="000000" w:themeColor="text1"/>
          <w:lang w:val="vi-VN"/>
        </w:rPr>
      </w:pPr>
    </w:p>
    <w:p w14:paraId="0CECA032" w14:textId="77777777" w:rsidR="00483DE8" w:rsidRPr="00031F87" w:rsidRDefault="00483DE8" w:rsidP="00483DE8">
      <w:pPr>
        <w:rPr>
          <w:color w:val="000000" w:themeColor="text1"/>
          <w:lang w:val="vi-VN"/>
        </w:rPr>
      </w:pPr>
    </w:p>
    <w:p w14:paraId="29C48594" w14:textId="77777777" w:rsidR="00483DE8" w:rsidRPr="00031F87" w:rsidRDefault="00483DE8" w:rsidP="00483DE8">
      <w:pPr>
        <w:rPr>
          <w:color w:val="000000" w:themeColor="text1"/>
          <w:lang w:val="vi-VN"/>
        </w:rPr>
      </w:pPr>
    </w:p>
    <w:p w14:paraId="434BA7AD" w14:textId="77777777" w:rsidR="00483DE8" w:rsidRPr="00031F87" w:rsidRDefault="00483DE8" w:rsidP="00483DE8">
      <w:pPr>
        <w:rPr>
          <w:color w:val="000000" w:themeColor="text1"/>
          <w:lang w:val="vi-VN"/>
        </w:rPr>
      </w:pPr>
    </w:p>
    <w:p w14:paraId="01415669" w14:textId="77777777" w:rsidR="00483DE8" w:rsidRPr="00031F87" w:rsidRDefault="00483DE8" w:rsidP="00483DE8">
      <w:pPr>
        <w:rPr>
          <w:color w:val="000000" w:themeColor="text1"/>
          <w:lang w:val="vi-VN"/>
        </w:rPr>
      </w:pPr>
    </w:p>
    <w:p w14:paraId="6EB77A53" w14:textId="77777777" w:rsidR="00524DAD" w:rsidRPr="00031F87" w:rsidRDefault="00524DAD" w:rsidP="00483DE8">
      <w:pPr>
        <w:rPr>
          <w:color w:val="000000" w:themeColor="text1"/>
          <w:lang w:val="vi-VN"/>
        </w:rPr>
      </w:pPr>
    </w:p>
    <w:p w14:paraId="20922BFB" w14:textId="77777777" w:rsidR="00524DAD" w:rsidRPr="00031F87" w:rsidRDefault="00524DAD" w:rsidP="00483DE8">
      <w:pPr>
        <w:rPr>
          <w:color w:val="000000" w:themeColor="text1"/>
          <w:lang w:val="vi-VN"/>
        </w:rPr>
      </w:pPr>
    </w:p>
    <w:p w14:paraId="08CF758A" w14:textId="77777777" w:rsidR="00524DAD" w:rsidRPr="00031F87" w:rsidRDefault="00524DAD" w:rsidP="00483DE8">
      <w:pPr>
        <w:rPr>
          <w:color w:val="000000" w:themeColor="text1"/>
          <w:lang w:val="vi-VN"/>
        </w:rPr>
      </w:pPr>
    </w:p>
    <w:p w14:paraId="0E534EBC" w14:textId="77777777" w:rsidR="00483DE8" w:rsidRPr="00031F87" w:rsidRDefault="00483DE8" w:rsidP="00483DE8">
      <w:pPr>
        <w:rPr>
          <w:color w:val="000000" w:themeColor="text1"/>
          <w:lang w:val="vi-VN"/>
        </w:rPr>
      </w:pPr>
    </w:p>
    <w:p w14:paraId="7B162A5E" w14:textId="77777777" w:rsidR="00483DE8" w:rsidRPr="00031F87" w:rsidRDefault="00483DE8" w:rsidP="00483DE8">
      <w:pPr>
        <w:rPr>
          <w:color w:val="000000" w:themeColor="text1"/>
          <w:lang w:val="vi-VN"/>
        </w:rPr>
      </w:pPr>
    </w:p>
    <w:p w14:paraId="2418AAF0" w14:textId="4BA90711" w:rsidR="00810C3A" w:rsidRPr="0021276C" w:rsidRDefault="00810C3A" w:rsidP="00810C3A">
      <w:pPr>
        <w:pStyle w:val="Heading1"/>
        <w:spacing w:before="120" w:after="120"/>
        <w:jc w:val="center"/>
        <w:rPr>
          <w:rFonts w:ascii="Times New Roman" w:hAnsi="Times New Roman" w:cs="Times New Roman"/>
          <w:b/>
          <w:bCs/>
          <w:color w:val="000000" w:themeColor="text1"/>
          <w:sz w:val="28"/>
          <w:szCs w:val="28"/>
          <w:lang w:val="vi-VN"/>
        </w:rPr>
      </w:pPr>
      <w:bookmarkStart w:id="6" w:name="_Toc235795585"/>
      <w:r w:rsidRPr="0021276C">
        <w:rPr>
          <w:rFonts w:ascii="Times New Roman" w:hAnsi="Times New Roman" w:cs="Times New Roman"/>
          <w:b/>
          <w:bCs/>
          <w:color w:val="000000" w:themeColor="text1"/>
          <w:sz w:val="28"/>
          <w:szCs w:val="28"/>
          <w:lang w:val="vi-VN"/>
        </w:rPr>
        <w:lastRenderedPageBreak/>
        <w:t>CHƯƠNG 1: CÁC YẾU TỐ ẢNH HƯỞNG ĐẾN PHÁT TRIỂN NHÀ Ở</w:t>
      </w:r>
      <w:bookmarkEnd w:id="6"/>
    </w:p>
    <w:p w14:paraId="5B26DDEE" w14:textId="77777777" w:rsidR="00810C3A" w:rsidRPr="00031F87" w:rsidRDefault="00810C3A" w:rsidP="00810C3A">
      <w:pPr>
        <w:rPr>
          <w:color w:val="000000" w:themeColor="text1"/>
          <w:lang w:val="vi-VN"/>
        </w:rPr>
      </w:pPr>
    </w:p>
    <w:p w14:paraId="61626D56" w14:textId="1409F71A" w:rsidR="00810C3A" w:rsidRPr="00031F87" w:rsidRDefault="00810C3A" w:rsidP="00810C3A">
      <w:pPr>
        <w:pStyle w:val="Heading2"/>
        <w:spacing w:before="120" w:after="120"/>
        <w:rPr>
          <w:rFonts w:ascii="Times New Roman" w:hAnsi="Times New Roman" w:cs="Times New Roman"/>
          <w:b/>
          <w:bCs/>
          <w:color w:val="000000" w:themeColor="text1"/>
          <w:sz w:val="28"/>
          <w:szCs w:val="28"/>
          <w:lang w:val="vi-VN"/>
        </w:rPr>
      </w:pPr>
      <w:bookmarkStart w:id="7" w:name="_Toc235795586"/>
      <w:r w:rsidRPr="00031F87">
        <w:rPr>
          <w:rFonts w:ascii="Times New Roman" w:hAnsi="Times New Roman" w:cs="Times New Roman"/>
          <w:b/>
          <w:bCs/>
          <w:color w:val="000000" w:themeColor="text1"/>
          <w:sz w:val="28"/>
          <w:szCs w:val="28"/>
          <w:lang w:val="vi-VN"/>
        </w:rPr>
        <w:t>1. Đặc điểm tự nhiên</w:t>
      </w:r>
      <w:bookmarkEnd w:id="7"/>
      <w:r w:rsidRPr="00031F87">
        <w:rPr>
          <w:rFonts w:ascii="Times New Roman" w:hAnsi="Times New Roman" w:cs="Times New Roman"/>
          <w:b/>
          <w:bCs/>
          <w:color w:val="000000" w:themeColor="text1"/>
          <w:sz w:val="28"/>
          <w:szCs w:val="28"/>
          <w:lang w:val="vi-VN"/>
        </w:rPr>
        <w:t xml:space="preserve"> </w:t>
      </w:r>
    </w:p>
    <w:p w14:paraId="173625DD" w14:textId="7D79508A" w:rsidR="00810C3A" w:rsidRPr="00031F87" w:rsidRDefault="00183A56" w:rsidP="00183A56">
      <w:pPr>
        <w:pStyle w:val="Heading3"/>
        <w:spacing w:before="120" w:after="120"/>
        <w:rPr>
          <w:rFonts w:ascii="Times New Roman" w:hAnsi="Times New Roman" w:cs="Times New Roman"/>
          <w:b/>
          <w:bCs/>
          <w:i/>
          <w:iCs/>
          <w:color w:val="000000" w:themeColor="text1"/>
          <w:lang w:val="vi-VN"/>
        </w:rPr>
      </w:pPr>
      <w:bookmarkStart w:id="8" w:name="_Toc235795587"/>
      <w:r w:rsidRPr="0021276C">
        <w:rPr>
          <w:rFonts w:ascii="Times New Roman" w:hAnsi="Times New Roman" w:cs="Times New Roman"/>
          <w:b/>
          <w:bCs/>
          <w:i/>
          <w:iCs/>
          <w:color w:val="000000" w:themeColor="text1"/>
          <w:lang w:val="vi-VN"/>
        </w:rPr>
        <w:t xml:space="preserve">1.1. </w:t>
      </w:r>
      <w:r w:rsidRPr="00031F87">
        <w:rPr>
          <w:rFonts w:ascii="Times New Roman" w:hAnsi="Times New Roman" w:cs="Times New Roman"/>
          <w:b/>
          <w:bCs/>
          <w:i/>
          <w:iCs/>
          <w:color w:val="000000" w:themeColor="text1"/>
          <w:lang w:val="vi-VN"/>
        </w:rPr>
        <w:t>Vị trí địa lý</w:t>
      </w:r>
      <w:bookmarkEnd w:id="8"/>
    </w:p>
    <w:p w14:paraId="1E3477D6" w14:textId="22117947" w:rsidR="00183A56" w:rsidRPr="00031F87" w:rsidRDefault="00183A56" w:rsidP="00183A56">
      <w:pPr>
        <w:rPr>
          <w:color w:val="000000" w:themeColor="text1"/>
          <w:lang w:val="vi-VN"/>
        </w:rPr>
      </w:pPr>
      <w:r w:rsidRPr="00031F87">
        <w:rPr>
          <w:color w:val="000000" w:themeColor="text1"/>
          <w:lang w:val="vi-VN"/>
        </w:rPr>
        <w:t xml:space="preserve">Tỉnh </w:t>
      </w:r>
      <w:r w:rsidR="00524DAD" w:rsidRPr="00031F87">
        <w:rPr>
          <w:color w:val="000000" w:themeColor="text1"/>
          <w:lang w:val="vi-VN"/>
        </w:rPr>
        <w:t>An Giang</w:t>
      </w:r>
      <w:r w:rsidRPr="00031F87">
        <w:rPr>
          <w:color w:val="000000" w:themeColor="text1"/>
          <w:lang w:val="vi-VN"/>
        </w:rPr>
        <w:t xml:space="preserve"> thuộc vùng </w:t>
      </w:r>
      <w:r w:rsidR="00524DAD" w:rsidRPr="00031F87">
        <w:rPr>
          <w:color w:val="000000" w:themeColor="text1"/>
          <w:lang w:val="vi-VN"/>
        </w:rPr>
        <w:t>Đồng bằng sông Cửu Long với tổng diện tích tự nhiên là 9.888,91 km</w:t>
      </w:r>
      <w:r w:rsidR="00524DAD" w:rsidRPr="00031F87">
        <w:rPr>
          <w:color w:val="000000" w:themeColor="text1"/>
          <w:vertAlign w:val="superscript"/>
          <w:lang w:val="vi-VN"/>
        </w:rPr>
        <w:t>2</w:t>
      </w:r>
      <w:r w:rsidR="00524DAD" w:rsidRPr="00031F87">
        <w:rPr>
          <w:color w:val="000000" w:themeColor="text1"/>
          <w:lang w:val="vi-VN"/>
        </w:rPr>
        <w:t xml:space="preserve"> và</w:t>
      </w:r>
      <w:r w:rsidRPr="00031F87">
        <w:rPr>
          <w:color w:val="000000" w:themeColor="text1"/>
          <w:lang w:val="vi-VN"/>
        </w:rPr>
        <w:t xml:space="preserve"> địa giới hành chính phía Bắc giáp với </w:t>
      </w:r>
      <w:r w:rsidR="00E83FBD" w:rsidRPr="00031F87">
        <w:rPr>
          <w:color w:val="000000" w:themeColor="text1"/>
          <w:lang w:val="vi-VN"/>
        </w:rPr>
        <w:t>Vương quốc Campuchia</w:t>
      </w:r>
      <w:r w:rsidRPr="00031F87">
        <w:rPr>
          <w:color w:val="000000" w:themeColor="text1"/>
          <w:lang w:val="vi-VN"/>
        </w:rPr>
        <w:t xml:space="preserve">; phía Đông giáp với tỉnh </w:t>
      </w:r>
      <w:r w:rsidR="00E83FBD" w:rsidRPr="00031F87">
        <w:rPr>
          <w:color w:val="000000" w:themeColor="text1"/>
          <w:lang w:val="vi-VN"/>
        </w:rPr>
        <w:t>Đồng Tháp</w:t>
      </w:r>
      <w:r w:rsidRPr="00031F87">
        <w:rPr>
          <w:color w:val="000000" w:themeColor="text1"/>
          <w:lang w:val="vi-VN"/>
        </w:rPr>
        <w:t xml:space="preserve">; </w:t>
      </w:r>
      <w:r w:rsidR="00E83FBD" w:rsidRPr="00031F87">
        <w:rPr>
          <w:color w:val="000000" w:themeColor="text1"/>
          <w:lang w:val="vi-VN"/>
        </w:rPr>
        <w:t xml:space="preserve">phía Nam giáp với thành phố Cần Thơ và tỉnh Cà Mau; </w:t>
      </w:r>
      <w:r w:rsidRPr="00031F87">
        <w:rPr>
          <w:color w:val="000000" w:themeColor="text1"/>
          <w:lang w:val="vi-VN"/>
        </w:rPr>
        <w:t xml:space="preserve">phía Tây giáp với </w:t>
      </w:r>
      <w:r w:rsidR="00E83FBD" w:rsidRPr="00031F87">
        <w:rPr>
          <w:color w:val="000000" w:themeColor="text1"/>
          <w:lang w:val="vi-VN"/>
        </w:rPr>
        <w:t>Vịnh Thái Lan</w:t>
      </w:r>
      <w:r w:rsidRPr="00031F87">
        <w:rPr>
          <w:color w:val="000000" w:themeColor="text1"/>
          <w:lang w:val="vi-VN"/>
        </w:rPr>
        <w:t>.</w:t>
      </w:r>
      <w:r w:rsidR="00E83FBD" w:rsidRPr="00031F87">
        <w:rPr>
          <w:color w:val="000000" w:themeColor="text1"/>
          <w:lang w:val="vi-VN"/>
        </w:rPr>
        <w:t xml:space="preserve"> Tỉnh được thành lập trên cơ sở sắp xếp tỉnh Kiên Giang và tỉnh An Giang cũ theo Nghị quyết số 202/2025/QH15 ngày 12/6/2025 của Quốc hội.</w:t>
      </w:r>
    </w:p>
    <w:p w14:paraId="370D0282" w14:textId="3934BE52" w:rsidR="00183A56" w:rsidRPr="00031F87" w:rsidRDefault="00E83FBD" w:rsidP="00E83FBD">
      <w:pPr>
        <w:rPr>
          <w:color w:val="000000" w:themeColor="text1"/>
          <w:lang w:val="vi-VN"/>
        </w:rPr>
      </w:pPr>
      <w:r w:rsidRPr="00031F87">
        <w:rPr>
          <w:color w:val="000000" w:themeColor="text1"/>
          <w:lang w:val="vi-VN"/>
        </w:rPr>
        <w:t>Tỉnh có vị trí chiến lược đặc biệt về kinh tế, quốc phòng và đối ngoại, vừa có đường bờ biển dài 200km, vừa có tuyến biên giới trên bộ hơn 148km giáp Campuchia với 03 cửa khẩu quốc tế (Tịnh Biên, Vĩnh Xương, Hà Tiên), 03 cửa khẩu chính và 01 cửa khẩu phụ; là cửa ngõ kết nối vùng Đồng bằng sông Cửu Long với thành phố Hồ Chí Minh, Phnom Pênh và Vịnh Thái Lan. Vị trí địa lý này tạo điều kiện thuận lợi cho tỉnh An Giang đẩy mạnh hoạt động giao lưu văn hoá, giao thương, phát triển logistics, du lịch và hợp tác quốc tế.</w:t>
      </w:r>
    </w:p>
    <w:p w14:paraId="347C7701" w14:textId="77777777" w:rsidR="00E83FBD" w:rsidRPr="00031F87" w:rsidRDefault="00E83FBD" w:rsidP="00E83FBD">
      <w:pPr>
        <w:rPr>
          <w:color w:val="000000" w:themeColor="text1"/>
          <w:lang w:val="vi-VN"/>
        </w:rPr>
      </w:pPr>
      <w:r w:rsidRPr="00031F87">
        <w:rPr>
          <w:color w:val="000000" w:themeColor="text1"/>
          <w:lang w:val="vi-VN"/>
        </w:rPr>
        <w:t>Bên cạnh đó, tỉnh cũng có vị trí thuận lợi về kết nối giao thông đường bộ với các tuyến giao thông huyết mạch như trục ngang cao tốc Châu Đốc - Cần Thơ - Sóc Trăng (kết nối từ biên giới ra biển), trục dọc cao tốc Hà Tiên - Rạch Giá - Bạc Liêu, đường bộ ven biển đoạn Rạch Giá - Hòn Đất và từ Hòn Đất - Kiên Lương, quốc lộ 80, quốc lộ 91..., góp phần thúc đẩy kết nối, liên kết vùng đồng bằng sông Cửu Long.</w:t>
      </w:r>
    </w:p>
    <w:p w14:paraId="1A479413" w14:textId="7B6F4F0C" w:rsidR="00183A56" w:rsidRPr="00031F87" w:rsidRDefault="00183A56" w:rsidP="00E83FBD">
      <w:pPr>
        <w:rPr>
          <w:color w:val="000000" w:themeColor="text1"/>
          <w:lang w:val="vi-VN"/>
        </w:rPr>
      </w:pPr>
      <w:r w:rsidRPr="00031F87">
        <w:rPr>
          <w:color w:val="000000" w:themeColor="text1"/>
          <w:lang w:val="vi-VN"/>
        </w:rPr>
        <w:t xml:space="preserve">Với </w:t>
      </w:r>
      <w:r w:rsidR="00E83FBD" w:rsidRPr="00031F87">
        <w:rPr>
          <w:color w:val="000000" w:themeColor="text1"/>
          <w:lang w:val="vi-VN"/>
        </w:rPr>
        <w:t>đặc điểm vị trí địa lý</w:t>
      </w:r>
      <w:r w:rsidRPr="00031F87">
        <w:rPr>
          <w:color w:val="000000" w:themeColor="text1"/>
          <w:lang w:val="vi-VN"/>
        </w:rPr>
        <w:t xml:space="preserve">, tỉnh </w:t>
      </w:r>
      <w:r w:rsidR="00E83FBD" w:rsidRPr="00031F87">
        <w:rPr>
          <w:color w:val="000000" w:themeColor="text1"/>
          <w:lang w:val="vi-VN"/>
        </w:rPr>
        <w:t>An Giang</w:t>
      </w:r>
      <w:r w:rsidRPr="00031F87">
        <w:rPr>
          <w:color w:val="000000" w:themeColor="text1"/>
          <w:lang w:val="vi-VN"/>
        </w:rPr>
        <w:t xml:space="preserve"> hội tụ</w:t>
      </w:r>
      <w:r w:rsidR="00E83FBD" w:rsidRPr="00031F87">
        <w:rPr>
          <w:color w:val="000000" w:themeColor="text1"/>
          <w:lang w:val="vi-VN"/>
        </w:rPr>
        <w:t xml:space="preserve"> đầy đủ</w:t>
      </w:r>
      <w:r w:rsidRPr="00031F87">
        <w:rPr>
          <w:color w:val="000000" w:themeColor="text1"/>
          <w:lang w:val="vi-VN"/>
        </w:rPr>
        <w:t xml:space="preserve"> các điều kiện thuận lợi </w:t>
      </w:r>
      <w:r w:rsidR="00E83FBD" w:rsidRPr="00031F87">
        <w:rPr>
          <w:color w:val="000000" w:themeColor="text1"/>
          <w:lang w:val="vi-VN"/>
        </w:rPr>
        <w:t>để thúc đẩy</w:t>
      </w:r>
      <w:r w:rsidRPr="00031F87">
        <w:rPr>
          <w:color w:val="000000" w:themeColor="text1"/>
          <w:lang w:val="vi-VN"/>
        </w:rPr>
        <w:t xml:space="preserve"> phát triển kinh tế, giao thương với các vùng trong nước và quốc tế</w:t>
      </w:r>
      <w:r w:rsidR="00417210" w:rsidRPr="00031F87">
        <w:rPr>
          <w:color w:val="000000" w:themeColor="text1"/>
          <w:lang w:val="vi-VN"/>
        </w:rPr>
        <w:t xml:space="preserve"> tạo tiền đề tăng cường</w:t>
      </w:r>
      <w:r w:rsidRPr="00031F87">
        <w:rPr>
          <w:color w:val="000000" w:themeColor="text1"/>
          <w:lang w:val="vi-VN"/>
        </w:rPr>
        <w:t xml:space="preserve"> khả năng thu hút đầu tư, trong đó có thu hút đầu tư về nhà ở.</w:t>
      </w:r>
    </w:p>
    <w:p w14:paraId="3A184B1F" w14:textId="48C2CD57" w:rsidR="00417210" w:rsidRPr="00031F87" w:rsidRDefault="00417210" w:rsidP="00417210">
      <w:pPr>
        <w:pStyle w:val="Heading3"/>
        <w:spacing w:before="120" w:after="120"/>
        <w:rPr>
          <w:rFonts w:ascii="Times New Roman" w:hAnsi="Times New Roman" w:cs="Times New Roman"/>
          <w:b/>
          <w:bCs/>
          <w:i/>
          <w:iCs/>
          <w:color w:val="000000" w:themeColor="text1"/>
          <w:lang w:val="vi-VN"/>
        </w:rPr>
      </w:pPr>
      <w:bookmarkStart w:id="9" w:name="_Toc235795588"/>
      <w:r w:rsidRPr="0021276C">
        <w:rPr>
          <w:rFonts w:ascii="Times New Roman" w:hAnsi="Times New Roman" w:cs="Times New Roman"/>
          <w:b/>
          <w:bCs/>
          <w:i/>
          <w:iCs/>
          <w:color w:val="000000" w:themeColor="text1"/>
          <w:lang w:val="vi-VN"/>
        </w:rPr>
        <w:t>1.</w:t>
      </w:r>
      <w:r w:rsidRPr="00031F87">
        <w:rPr>
          <w:rFonts w:ascii="Times New Roman" w:hAnsi="Times New Roman" w:cs="Times New Roman"/>
          <w:b/>
          <w:bCs/>
          <w:i/>
          <w:iCs/>
          <w:color w:val="000000" w:themeColor="text1"/>
          <w:lang w:val="vi-VN"/>
        </w:rPr>
        <w:t>2</w:t>
      </w:r>
      <w:r w:rsidRPr="0021276C">
        <w:rPr>
          <w:rFonts w:ascii="Times New Roman" w:hAnsi="Times New Roman" w:cs="Times New Roman"/>
          <w:b/>
          <w:bCs/>
          <w:i/>
          <w:iCs/>
          <w:color w:val="000000" w:themeColor="text1"/>
          <w:lang w:val="vi-VN"/>
        </w:rPr>
        <w:t xml:space="preserve">. </w:t>
      </w:r>
      <w:r w:rsidRPr="00031F87">
        <w:rPr>
          <w:rFonts w:ascii="Times New Roman" w:hAnsi="Times New Roman" w:cs="Times New Roman"/>
          <w:b/>
          <w:bCs/>
          <w:i/>
          <w:iCs/>
          <w:color w:val="000000" w:themeColor="text1"/>
          <w:lang w:val="vi-VN"/>
        </w:rPr>
        <w:t>Địa hình</w:t>
      </w:r>
      <w:bookmarkEnd w:id="9"/>
    </w:p>
    <w:p w14:paraId="6C6E8CB6" w14:textId="5472B625" w:rsidR="00A0538D" w:rsidRPr="00031F87" w:rsidRDefault="00E83FBD" w:rsidP="00A0538D">
      <w:pPr>
        <w:spacing w:before="60" w:after="60" w:line="276" w:lineRule="auto"/>
        <w:rPr>
          <w:rFonts w:eastAsiaTheme="majorEastAsia"/>
          <w:color w:val="000000" w:themeColor="text1"/>
          <w:lang w:val="vi-VN"/>
        </w:rPr>
      </w:pPr>
      <w:r w:rsidRPr="00031F87">
        <w:rPr>
          <w:rFonts w:eastAsiaTheme="majorEastAsia"/>
          <w:color w:val="000000" w:themeColor="text1"/>
          <w:lang w:val="vi-VN"/>
        </w:rPr>
        <w:t>Địa hình của tỉnh co sự đa dạng, hội tụ đủ đồng bằng, đồi núi, sông nước, biển đảo; có thể được chia thành 03 vùng chính:</w:t>
      </w:r>
    </w:p>
    <w:p w14:paraId="04040E7B" w14:textId="6A9E1D47" w:rsidR="00E83FBD" w:rsidRPr="0021276C" w:rsidRDefault="00E83FBD" w:rsidP="00E83FBD">
      <w:pPr>
        <w:spacing w:before="60" w:after="60" w:line="276" w:lineRule="auto"/>
        <w:rPr>
          <w:color w:val="000000" w:themeColor="text1"/>
          <w:szCs w:val="28"/>
          <w:lang w:val="pt-BR"/>
        </w:rPr>
      </w:pPr>
      <w:r w:rsidRPr="0021276C">
        <w:rPr>
          <w:color w:val="000000" w:themeColor="text1"/>
          <w:szCs w:val="28"/>
          <w:lang w:val="pt-BR"/>
        </w:rPr>
        <w:t>- Vùng đồng bằng là khu vực chiếm diện tích lớn nhất tỉnh An Giang, được hình thành bởi quá trình bồi tụ phù sa của hệ thống sông Tiền và sông Hậu, kết hợp với mạng lưới sông ngòi, kênh rạch dày đặc và chằng chịt. Địa hình tương đối bằng phẳng, thấp và thoải dần từ Đông Bắc về phía Tây Nam, độ cao trung bình từ 0,2-3m so với mực nước biển, có các vùng đất trũng, đất phèn, đất mặn xen kẽ. Vùng đồng bằng là khu vực trọng điểm của tỉnh và vùng đồng bằng sông Cửu Long, thuận lợi cho canh tác lúa nước, trồng hoa màu, cây ăn trái, nuôi trồng thuỷ sản và phát triển các khu, cụm công nghiệp chế biến nông sản</w:t>
      </w:r>
      <w:r w:rsidR="00026E26" w:rsidRPr="0021276C">
        <w:rPr>
          <w:color w:val="000000" w:themeColor="text1"/>
          <w:szCs w:val="28"/>
          <w:lang w:val="pt-BR"/>
        </w:rPr>
        <w:t>.</w:t>
      </w:r>
    </w:p>
    <w:p w14:paraId="07F6966B" w14:textId="303D470A" w:rsidR="00026E26" w:rsidRPr="0021276C" w:rsidRDefault="00026E26" w:rsidP="00026E26">
      <w:pPr>
        <w:spacing w:before="60" w:after="60" w:line="276" w:lineRule="auto"/>
        <w:rPr>
          <w:color w:val="000000" w:themeColor="text1"/>
          <w:szCs w:val="28"/>
          <w:lang w:val="pt-BR"/>
        </w:rPr>
      </w:pPr>
      <w:r w:rsidRPr="0021276C">
        <w:rPr>
          <w:color w:val="000000" w:themeColor="text1"/>
          <w:szCs w:val="28"/>
          <w:lang w:val="pt-BR"/>
        </w:rPr>
        <w:lastRenderedPageBreak/>
        <w:t>- Vùng đồi núi là dải địa hình cao nhất của tỉnh, gồm các khối núi và đồi thấp thuộc dãy Thất Sơn (Bảy Núi) ở phần nội địa và các khối núi đá vôi kéo dài về phía Hà Tiên – Kiên Lương. Các đỉnh tiêu biểu có độ cao thay đổi, phổ biến trong khoảng 50–710 m, trong đó cao nhất là núi Cấm (710m); địa hình chia cắt nhẹ, xen kẽ thung lũng hẹp và sườn đồi. Khu vực này có cảnh quan karst, rừng đồi, một số nguồn khoáng và tiềm năng rõ rệt cho phát triển du lịch sinh thái, du lịch văn hoá – tín ngưỡng. Bao bọc chung quanh núi là đồng bằng chân núi, địa hình chuyển tiếp giữa núi và đồng bằng, có cao trình từ 4-40m và độ dốc 3°-8°.</w:t>
      </w:r>
    </w:p>
    <w:p w14:paraId="25A03850" w14:textId="770A538A" w:rsidR="00026E26" w:rsidRPr="0021276C" w:rsidRDefault="00026E26" w:rsidP="00026E26">
      <w:pPr>
        <w:spacing w:before="60" w:after="60" w:line="276" w:lineRule="auto"/>
        <w:rPr>
          <w:color w:val="000000" w:themeColor="text1"/>
          <w:szCs w:val="28"/>
          <w:lang w:val="pt-BR"/>
        </w:rPr>
      </w:pPr>
      <w:r w:rsidRPr="0021276C">
        <w:rPr>
          <w:color w:val="000000" w:themeColor="text1"/>
          <w:szCs w:val="28"/>
          <w:lang w:val="pt-BR"/>
        </w:rPr>
        <w:t>- Vùng ven biển, hải đảo gồm bờ biển dài khoảng 200km, đầm phá, bãi triều, rừng ngập mặn ven bờ và các quần đảo, đảo. Địa hình khu vực này thấp dần ra biển, chịu ảnh hưởng mạnh của thuỷ triều, xâm nhập mặn và biến động bờ biển. Đây là vùng có tiềm năng phát triển kinh tế biển - đảo, hậu cần nghề cá, du lịch biển và năng lượng tái tạo ven biển.</w:t>
      </w:r>
    </w:p>
    <w:p w14:paraId="7855A3F4" w14:textId="5BC3B38A" w:rsidR="00026E26" w:rsidRPr="0021276C" w:rsidRDefault="00026E26" w:rsidP="00026E26">
      <w:pPr>
        <w:spacing w:before="60" w:after="60" w:line="276" w:lineRule="auto"/>
        <w:rPr>
          <w:color w:val="000000" w:themeColor="text1"/>
          <w:szCs w:val="28"/>
          <w:lang w:val="pt-BR"/>
        </w:rPr>
      </w:pPr>
      <w:r w:rsidRPr="0021276C">
        <w:rPr>
          <w:color w:val="000000" w:themeColor="text1"/>
          <w:szCs w:val="28"/>
          <w:lang w:val="pt-BR"/>
        </w:rPr>
        <w:t>Nhìn chung, địa hình đa dạng tạo điều kiện thuận lợi cho tỉnh An Giang phát triển kinh tế đa ngành, đa lĩnh vực như nông nghiệp, thuỷ sản nước ngọt, du lịch (du lịch biển - đảo, du lịch văn hoá, tín ngưỡng, tôn giáo, du lịch sinh thái), kinh tế biển, hậu cần nghề cá và năng lượng tái tạo ở vùng ven biển. Tuy nhiên, địa hình thấp trũng và bị chia cắt cục bộ giữa các tiểu vùng cũng là hạn chế lớn, khiến tỉnh chịu tác động mạnh của lũ, triều cường, xâm nhập mặn và sạt lở đồng thời cũng gây khó khăn trong phát triển kết cấu hạ tầng kinh tế - xã hội.</w:t>
      </w:r>
    </w:p>
    <w:p w14:paraId="764C2959" w14:textId="3F2B0E28" w:rsidR="00464BB2" w:rsidRPr="00031F87" w:rsidRDefault="00464BB2" w:rsidP="00464BB2">
      <w:pPr>
        <w:pStyle w:val="Heading3"/>
        <w:spacing w:before="120" w:after="120"/>
        <w:rPr>
          <w:rFonts w:ascii="Times New Roman" w:hAnsi="Times New Roman" w:cs="Times New Roman"/>
          <w:b/>
          <w:bCs/>
          <w:i/>
          <w:iCs/>
          <w:color w:val="000000" w:themeColor="text1"/>
          <w:lang w:val="pt-BR"/>
        </w:rPr>
      </w:pPr>
      <w:bookmarkStart w:id="10" w:name="_Toc235795589"/>
      <w:r w:rsidRPr="0021276C">
        <w:rPr>
          <w:rFonts w:ascii="Times New Roman" w:hAnsi="Times New Roman" w:cs="Times New Roman"/>
          <w:b/>
          <w:bCs/>
          <w:i/>
          <w:iCs/>
          <w:color w:val="000000" w:themeColor="text1"/>
          <w:lang w:val="vi-VN"/>
        </w:rPr>
        <w:t>1.</w:t>
      </w:r>
      <w:r w:rsidRPr="00031F87">
        <w:rPr>
          <w:rFonts w:ascii="Times New Roman" w:hAnsi="Times New Roman" w:cs="Times New Roman"/>
          <w:b/>
          <w:bCs/>
          <w:i/>
          <w:iCs/>
          <w:color w:val="000000" w:themeColor="text1"/>
          <w:lang w:val="pt-BR"/>
        </w:rPr>
        <w:t>3</w:t>
      </w:r>
      <w:r w:rsidRPr="0021276C">
        <w:rPr>
          <w:rFonts w:ascii="Times New Roman" w:hAnsi="Times New Roman" w:cs="Times New Roman"/>
          <w:b/>
          <w:bCs/>
          <w:i/>
          <w:iCs/>
          <w:color w:val="000000" w:themeColor="text1"/>
          <w:lang w:val="vi-VN"/>
        </w:rPr>
        <w:t xml:space="preserve">. </w:t>
      </w:r>
      <w:r w:rsidRPr="00031F87">
        <w:rPr>
          <w:rFonts w:ascii="Times New Roman" w:hAnsi="Times New Roman" w:cs="Times New Roman"/>
          <w:b/>
          <w:bCs/>
          <w:i/>
          <w:iCs/>
          <w:color w:val="000000" w:themeColor="text1"/>
          <w:lang w:val="pt-BR"/>
        </w:rPr>
        <w:t>Khí hậu</w:t>
      </w:r>
      <w:bookmarkEnd w:id="10"/>
    </w:p>
    <w:p w14:paraId="27A1500A" w14:textId="57F1936F" w:rsidR="00026E26" w:rsidRPr="0021276C" w:rsidRDefault="00026E26" w:rsidP="00026E26">
      <w:pPr>
        <w:spacing w:before="60" w:after="60" w:line="276" w:lineRule="auto"/>
        <w:rPr>
          <w:color w:val="000000" w:themeColor="text1"/>
          <w:szCs w:val="28"/>
          <w:lang w:val="pt-BR"/>
        </w:rPr>
      </w:pPr>
      <w:r w:rsidRPr="0021276C">
        <w:rPr>
          <w:color w:val="000000" w:themeColor="text1"/>
          <w:szCs w:val="28"/>
          <w:lang w:val="pt-BR"/>
        </w:rPr>
        <w:t>Với đặc trưng 2 mùa rõ rệt (mùa mưa và mùa khô) của vùng Đồng bằng sông Cửu Long, nhiệt độ trên địa bàn tỉnh cũng có sự thay đổi theo mùa, mùa mưa nhiệt độ có xu hướng tăng cao hơn, tuy nhiên sự chênh lệch nhiệt độ giữa các tháng trong năm không lớn. Nhiệt độ trung bình hàng năm khoảng 27-27,6°C, chênh lệch nhiệt độ trung bình giữa tháng nóng nhất và tháng lạnh nhất khoảng 5°C. Nhiệt độ trong năm cao nhất vào tháng 4 và tháng 5 (khoảng 30°C), thấp nhất vào tháng 12 đến tháng 2 năm sau (khoảng 24,6-27,7°C).</w:t>
      </w:r>
    </w:p>
    <w:p w14:paraId="5C66D7D4" w14:textId="0C756C78" w:rsidR="00026E26" w:rsidRPr="0021276C" w:rsidRDefault="00026E26" w:rsidP="00026E26">
      <w:pPr>
        <w:spacing w:before="60" w:after="60" w:line="276" w:lineRule="auto"/>
        <w:rPr>
          <w:color w:val="000000" w:themeColor="text1"/>
          <w:szCs w:val="28"/>
          <w:lang w:val="pt-BR"/>
        </w:rPr>
      </w:pPr>
      <w:r w:rsidRPr="0021276C">
        <w:rPr>
          <w:color w:val="000000" w:themeColor="text1"/>
          <w:szCs w:val="28"/>
          <w:lang w:val="pt-BR"/>
        </w:rPr>
        <w:t>Chế độ mưa cũng được phân hoá thành 02 mùa rõ rệt: mùa mưa (từ tháng 5 đến tháng 11) và mùa khô (từ tháng 12 đến tháng 4 năm sau); phân bổ không đều theo thời gian và không gian. Lượng mưa trung bình hàng năm của An Giang (mới) đạt khoảng 1.400-1.800mm và đạt 2.400-2.800 ở vùng đảo Phú Quốc. Mưa có ý nghĩa trong sản xuất nông nghiệp và sinh hoạt của người dân tỉnh An Giang, đặc biệt là các vùng ven biển xa vùng nước ngọt. Tuy nhiên, lượng mưa lớn, phân bố không đều cũng đặt ra thách thức trong quản lý thoát nước, phòng chống ngập úng ở vùng thấp, sạt lở đất ở khu vực đồi núi và xói lở bờ biển ở khu vực ven biển – hải đảo.</w:t>
      </w:r>
    </w:p>
    <w:p w14:paraId="347BF65A" w14:textId="5D9AA759" w:rsidR="00026E26" w:rsidRPr="0021276C" w:rsidRDefault="00026E26" w:rsidP="00026E26">
      <w:pPr>
        <w:spacing w:before="60" w:after="60" w:line="276" w:lineRule="auto"/>
        <w:rPr>
          <w:color w:val="000000" w:themeColor="text1"/>
          <w:szCs w:val="28"/>
          <w:lang w:val="pt-BR"/>
        </w:rPr>
      </w:pPr>
      <w:r w:rsidRPr="0021276C">
        <w:rPr>
          <w:color w:val="000000" w:themeColor="text1"/>
          <w:szCs w:val="28"/>
          <w:lang w:val="pt-BR"/>
        </w:rPr>
        <w:lastRenderedPageBreak/>
        <w:t>Lượng bốc hơi hàng năm từ 1.200-1.300mm; lượng bốc hơi nhỏ nhất vào tháng 3 và tháng 4, cao nhất vào tháng 9. Độ ẩm không khí thay đổi theo mùa, mùa khô độ ẩm bình quân tháng đạt khoảng 80%, thấp nhất đạt 72%; vào mùa mưa độ ẩm bình quân tháng có thể lên đến 85%.</w:t>
      </w:r>
    </w:p>
    <w:p w14:paraId="4D57E1BF" w14:textId="15860582" w:rsidR="00064ABC" w:rsidRPr="0021276C" w:rsidRDefault="00064ABC" w:rsidP="00064ABC">
      <w:pPr>
        <w:spacing w:before="60" w:after="60" w:line="276" w:lineRule="auto"/>
        <w:rPr>
          <w:color w:val="000000" w:themeColor="text1"/>
          <w:szCs w:val="28"/>
          <w:lang w:val="pt-BR"/>
        </w:rPr>
      </w:pPr>
      <w:r w:rsidRPr="0021276C">
        <w:rPr>
          <w:color w:val="000000" w:themeColor="text1"/>
          <w:szCs w:val="28"/>
          <w:lang w:val="pt-BR"/>
        </w:rPr>
        <w:t>Chế độ gió khá thuần nhất với 02 chế độ gió mùa rõ rệt: (i) Gió mùa Tây Nam, kéo dài từ tháng 5 đến tháng 10, mang theo không khí ẩm và mua nhiều; (ii) Gió mùa Đông Bắc, kéo dài từ tháng 11 đến tháng 4 năm sau, mang theo thời tiết khô và nóng hơn. Tốc độ gió trung bình trong năm khoảng 3m/giây.</w:t>
      </w:r>
    </w:p>
    <w:p w14:paraId="50974E0E" w14:textId="05BDA0B8" w:rsidR="00064ABC" w:rsidRPr="0021276C" w:rsidRDefault="00064ABC" w:rsidP="00064ABC">
      <w:pPr>
        <w:spacing w:before="60" w:after="60" w:line="276" w:lineRule="auto"/>
        <w:rPr>
          <w:color w:val="000000" w:themeColor="text1"/>
          <w:szCs w:val="28"/>
          <w:lang w:val="pt-BR"/>
        </w:rPr>
      </w:pPr>
      <w:r w:rsidRPr="0021276C">
        <w:rPr>
          <w:color w:val="000000" w:themeColor="text1"/>
          <w:szCs w:val="28"/>
          <w:lang w:val="pt-BR"/>
        </w:rPr>
        <w:t>Số giờ nắng mỗi tháng dao động từ 90,3-268 giờ, trung bình từ 4-9 giờ nắng/ngày. Thời gian nắng ít nhất từ tháng 6 đến tháng 9, số giờ nắng mỗi tháng dao động từ 90,3-204 giờ, trung bình 3-6 giờ nắng/ngày. Thời gian nắng nhiều nhất từ tháng 1 đến tháng 5 và từ tháng 10 đến tháng 12, số giờ nắng trung bình mỗi tháng dao động từ 167 giờ nắng trở lên, bình quân 5,59-8,93 giờ nắng/ngày.</w:t>
      </w:r>
    </w:p>
    <w:p w14:paraId="3DF974EB" w14:textId="3A847204" w:rsidR="00064ABC" w:rsidRPr="00031F87" w:rsidRDefault="00064ABC" w:rsidP="00064ABC">
      <w:pPr>
        <w:pStyle w:val="Heading3"/>
        <w:spacing w:before="120" w:after="120"/>
        <w:rPr>
          <w:rFonts w:ascii="Times New Roman" w:hAnsi="Times New Roman" w:cs="Times New Roman"/>
          <w:b/>
          <w:bCs/>
          <w:i/>
          <w:iCs/>
          <w:color w:val="000000" w:themeColor="text1"/>
          <w:lang w:val="pt-BR"/>
        </w:rPr>
      </w:pPr>
      <w:bookmarkStart w:id="11" w:name="_Toc235795590"/>
      <w:r w:rsidRPr="0021276C">
        <w:rPr>
          <w:rFonts w:ascii="Times New Roman" w:hAnsi="Times New Roman" w:cs="Times New Roman"/>
          <w:b/>
          <w:bCs/>
          <w:i/>
          <w:iCs/>
          <w:color w:val="000000" w:themeColor="text1"/>
          <w:lang w:val="vi-VN"/>
        </w:rPr>
        <w:t>1.</w:t>
      </w:r>
      <w:r w:rsidRPr="00031F87">
        <w:rPr>
          <w:rFonts w:ascii="Times New Roman" w:hAnsi="Times New Roman" w:cs="Times New Roman"/>
          <w:b/>
          <w:bCs/>
          <w:i/>
          <w:iCs/>
          <w:color w:val="000000" w:themeColor="text1"/>
          <w:lang w:val="pt-BR"/>
        </w:rPr>
        <w:t>4</w:t>
      </w:r>
      <w:r w:rsidRPr="0021276C">
        <w:rPr>
          <w:rFonts w:ascii="Times New Roman" w:hAnsi="Times New Roman" w:cs="Times New Roman"/>
          <w:b/>
          <w:bCs/>
          <w:i/>
          <w:iCs/>
          <w:color w:val="000000" w:themeColor="text1"/>
          <w:lang w:val="vi-VN"/>
        </w:rPr>
        <w:t xml:space="preserve">. </w:t>
      </w:r>
      <w:r w:rsidRPr="00031F87">
        <w:rPr>
          <w:rFonts w:ascii="Times New Roman" w:hAnsi="Times New Roman" w:cs="Times New Roman"/>
          <w:b/>
          <w:bCs/>
          <w:i/>
          <w:iCs/>
          <w:color w:val="000000" w:themeColor="text1"/>
          <w:lang w:val="pt-BR"/>
        </w:rPr>
        <w:t>Thiên tai và biến đổi khí hậu</w:t>
      </w:r>
      <w:bookmarkEnd w:id="11"/>
    </w:p>
    <w:p w14:paraId="3781C8EB" w14:textId="6DBE87F4" w:rsidR="00064ABC" w:rsidRPr="00031F87" w:rsidRDefault="00064ABC" w:rsidP="00064ABC">
      <w:pPr>
        <w:rPr>
          <w:color w:val="000000" w:themeColor="text1"/>
          <w:lang w:val="pt-BR"/>
        </w:rPr>
      </w:pPr>
      <w:r w:rsidRPr="00031F87">
        <w:rPr>
          <w:color w:val="000000" w:themeColor="text1"/>
          <w:lang w:val="pt-BR"/>
        </w:rPr>
        <w:t>Dưới sự tác động của biến đổi khí hậu, ở các tỉnh Đồng bằng sông Cưu Long nói chung và tỉnh An Giang nói riêng các loại hình thiên tai như bão - áp thấp nhiệt đới, hạn hán, xâm nhập mặn, lũ lụt, sạt lở bờ sông, bờ biển là những loại hình thiên tai phổ biến nhất. Những loại hình thiên tai này xảy ra với tần suất, mức độ ngày càng lớn, gây thiệt hại rất lớn về vật chất, sản xuất, sinh hoạt cũng như môi trường sinh sống của người dân, tạo ra tác động tiêu cực đối với công tác phát triển nhà ở.</w:t>
      </w:r>
    </w:p>
    <w:p w14:paraId="74D36C4C" w14:textId="22F643EF" w:rsidR="00064ABC" w:rsidRPr="0021276C" w:rsidRDefault="00064ABC" w:rsidP="00064ABC">
      <w:pPr>
        <w:spacing w:before="60" w:after="60" w:line="276" w:lineRule="auto"/>
        <w:rPr>
          <w:color w:val="000000" w:themeColor="text1"/>
          <w:szCs w:val="28"/>
          <w:lang w:val="pt-BR"/>
        </w:rPr>
      </w:pPr>
      <w:r w:rsidRPr="0021276C">
        <w:rPr>
          <w:color w:val="000000" w:themeColor="text1"/>
          <w:szCs w:val="28"/>
          <w:lang w:val="pt-BR"/>
        </w:rPr>
        <w:t xml:space="preserve">Trong các năm gần đây, tình hình xâm nhập mặn </w:t>
      </w:r>
      <w:r w:rsidR="006E3EFD" w:rsidRPr="0021276C">
        <w:rPr>
          <w:color w:val="000000" w:themeColor="text1"/>
          <w:szCs w:val="28"/>
          <w:lang w:val="pt-BR"/>
        </w:rPr>
        <w:t xml:space="preserve">trên địa bàn tỉnh </w:t>
      </w:r>
      <w:r w:rsidRPr="0021276C">
        <w:rPr>
          <w:color w:val="000000" w:themeColor="text1"/>
          <w:szCs w:val="28"/>
          <w:lang w:val="pt-BR"/>
        </w:rPr>
        <w:t>diễn biến phức tạp với nhiều đợt mặn tăng cao. Mặc dù vùng thượng An Giang nằm sâu trong nội đồng, có hệ thống sông Tiền - sông Hậu cung cấp nguồn nước dồi dào và nhiều công trình kiểm soát mặn - giữ ngọt, nhưng vẫn chịu ảnh hưởng gián tiếp do sự suy giảm dòng chảy và biến động vận hành hệ thống thủy lợi ở hạ lưu.</w:t>
      </w:r>
      <w:r w:rsidR="006E3EFD" w:rsidRPr="0021276C">
        <w:rPr>
          <w:color w:val="000000" w:themeColor="text1"/>
          <w:szCs w:val="28"/>
          <w:lang w:val="pt-BR"/>
        </w:rPr>
        <w:t xml:space="preserve"> </w:t>
      </w:r>
      <w:r w:rsidRPr="0021276C">
        <w:rPr>
          <w:color w:val="000000" w:themeColor="text1"/>
          <w:szCs w:val="28"/>
          <w:lang w:val="pt-BR"/>
        </w:rPr>
        <w:t>Bên cạnh xâm nhập mặn, hạn hán cũng là thách thức lớn đối với toàn tỉnh. Tình trạng khô hạn và thiếu nước mặt, nước ngầm không chỉ làm giảm năng suất nông nghiệp mà còn ảnh hưởng đến sinh kế người dân vùng ven biển và các tiểu vùng Tứ giác Long Xuyên.</w:t>
      </w:r>
    </w:p>
    <w:p w14:paraId="3E7C3491" w14:textId="6A5442EA" w:rsidR="00064ABC" w:rsidRPr="0021276C" w:rsidRDefault="00064ABC" w:rsidP="00064ABC">
      <w:pPr>
        <w:spacing w:before="60" w:after="60" w:line="276" w:lineRule="auto"/>
        <w:rPr>
          <w:color w:val="000000" w:themeColor="text1"/>
          <w:szCs w:val="28"/>
          <w:lang w:val="pt-BR"/>
        </w:rPr>
      </w:pPr>
      <w:r w:rsidRPr="0021276C">
        <w:rPr>
          <w:color w:val="000000" w:themeColor="text1"/>
          <w:szCs w:val="28"/>
          <w:lang w:val="pt-BR"/>
        </w:rPr>
        <w:t>Dự báo trong bối cảnh biến đổi khí hậu, mùa khô tại tỉnh An Giang sẽ ngày càng khắc nghiệt hơn, xâm nhập mặn có xu hướng lấn sâu vào nội đồng, trong khi hạn hán xuất hiện thường xuyên và kéo dài hơn. Do đó, việc tăng cường quản lý tổng hợp tài nguyên nước, vận hành linh hoạt hệ thống công trình thủy lợi, mở rộng vùng trữ ngọt – điều tiết nước, và phát triển các mô hình canh tác thích ứng sẽ là giải pháp trọng tâm nhằm bảo đảm an ninh nguồn nước, duy trì sản xuất ổn định và sinh kế bền vững cho người dân toàn tỉnh.</w:t>
      </w:r>
    </w:p>
    <w:p w14:paraId="10FF52B4" w14:textId="13A996BB" w:rsidR="006E3EFD" w:rsidRPr="0021276C" w:rsidRDefault="006E3EFD" w:rsidP="000D6B46">
      <w:pPr>
        <w:spacing w:before="60" w:after="60" w:line="276" w:lineRule="auto"/>
        <w:rPr>
          <w:color w:val="000000" w:themeColor="text1"/>
          <w:szCs w:val="28"/>
          <w:lang w:val="pt-BR"/>
        </w:rPr>
      </w:pPr>
      <w:r w:rsidRPr="0021276C">
        <w:rPr>
          <w:color w:val="000000" w:themeColor="text1"/>
          <w:szCs w:val="28"/>
          <w:lang w:val="pt-BR"/>
        </w:rPr>
        <w:t xml:space="preserve">Với đặc điểm địa bàn tỉnh nằm ở vùng đầu nguồn sông Mê Công và ven biển Tây, có địa hình thấp, hệ thống sông ngòi, kênh rạch dày đặc, nên hàng năm đều chịu </w:t>
      </w:r>
      <w:r w:rsidR="000D6B46" w:rsidRPr="0021276C">
        <w:rPr>
          <w:color w:val="000000" w:themeColor="text1"/>
          <w:szCs w:val="28"/>
          <w:lang w:val="pt-BR"/>
        </w:rPr>
        <w:lastRenderedPageBreak/>
        <w:t>tác động lũ đa dạng, từ lũ đầu nguồn sông Mê Công ở phía Bắc - Đông Bắc đến lũ nội đồng và triều cường kết hợp mưa lớn ở phía Tây - Tây Nam. Xu thế thay đổi thời điểm, cường độ và chu kỳ rút lũ trong bối cảnh biến đổi khí hậu và thay đổi dòng chảy thượng nguồn đang đặt ra thách thức lớn cho công tác quản lý tổng hợp lũ, điều tiết nước, quy hoạch sản xuất và quy hoạch phát triển nhà ở thích ứng trên toàn tỉnh.</w:t>
      </w:r>
    </w:p>
    <w:p w14:paraId="378CB071" w14:textId="6BD5D198" w:rsidR="006E3EFD" w:rsidRPr="0021276C" w:rsidRDefault="00165949" w:rsidP="00064ABC">
      <w:pPr>
        <w:spacing w:before="60" w:after="60" w:line="276" w:lineRule="auto"/>
        <w:rPr>
          <w:color w:val="000000" w:themeColor="text1"/>
          <w:szCs w:val="28"/>
          <w:lang w:val="pt-BR"/>
        </w:rPr>
      </w:pPr>
      <w:r w:rsidRPr="0021276C">
        <w:rPr>
          <w:color w:val="000000" w:themeColor="text1"/>
          <w:szCs w:val="28"/>
          <w:lang w:val="pt-BR"/>
        </w:rPr>
        <w:t xml:space="preserve">Tác động của thiên tai, biến đối khí hậu cũng gây ra các tình trạng xói lở, sạt lở </w:t>
      </w:r>
      <w:r w:rsidR="009E246D" w:rsidRPr="0021276C">
        <w:rPr>
          <w:color w:val="000000" w:themeColor="text1"/>
          <w:szCs w:val="28"/>
          <w:lang w:val="pt-BR"/>
        </w:rPr>
        <w:t>tại nhiều khu vực trên địa bàn tỉnh:</w:t>
      </w:r>
    </w:p>
    <w:p w14:paraId="3AF70F04" w14:textId="21866B07" w:rsidR="009E246D" w:rsidRPr="0021276C" w:rsidRDefault="009E246D" w:rsidP="009E246D">
      <w:pPr>
        <w:spacing w:before="60" w:after="60" w:line="276" w:lineRule="auto"/>
        <w:rPr>
          <w:color w:val="000000" w:themeColor="text1"/>
          <w:szCs w:val="28"/>
          <w:lang w:val="pt-BR"/>
        </w:rPr>
      </w:pPr>
      <w:r w:rsidRPr="0021276C">
        <w:rPr>
          <w:color w:val="000000" w:themeColor="text1"/>
          <w:szCs w:val="28"/>
          <w:lang w:val="pt-BR"/>
        </w:rPr>
        <w:t>- Tình trạng sạt lở bờ sông nội địa xảy ra tại hầu hết các địa phương dọc sông Tiền, sông Hậu và các tuyến kênh lớn thuộc vùng Tứ giác Long Xuyên như các xã, phường: Bình Đức, Châu Đốc, Long Phú, Long Xuyên, Mỹ Thới và Tân Châu, An Châu, An Phú, Bình Hòa, Bình Mỹ, Bình Thạnh Đông, Cần Đăng, Châu Phong, Châu Phú, Chợ Mới, Chợ Vàm, Cù Lao Giêng, Hòa Lạc, Hội An, Khánh Bình, Long Điền, Long Kiến, Mỹ Đức, Mỹ Hòa Hưng, Nhơn Hội, Nhơn Mỹ, Phú An, Phú Hòa, Phú Hữu, Phú Lâm, Phú Tân, Tân An, Vĩnh Hậu, Vĩnh Thạnh Trung, Vĩnh Trạch Vĩnh Xương. đều ghi nhận tình trạng sạt lở nghiêm trọng. Các điểm sạt lở đặc biệt nguy hiểm từng được công bố tình huống khẩn cấp, điển hình như đoạn Quốc lộ 91 qua xã Châu Phú và khu vực phường Bình Đức. Bên cạnh đó, nhiều khu vực khác tiếp tục tiềm ẩn nguy cơ sạt lở cao do đặc điểm dòng chảy sâu, uốn khúc, vận tốc lớn, gây sụt trượt nền đất ven sông, ảnh hưởng đến nhà cửa, hạ tầng giao thông và tính mạng người dân sinh sống hai bên bờ.</w:t>
      </w:r>
    </w:p>
    <w:p w14:paraId="310CE3C7" w14:textId="0F9470CE" w:rsidR="009E246D" w:rsidRPr="0021276C" w:rsidRDefault="009E246D" w:rsidP="009E246D">
      <w:pPr>
        <w:spacing w:before="60" w:after="60" w:line="276" w:lineRule="auto"/>
        <w:rPr>
          <w:color w:val="000000" w:themeColor="text1"/>
          <w:szCs w:val="28"/>
          <w:lang w:val="pt-BR"/>
        </w:rPr>
      </w:pPr>
      <w:r w:rsidRPr="0021276C">
        <w:rPr>
          <w:color w:val="000000" w:themeColor="text1"/>
          <w:szCs w:val="28"/>
          <w:lang w:val="pt-BR"/>
        </w:rPr>
        <w:t>- Tình trạng sạt lở bờ sông vùng hạ lưu và ven biển xảy ra ở khu vực phía Tây và Tây Nam của tỉnh – tương ứng với các xã phường như: Tây Biên, Đồng Thái, Tây Thạnh, Đông Hưng, Vĩnh Khánh, Mỹ Thuận, Sơn Kiên, Hòn Đất, Bình Sơn, Bình Giang, Giồng Riềng, Long Thạnh, Hòa Hưng, Hòa Thuận , U Minh Thượng, Vĩnh Hòa, Bình Hòa, An Châu ,Bình Đức, Mỹ Hưng Hòa, Long Xuyên, Mỹ Thới, Giang Thành, Vĩnh Điểu, Vĩnh Thông, Rạch Giá – đang chịu áp lực xói lở và sạt lở rất lớn. Thống kê cho thấy tổng chiều dài sạt lở bờ sông gần 200 km, trong đó khoảng 25 km ở mức đặc biệt nguy hiểm. Sạt lở liên tục lan rộng do chưa có các giải pháp công trình đủ mạnh để ngăn chặn và ổn định mái bờ.</w:t>
      </w:r>
    </w:p>
    <w:p w14:paraId="571F02D7" w14:textId="36C955A7" w:rsidR="009E246D" w:rsidRPr="0021276C" w:rsidRDefault="009E246D" w:rsidP="009E246D">
      <w:pPr>
        <w:spacing w:before="60" w:after="60" w:line="276" w:lineRule="auto"/>
        <w:rPr>
          <w:color w:val="000000" w:themeColor="text1"/>
          <w:szCs w:val="28"/>
          <w:lang w:val="pt-BR"/>
        </w:rPr>
      </w:pPr>
      <w:r w:rsidRPr="0021276C">
        <w:rPr>
          <w:color w:val="000000" w:themeColor="text1"/>
          <w:szCs w:val="28"/>
          <w:lang w:val="pt-BR"/>
        </w:rPr>
        <w:t>- Tình trạng xói lở bờ biển do tác động của sóng, triều và dòng ven bờ khiến khoảng 65 km bờ biển của tỉnh bị xói lở, tập trung tại các xã , phường như: Tô Châu, Kiên Lương, Mỹ Thuận, Sơn Kiên, Hòn Đất, Bình Sơn, Bình Giang, Vĩnh Thông, Tây Biên, Đồng Thái, Tây Thạnh, Đông Hưng, Vĩnh Khán, ảnh hưởng trực tiếp đến hơn 250 hộ dân ven biển. Trong đó, khoảng 31 km ở mức đặc biệt nguy hiểm, 11 km ở mức nguy hiểm, còn lại đang trong tình trạng xói lở tiếp diễn. Trong 10 năm qua, diện tích bãi bồi bị mất do xói lở vượt 500 ha, kéo theo đai rừng phòng hộ ven biển bị thu hẹp từ 60–300 m, làm giảm đáng kể khả năng chắn sóng, bảo vệ đất và sinh thái ven bờ.</w:t>
      </w:r>
    </w:p>
    <w:p w14:paraId="2961F0A0" w14:textId="4AD37B9B" w:rsidR="009E246D" w:rsidRPr="0021276C" w:rsidRDefault="009E246D" w:rsidP="009E246D">
      <w:pPr>
        <w:spacing w:before="60" w:after="60" w:line="276" w:lineRule="auto"/>
        <w:rPr>
          <w:color w:val="000000" w:themeColor="text1"/>
          <w:szCs w:val="28"/>
          <w:lang w:val="pt-BR"/>
        </w:rPr>
      </w:pPr>
      <w:r w:rsidRPr="0021276C">
        <w:rPr>
          <w:color w:val="000000" w:themeColor="text1"/>
          <w:szCs w:val="28"/>
          <w:lang w:val="pt-BR"/>
        </w:rPr>
        <w:lastRenderedPageBreak/>
        <w:t>Có thể thấy với tình hình biến đổi khí hậu làm kéo theo xu hướng tác động làm gia tăng nhiệt độ trung bình hàng năm; lượng mưa phân bố không đều, số ngày mưa giảm nhưng cường độ mưa tăng; mùa khô kéo dài hơn, mùa mưa ngắn và đến muộn hơn. Mực nước biển tại khu vực ven biển Tây tăng trung bình 3–5 mm/năm, trong khi nền đất khu vực đồng bằng sông Cửu Long nói chung bị sụt lún với tốc độ 0,8–1,2 cm/năm, khiến nguy cơ ngập úng, xâm nhập mặn và mất đất ven biển ngày càng nghiêm trọng. Dưới tác động của những biến động này, cấu trúc thủy văn – sinh thái của toàn vùng bị biến đổi căn bản, đe dọa trực tiếp đến tài nguyên nước, sản xuất nông nghiệp, thủy sản, hệ sinh thái và sinh kế của hàng triệu người dân.</w:t>
      </w:r>
    </w:p>
    <w:p w14:paraId="78FD7A9A" w14:textId="54D776D8" w:rsidR="009E246D" w:rsidRPr="0021276C" w:rsidRDefault="009E246D" w:rsidP="009E246D">
      <w:pPr>
        <w:spacing w:before="60" w:after="60" w:line="276" w:lineRule="auto"/>
        <w:rPr>
          <w:color w:val="000000" w:themeColor="text1"/>
          <w:szCs w:val="28"/>
          <w:lang w:val="pt-BR"/>
        </w:rPr>
      </w:pPr>
      <w:r w:rsidRPr="0021276C">
        <w:rPr>
          <w:color w:val="000000" w:themeColor="text1"/>
          <w:szCs w:val="28"/>
          <w:lang w:val="pt-BR"/>
        </w:rPr>
        <w:t>Công tác phát triển nhà ở ứng phó với</w:t>
      </w:r>
      <w:r w:rsidR="00D03E4D" w:rsidRPr="0021276C">
        <w:rPr>
          <w:color w:val="000000" w:themeColor="text1"/>
          <w:szCs w:val="28"/>
          <w:lang w:val="pt-BR"/>
        </w:rPr>
        <w:t xml:space="preserve"> thiên tai,</w:t>
      </w:r>
      <w:r w:rsidRPr="0021276C">
        <w:rPr>
          <w:color w:val="000000" w:themeColor="text1"/>
          <w:szCs w:val="28"/>
          <w:lang w:val="pt-BR"/>
        </w:rPr>
        <w:t xml:space="preserve"> biến đổi khí hậu </w:t>
      </w:r>
      <w:r w:rsidR="00D03E4D" w:rsidRPr="0021276C">
        <w:rPr>
          <w:color w:val="000000" w:themeColor="text1"/>
          <w:szCs w:val="28"/>
          <w:lang w:val="pt-BR"/>
        </w:rPr>
        <w:t xml:space="preserve">là vấn đề đã, đang nhận được sự quan tâm và cần thiết tăng cường thực hiện trong thời gian tới </w:t>
      </w:r>
    </w:p>
    <w:p w14:paraId="18096645" w14:textId="6108BF57" w:rsidR="00810C3A" w:rsidRPr="00031F87" w:rsidRDefault="00810C3A" w:rsidP="00026E26">
      <w:pPr>
        <w:pStyle w:val="Heading2"/>
        <w:rPr>
          <w:rFonts w:ascii="Times New Roman" w:hAnsi="Times New Roman" w:cs="Times New Roman"/>
          <w:b/>
          <w:bCs/>
          <w:color w:val="000000" w:themeColor="text1"/>
          <w:sz w:val="28"/>
          <w:szCs w:val="28"/>
          <w:lang w:val="pt-BR"/>
        </w:rPr>
      </w:pPr>
      <w:bookmarkStart w:id="12" w:name="_Toc235795591"/>
      <w:r w:rsidRPr="00031F87">
        <w:rPr>
          <w:rFonts w:ascii="Times New Roman" w:hAnsi="Times New Roman" w:cs="Times New Roman"/>
          <w:b/>
          <w:bCs/>
          <w:color w:val="000000" w:themeColor="text1"/>
          <w:sz w:val="28"/>
          <w:szCs w:val="28"/>
          <w:lang w:val="pt-BR"/>
        </w:rPr>
        <w:t>2. Đặc điểm xã hội</w:t>
      </w:r>
      <w:bookmarkEnd w:id="12"/>
      <w:r w:rsidRPr="00031F87">
        <w:rPr>
          <w:rFonts w:ascii="Times New Roman" w:hAnsi="Times New Roman" w:cs="Times New Roman"/>
          <w:b/>
          <w:bCs/>
          <w:color w:val="000000" w:themeColor="text1"/>
          <w:sz w:val="28"/>
          <w:szCs w:val="28"/>
          <w:lang w:val="pt-BR"/>
        </w:rPr>
        <w:t xml:space="preserve"> </w:t>
      </w:r>
    </w:p>
    <w:p w14:paraId="47404DA8" w14:textId="151AECBF" w:rsidR="004D10BF" w:rsidRPr="00031F87" w:rsidRDefault="004D10BF" w:rsidP="004D10BF">
      <w:pPr>
        <w:pStyle w:val="Heading3"/>
        <w:spacing w:before="120" w:after="120"/>
        <w:rPr>
          <w:rFonts w:ascii="Times New Roman" w:hAnsi="Times New Roman" w:cs="Times New Roman"/>
          <w:b/>
          <w:bCs/>
          <w:i/>
          <w:iCs/>
          <w:color w:val="000000" w:themeColor="text1"/>
          <w:lang w:val="pt-BR"/>
        </w:rPr>
      </w:pPr>
      <w:bookmarkStart w:id="13" w:name="_Toc235795592"/>
      <w:r w:rsidRPr="0021276C">
        <w:rPr>
          <w:rFonts w:ascii="Times New Roman" w:hAnsi="Times New Roman" w:cs="Times New Roman"/>
          <w:b/>
          <w:bCs/>
          <w:i/>
          <w:iCs/>
          <w:color w:val="000000" w:themeColor="text1"/>
          <w:lang w:val="vi-VN"/>
        </w:rPr>
        <w:t xml:space="preserve">2.1. </w:t>
      </w:r>
      <w:r w:rsidRPr="00031F87">
        <w:rPr>
          <w:rFonts w:ascii="Times New Roman" w:hAnsi="Times New Roman" w:cs="Times New Roman"/>
          <w:b/>
          <w:bCs/>
          <w:i/>
          <w:iCs/>
          <w:color w:val="000000" w:themeColor="text1"/>
          <w:lang w:val="pt-BR"/>
        </w:rPr>
        <w:t>Phân bố dân cư, gia tăng dân số</w:t>
      </w:r>
      <w:bookmarkEnd w:id="13"/>
    </w:p>
    <w:p w14:paraId="255C7C30" w14:textId="2D0165F6" w:rsidR="004D10BF" w:rsidRPr="00031F87" w:rsidRDefault="00885096" w:rsidP="004D10BF">
      <w:pPr>
        <w:rPr>
          <w:color w:val="000000" w:themeColor="text1"/>
          <w:lang w:val="pt-BR"/>
        </w:rPr>
      </w:pPr>
      <w:r w:rsidRPr="00031F87">
        <w:rPr>
          <w:color w:val="000000" w:themeColor="text1"/>
          <w:lang w:val="pt-BR"/>
        </w:rPr>
        <w:t xml:space="preserve">Năm 2020, quy mô dân số trên địa bàn tỉnh </w:t>
      </w:r>
      <w:r w:rsidR="00323791" w:rsidRPr="00031F87">
        <w:rPr>
          <w:color w:val="000000" w:themeColor="text1"/>
          <w:lang w:val="pt-BR"/>
        </w:rPr>
        <w:t>An Giang</w:t>
      </w:r>
      <w:r w:rsidRPr="00031F87">
        <w:rPr>
          <w:color w:val="000000" w:themeColor="text1"/>
          <w:lang w:val="pt-BR"/>
        </w:rPr>
        <w:t xml:space="preserve"> đạt khoảng </w:t>
      </w:r>
      <w:r w:rsidR="00564CA8" w:rsidRPr="00031F87">
        <w:rPr>
          <w:color w:val="000000" w:themeColor="text1"/>
          <w:lang w:val="pt-BR"/>
        </w:rPr>
        <w:t>3.633.401</w:t>
      </w:r>
      <w:r w:rsidRPr="00031F87">
        <w:rPr>
          <w:color w:val="000000" w:themeColor="text1"/>
          <w:lang w:val="pt-BR"/>
        </w:rPr>
        <w:t xml:space="preserve"> người; trong đó khu vực thành thị </w:t>
      </w:r>
      <w:r w:rsidRPr="00031F87">
        <w:rPr>
          <w:i/>
          <w:iCs/>
          <w:color w:val="000000" w:themeColor="text1"/>
          <w:lang w:val="pt-BR"/>
        </w:rPr>
        <w:t xml:space="preserve">(các phường, thị trấn) </w:t>
      </w:r>
      <w:r w:rsidRPr="00031F87">
        <w:rPr>
          <w:color w:val="000000" w:themeColor="text1"/>
          <w:lang w:val="pt-BR"/>
        </w:rPr>
        <w:t xml:space="preserve">đạt khoảng </w:t>
      </w:r>
      <w:r w:rsidR="00564CA8" w:rsidRPr="00031F87">
        <w:rPr>
          <w:color w:val="000000" w:themeColor="text1"/>
          <w:lang w:val="pt-BR"/>
        </w:rPr>
        <w:t>1.093.396</w:t>
      </w:r>
      <w:r w:rsidRPr="00031F87">
        <w:rPr>
          <w:color w:val="000000" w:themeColor="text1"/>
          <w:lang w:val="pt-BR"/>
        </w:rPr>
        <w:t xml:space="preserve"> người và khu vực nông thôn </w:t>
      </w:r>
      <w:r w:rsidRPr="00031F87">
        <w:rPr>
          <w:i/>
          <w:iCs/>
          <w:color w:val="000000" w:themeColor="text1"/>
          <w:lang w:val="pt-BR"/>
        </w:rPr>
        <w:t xml:space="preserve">(các xã) </w:t>
      </w:r>
      <w:r w:rsidRPr="00031F87">
        <w:rPr>
          <w:color w:val="000000" w:themeColor="text1"/>
          <w:lang w:val="pt-BR"/>
        </w:rPr>
        <w:t xml:space="preserve">đạt khoảng </w:t>
      </w:r>
      <w:r w:rsidR="00564CA8" w:rsidRPr="00031F87">
        <w:rPr>
          <w:color w:val="000000" w:themeColor="text1"/>
          <w:lang w:val="pt-BR"/>
        </w:rPr>
        <w:t>2.540.005</w:t>
      </w:r>
      <w:r w:rsidR="00357D7C" w:rsidRPr="00031F87">
        <w:rPr>
          <w:color w:val="000000" w:themeColor="text1"/>
          <w:lang w:val="pt-BR"/>
        </w:rPr>
        <w:t xml:space="preserve"> triệu</w:t>
      </w:r>
      <w:r w:rsidRPr="00031F87">
        <w:rPr>
          <w:color w:val="000000" w:themeColor="text1"/>
          <w:lang w:val="pt-BR"/>
        </w:rPr>
        <w:t xml:space="preserve"> người.</w:t>
      </w:r>
    </w:p>
    <w:p w14:paraId="33EC42D6" w14:textId="58376D29" w:rsidR="00885096" w:rsidRPr="00031F87" w:rsidRDefault="00885096" w:rsidP="004D10BF">
      <w:pPr>
        <w:rPr>
          <w:color w:val="000000" w:themeColor="text1"/>
          <w:lang w:val="pt-BR"/>
        </w:rPr>
      </w:pPr>
      <w:r w:rsidRPr="00031F87">
        <w:rPr>
          <w:color w:val="000000" w:themeColor="text1"/>
          <w:lang w:val="pt-BR"/>
        </w:rPr>
        <w:t xml:space="preserve">Đến ngày 01/4/2024, quy mô dân số trên địa bàn tỉnh đạt khoảng </w:t>
      </w:r>
      <w:r w:rsidR="001F3EF6" w:rsidRPr="00031F87">
        <w:rPr>
          <w:color w:val="000000" w:themeColor="text1"/>
          <w:lang w:val="pt-BR"/>
        </w:rPr>
        <w:t>3.677.658</w:t>
      </w:r>
      <w:r w:rsidR="00357D7C" w:rsidRPr="00031F87">
        <w:rPr>
          <w:color w:val="000000" w:themeColor="text1"/>
          <w:lang w:val="pt-BR"/>
        </w:rPr>
        <w:t xml:space="preserve"> </w:t>
      </w:r>
      <w:r w:rsidRPr="00031F87">
        <w:rPr>
          <w:color w:val="000000" w:themeColor="text1"/>
          <w:lang w:val="pt-BR"/>
        </w:rPr>
        <w:t xml:space="preserve">người; trong đó khu vực thành thị đạt khoảng </w:t>
      </w:r>
      <w:r w:rsidR="001F3EF6" w:rsidRPr="00031F87">
        <w:rPr>
          <w:color w:val="000000" w:themeColor="text1"/>
          <w:lang w:val="pt-BR"/>
        </w:rPr>
        <w:t>1.230.101</w:t>
      </w:r>
      <w:r w:rsidRPr="00031F87">
        <w:rPr>
          <w:color w:val="000000" w:themeColor="text1"/>
          <w:lang w:val="pt-BR"/>
        </w:rPr>
        <w:t xml:space="preserve"> người và khu vực nông thôn đạt khoảng </w:t>
      </w:r>
      <w:r w:rsidR="001F3EF6" w:rsidRPr="00031F87">
        <w:rPr>
          <w:color w:val="000000" w:themeColor="text1"/>
          <w:lang w:val="pt-BR"/>
        </w:rPr>
        <w:t>2.447.557</w:t>
      </w:r>
      <w:r w:rsidRPr="00031F87">
        <w:rPr>
          <w:color w:val="000000" w:themeColor="text1"/>
          <w:lang w:val="pt-BR"/>
        </w:rPr>
        <w:t xml:space="preserve"> người.</w:t>
      </w:r>
    </w:p>
    <w:p w14:paraId="5F845138" w14:textId="13A41B1E" w:rsidR="00885096" w:rsidRPr="00031F87" w:rsidRDefault="00885096" w:rsidP="004D10BF">
      <w:pPr>
        <w:rPr>
          <w:color w:val="000000" w:themeColor="text1"/>
          <w:lang w:val="pt-BR"/>
        </w:rPr>
      </w:pPr>
      <w:r w:rsidRPr="00031F87">
        <w:rPr>
          <w:color w:val="000000" w:themeColor="text1"/>
          <w:lang w:val="pt-BR"/>
        </w:rPr>
        <w:t xml:space="preserve">Về sự gia tăng dân số, phạm vi địa bàn tỉnh </w:t>
      </w:r>
      <w:r w:rsidR="00357D7C" w:rsidRPr="00031F87">
        <w:rPr>
          <w:color w:val="000000" w:themeColor="text1"/>
          <w:lang w:val="pt-BR"/>
        </w:rPr>
        <w:t>Kiên Giang</w:t>
      </w:r>
      <w:r w:rsidRPr="00031F87">
        <w:rPr>
          <w:color w:val="000000" w:themeColor="text1"/>
          <w:lang w:val="pt-BR"/>
        </w:rPr>
        <w:t xml:space="preserve"> trước sắp xếp có tốc độ gia tăng cao </w:t>
      </w:r>
      <w:r w:rsidR="00357D7C" w:rsidRPr="00031F87">
        <w:rPr>
          <w:color w:val="000000" w:themeColor="text1"/>
          <w:lang w:val="pt-BR"/>
        </w:rPr>
        <w:t xml:space="preserve">hơn </w:t>
      </w:r>
      <w:r w:rsidRPr="00031F87">
        <w:rPr>
          <w:color w:val="000000" w:themeColor="text1"/>
          <w:lang w:val="pt-BR"/>
        </w:rPr>
        <w:t xml:space="preserve">với mức bình quân </w:t>
      </w:r>
      <w:r w:rsidR="003F15F4" w:rsidRPr="00031F87">
        <w:rPr>
          <w:color w:val="000000" w:themeColor="text1"/>
          <w:lang w:val="pt-BR"/>
        </w:rPr>
        <w:t xml:space="preserve">khoảng </w:t>
      </w:r>
      <w:r w:rsidR="00357D7C" w:rsidRPr="00031F87">
        <w:rPr>
          <w:color w:val="000000" w:themeColor="text1"/>
          <w:lang w:val="pt-BR"/>
        </w:rPr>
        <w:t>0,54</w:t>
      </w:r>
      <w:r w:rsidR="003F15F4" w:rsidRPr="00031F87">
        <w:rPr>
          <w:color w:val="000000" w:themeColor="text1"/>
          <w:lang w:val="pt-BR"/>
        </w:rPr>
        <w:t xml:space="preserve">%/năm; địa bàn tỉnh </w:t>
      </w:r>
      <w:r w:rsidR="00357D7C" w:rsidRPr="00031F87">
        <w:rPr>
          <w:color w:val="000000" w:themeColor="text1"/>
          <w:lang w:val="pt-BR"/>
        </w:rPr>
        <w:t>An Giang</w:t>
      </w:r>
      <w:r w:rsidR="003F15F4" w:rsidRPr="00031F87">
        <w:rPr>
          <w:color w:val="000000" w:themeColor="text1"/>
          <w:lang w:val="pt-BR"/>
        </w:rPr>
        <w:t xml:space="preserve"> trước sắp xếp với tốc độ gia tăng dân số bình quân chỉ đạt khoảng </w:t>
      </w:r>
      <w:r w:rsidR="00357D7C" w:rsidRPr="00031F87">
        <w:rPr>
          <w:color w:val="000000" w:themeColor="text1"/>
          <w:lang w:val="pt-BR"/>
        </w:rPr>
        <w:t>0,08</w:t>
      </w:r>
      <w:r w:rsidR="003F15F4" w:rsidRPr="00031F87">
        <w:rPr>
          <w:color w:val="000000" w:themeColor="text1"/>
          <w:lang w:val="pt-BR"/>
        </w:rPr>
        <w:t>%/năm</w:t>
      </w:r>
      <w:r w:rsidR="00E16F5C" w:rsidRPr="00031F87">
        <w:rPr>
          <w:color w:val="000000" w:themeColor="text1"/>
          <w:lang w:val="pt-BR"/>
        </w:rPr>
        <w:t>.</w:t>
      </w:r>
    </w:p>
    <w:p w14:paraId="625A9AA8" w14:textId="6294F8A2" w:rsidR="00E16F5C" w:rsidRPr="00031F87" w:rsidRDefault="00E16F5C" w:rsidP="004D10BF">
      <w:pPr>
        <w:rPr>
          <w:color w:val="000000" w:themeColor="text1"/>
          <w:lang w:val="pt-BR"/>
        </w:rPr>
      </w:pPr>
      <w:r w:rsidRPr="00031F87">
        <w:rPr>
          <w:color w:val="000000" w:themeColor="text1"/>
          <w:lang w:val="pt-BR"/>
        </w:rPr>
        <w:t xml:space="preserve">Trong giai đoạn 2021-2024, khu vực thành thị có tốc độ gia tăng dân số cao nhất với mức bình quân </w:t>
      </w:r>
      <w:r w:rsidR="00357D7C" w:rsidRPr="00031F87">
        <w:rPr>
          <w:color w:val="000000" w:themeColor="text1"/>
          <w:lang w:val="pt-BR"/>
        </w:rPr>
        <w:t>2,99</w:t>
      </w:r>
      <w:r w:rsidRPr="00031F87">
        <w:rPr>
          <w:color w:val="000000" w:themeColor="text1"/>
          <w:lang w:val="pt-BR"/>
        </w:rPr>
        <w:t>%/năm</w:t>
      </w:r>
      <w:r w:rsidR="00357D7C" w:rsidRPr="00031F87">
        <w:rPr>
          <w:color w:val="000000" w:themeColor="text1"/>
          <w:lang w:val="pt-BR"/>
        </w:rPr>
        <w:t>.</w:t>
      </w:r>
      <w:r w:rsidRPr="00031F87">
        <w:rPr>
          <w:color w:val="000000" w:themeColor="text1"/>
          <w:lang w:val="pt-BR"/>
        </w:rPr>
        <w:t xml:space="preserve"> </w:t>
      </w:r>
      <w:r w:rsidR="00357D7C" w:rsidRPr="00031F87">
        <w:rPr>
          <w:color w:val="000000" w:themeColor="text1"/>
          <w:lang w:val="pt-BR"/>
        </w:rPr>
        <w:t>K</w:t>
      </w:r>
      <w:r w:rsidRPr="00031F87">
        <w:rPr>
          <w:color w:val="000000" w:themeColor="text1"/>
          <w:lang w:val="pt-BR"/>
        </w:rPr>
        <w:t xml:space="preserve">hu vực nông thôn </w:t>
      </w:r>
      <w:r w:rsidR="00357D7C" w:rsidRPr="00031F87">
        <w:rPr>
          <w:color w:val="000000" w:themeColor="text1"/>
          <w:lang w:val="pt-BR"/>
        </w:rPr>
        <w:t>có sự sụt giảm về quy mô dân số; bên cạnh việc hình thành các đô thị mới thì việc sụt giảm quy mô dân số khu vực nông thôn cũng</w:t>
      </w:r>
      <w:r w:rsidRPr="00031F87">
        <w:rPr>
          <w:color w:val="000000" w:themeColor="text1"/>
          <w:lang w:val="pt-BR"/>
        </w:rPr>
        <w:t xml:space="preserve"> cho thấy xu hướng dịch cư từ khu vực nông thôn tới thành thị.</w:t>
      </w:r>
    </w:p>
    <w:p w14:paraId="36C650A9" w14:textId="5E776E6F" w:rsidR="00E16F5C" w:rsidRPr="00031F87" w:rsidRDefault="00E16F5C" w:rsidP="004D10BF">
      <w:pPr>
        <w:rPr>
          <w:color w:val="000000" w:themeColor="text1"/>
          <w:lang w:val="pt-BR"/>
        </w:rPr>
      </w:pPr>
      <w:r w:rsidRPr="00031F87">
        <w:rPr>
          <w:color w:val="000000" w:themeColor="text1"/>
          <w:lang w:val="pt-BR"/>
        </w:rPr>
        <w:t>Từ ngày 01/7/2025, thực hiện chính quyền địa phương 02 cấp, các đơn vị hành chính cấp xã trên địa bàn tỉnh thực hiện sắp xếp lại theo Nghị quyết số 16</w:t>
      </w:r>
      <w:r w:rsidR="00357D7C" w:rsidRPr="00031F87">
        <w:rPr>
          <w:color w:val="000000" w:themeColor="text1"/>
          <w:lang w:val="pt-BR"/>
        </w:rPr>
        <w:t>54</w:t>
      </w:r>
      <w:r w:rsidRPr="00031F87">
        <w:rPr>
          <w:color w:val="000000" w:themeColor="text1"/>
          <w:lang w:val="pt-BR"/>
        </w:rPr>
        <w:t xml:space="preserve">/NQ-UBTVQH15 ngày 16/6/2025 của Ủy ban Thường vụ Quốc hội về việc sắp xếp các đơn vị hành chính cấp xã của tỉnh </w:t>
      </w:r>
      <w:r w:rsidR="00357D7C" w:rsidRPr="00031F87">
        <w:rPr>
          <w:color w:val="000000" w:themeColor="text1"/>
          <w:lang w:val="pt-BR"/>
        </w:rPr>
        <w:t>An Giang</w:t>
      </w:r>
      <w:r w:rsidRPr="00031F87">
        <w:rPr>
          <w:color w:val="000000" w:themeColor="text1"/>
          <w:lang w:val="pt-BR"/>
        </w:rPr>
        <w:t xml:space="preserve"> năm 2025. Khu vực thành thị mới được xác định bao gồm các phường mới sau sắp xếp và khu vực nông thôn bao gồm các xã mới sau sắp xếp dẫn tới sự biến động mạnh về cơ cấu dân số thành thị, nông thôn trên địa bàn tỉnh.</w:t>
      </w:r>
    </w:p>
    <w:p w14:paraId="708F7DE3" w14:textId="28C6FB2B" w:rsidR="00E16F5C" w:rsidRPr="00031F87" w:rsidRDefault="00882CCD" w:rsidP="004D10BF">
      <w:pPr>
        <w:rPr>
          <w:color w:val="000000" w:themeColor="text1"/>
          <w:lang w:val="pt-BR"/>
        </w:rPr>
      </w:pPr>
      <w:r w:rsidRPr="00031F87">
        <w:rPr>
          <w:color w:val="000000" w:themeColor="text1"/>
          <w:lang w:val="pt-BR"/>
        </w:rPr>
        <w:t xml:space="preserve">Năm 2025, quy mô dân số trên địa bàn tỉnh ước đạt khoảng </w:t>
      </w:r>
      <w:r w:rsidR="00564CA8" w:rsidRPr="00031F87">
        <w:rPr>
          <w:color w:val="000000" w:themeColor="text1"/>
          <w:lang w:val="pt-BR"/>
        </w:rPr>
        <w:t>3.694.596</w:t>
      </w:r>
      <w:r w:rsidR="00357D7C" w:rsidRPr="00031F87">
        <w:rPr>
          <w:color w:val="000000" w:themeColor="text1"/>
          <w:lang w:val="pt-BR"/>
        </w:rPr>
        <w:t xml:space="preserve"> </w:t>
      </w:r>
      <w:r w:rsidRPr="00031F87">
        <w:rPr>
          <w:color w:val="000000" w:themeColor="text1"/>
          <w:lang w:val="pt-BR"/>
        </w:rPr>
        <w:t xml:space="preserve">người; trong đó khu vực </w:t>
      </w:r>
      <w:r w:rsidR="00564CA8" w:rsidRPr="00031F87">
        <w:rPr>
          <w:color w:val="000000" w:themeColor="text1"/>
          <w:lang w:val="pt-BR"/>
        </w:rPr>
        <w:t>thành</w:t>
      </w:r>
      <w:r w:rsidR="00357D7C" w:rsidRPr="00031F87">
        <w:rPr>
          <w:color w:val="000000" w:themeColor="text1"/>
          <w:lang w:val="pt-BR"/>
        </w:rPr>
        <w:t xml:space="preserve"> </w:t>
      </w:r>
      <w:r w:rsidRPr="00031F87">
        <w:rPr>
          <w:color w:val="000000" w:themeColor="text1"/>
          <w:lang w:val="pt-BR"/>
        </w:rPr>
        <w:t xml:space="preserve">thị đạt khoảng </w:t>
      </w:r>
      <w:r w:rsidR="00564CA8" w:rsidRPr="00031F87">
        <w:rPr>
          <w:color w:val="000000" w:themeColor="text1"/>
          <w:lang w:val="pt-BR"/>
        </w:rPr>
        <w:t>946.182</w:t>
      </w:r>
      <w:r w:rsidRPr="00031F87">
        <w:rPr>
          <w:color w:val="000000" w:themeColor="text1"/>
          <w:lang w:val="pt-BR"/>
        </w:rPr>
        <w:t xml:space="preserve"> người và khu vực nông thôn đạt khoảng </w:t>
      </w:r>
      <w:r w:rsidR="00564CA8" w:rsidRPr="00031F87">
        <w:rPr>
          <w:color w:val="000000" w:themeColor="text1"/>
          <w:lang w:val="pt-BR"/>
        </w:rPr>
        <w:t>2.748.414</w:t>
      </w:r>
      <w:r w:rsidRPr="00031F87">
        <w:rPr>
          <w:color w:val="000000" w:themeColor="text1"/>
          <w:lang w:val="pt-BR"/>
        </w:rPr>
        <w:t xml:space="preserve"> người.</w:t>
      </w:r>
    </w:p>
    <w:p w14:paraId="2D8BBAD9" w14:textId="4B5F03DD" w:rsidR="00E16F5C" w:rsidRPr="00031F87" w:rsidRDefault="002828E4" w:rsidP="004D10BF">
      <w:pPr>
        <w:rPr>
          <w:color w:val="000000" w:themeColor="text1"/>
          <w:lang w:val="pt-BR"/>
        </w:rPr>
      </w:pPr>
      <w:r w:rsidRPr="00031F87">
        <w:rPr>
          <w:color w:val="000000" w:themeColor="text1"/>
          <w:lang w:val="pt-BR"/>
        </w:rPr>
        <w:lastRenderedPageBreak/>
        <w:t xml:space="preserve">Về phân bố dân cư, tại thời điểm năm 2025, dân cư trên địa bàn tỉnh phân bố với mật độ cao tại khu vực thành thị. Trung bình tại các khu vực thành thị trên địa bàn tỉnh có mật độ dân số </w:t>
      </w:r>
      <w:r w:rsidR="00357D7C" w:rsidRPr="00031F87">
        <w:rPr>
          <w:color w:val="000000" w:themeColor="text1"/>
          <w:lang w:val="pt-BR"/>
        </w:rPr>
        <w:t>cao</w:t>
      </w:r>
      <w:r w:rsidRPr="00031F87">
        <w:rPr>
          <w:color w:val="000000" w:themeColor="text1"/>
          <w:lang w:val="pt-BR"/>
        </w:rPr>
        <w:t>. Khu vực nông thôn có mức độ tập trung dân cư thấp</w:t>
      </w:r>
      <w:r w:rsidR="00357D7C" w:rsidRPr="00031F87">
        <w:rPr>
          <w:color w:val="000000" w:themeColor="text1"/>
          <w:lang w:val="pt-BR"/>
        </w:rPr>
        <w:t>.</w:t>
      </w:r>
    </w:p>
    <w:p w14:paraId="3AEF0B16" w14:textId="300BE94A" w:rsidR="00D23B24" w:rsidRPr="00031F87" w:rsidRDefault="003B36FD" w:rsidP="00D23B24">
      <w:pPr>
        <w:rPr>
          <w:color w:val="000000" w:themeColor="text1"/>
          <w:lang w:val="pt-BR"/>
        </w:rPr>
      </w:pPr>
      <w:r w:rsidRPr="00031F87">
        <w:rPr>
          <w:color w:val="000000" w:themeColor="text1"/>
          <w:lang w:val="pt-BR"/>
        </w:rPr>
        <w:t>Sự gia tăng dân số, phân bố dân cư là yếu tố tác động chủ yếu đến phân bố nhà ở trên địa bàn tỉnh</w:t>
      </w:r>
      <w:r w:rsidR="001E477F" w:rsidRPr="00031F87">
        <w:rPr>
          <w:color w:val="000000" w:themeColor="text1"/>
          <w:lang w:val="pt-BR"/>
        </w:rPr>
        <w:t>. Khu vực có dân cư tập trung với mật độ cao thì nhà ở cũng mang tính tập trung, hình thành các khu dân cư lớn và ngược lại.</w:t>
      </w:r>
    </w:p>
    <w:p w14:paraId="7A06AD8D" w14:textId="30B03C2E" w:rsidR="001E477F" w:rsidRPr="00031F87" w:rsidRDefault="001E477F" w:rsidP="00D23B24">
      <w:pPr>
        <w:rPr>
          <w:color w:val="000000" w:themeColor="text1"/>
          <w:lang w:val="pt-BR"/>
        </w:rPr>
      </w:pPr>
      <w:r w:rsidRPr="00031F87">
        <w:rPr>
          <w:color w:val="000000" w:themeColor="text1"/>
          <w:lang w:val="pt-BR"/>
        </w:rPr>
        <w:t xml:space="preserve">Xu hướng dịch chuyển dân cư trong thời gian qua được dự báo sẽ tiếp tục trong giai đoạn 2030 với hướng dịch cư chủ yếu </w:t>
      </w:r>
      <w:r w:rsidR="00357D7C" w:rsidRPr="00031F87">
        <w:rPr>
          <w:color w:val="000000" w:themeColor="text1"/>
          <w:lang w:val="pt-BR"/>
        </w:rPr>
        <w:t>từ khu vực nông thôn</w:t>
      </w:r>
      <w:r w:rsidRPr="00031F87">
        <w:rPr>
          <w:color w:val="000000" w:themeColor="text1"/>
          <w:lang w:val="pt-BR"/>
        </w:rPr>
        <w:t xml:space="preserve"> tới khu vực thành thị và các khu vực phát triển về công nghiệp hoặc có điều kiện kết nối về giao thông, phát triển về lĩnh vực dịch vụ.</w:t>
      </w:r>
    </w:p>
    <w:p w14:paraId="5AF22B5C" w14:textId="07C2B89B" w:rsidR="00810C3A" w:rsidRPr="00031F87" w:rsidRDefault="001E477F" w:rsidP="00810C3A">
      <w:pPr>
        <w:rPr>
          <w:color w:val="000000" w:themeColor="text1"/>
          <w:lang w:val="pt-BR"/>
        </w:rPr>
      </w:pPr>
      <w:r w:rsidRPr="00031F87">
        <w:rPr>
          <w:color w:val="000000" w:themeColor="text1"/>
          <w:lang w:val="pt-BR"/>
        </w:rPr>
        <w:t xml:space="preserve">Trong giai đoạn 2026-2030 với xu hướng dịch cư, thu hút dân cư được dự báo, áp lực giải quyết nhu cầu về nhà ở sẽ tập trung chủ yếu ở khu vực các </w:t>
      </w:r>
      <w:r w:rsidR="00357D7C" w:rsidRPr="00031F87">
        <w:rPr>
          <w:color w:val="000000" w:themeColor="text1"/>
          <w:lang w:val="pt-BR"/>
        </w:rPr>
        <w:t>đô thị lớn</w:t>
      </w:r>
      <w:r w:rsidRPr="00031F87">
        <w:rPr>
          <w:color w:val="000000" w:themeColor="text1"/>
          <w:lang w:val="pt-BR"/>
        </w:rPr>
        <w:t xml:space="preserve"> và các xã thuộc khu vực phát triển về công nghiệp hoặc có điều kiện kết nối về giao thông, phát triển về lĩnh vực dịch vụ.</w:t>
      </w:r>
    </w:p>
    <w:p w14:paraId="4EFD91C8" w14:textId="27E4126B" w:rsidR="00BC5515" w:rsidRPr="00031F87" w:rsidRDefault="00BC5515" w:rsidP="00BC5515">
      <w:pPr>
        <w:pStyle w:val="Heading3"/>
        <w:spacing w:before="120" w:after="120"/>
        <w:rPr>
          <w:rFonts w:ascii="Times New Roman" w:hAnsi="Times New Roman" w:cs="Times New Roman"/>
          <w:b/>
          <w:bCs/>
          <w:i/>
          <w:iCs/>
          <w:color w:val="000000" w:themeColor="text1"/>
          <w:lang w:val="pt-BR"/>
        </w:rPr>
      </w:pPr>
      <w:bookmarkStart w:id="14" w:name="_Toc235795593"/>
      <w:r w:rsidRPr="0021276C">
        <w:rPr>
          <w:rFonts w:ascii="Times New Roman" w:hAnsi="Times New Roman" w:cs="Times New Roman"/>
          <w:b/>
          <w:bCs/>
          <w:i/>
          <w:iCs/>
          <w:color w:val="000000" w:themeColor="text1"/>
          <w:lang w:val="vi-VN"/>
        </w:rPr>
        <w:t>2.</w:t>
      </w:r>
      <w:r w:rsidRPr="00031F87">
        <w:rPr>
          <w:rFonts w:ascii="Times New Roman" w:hAnsi="Times New Roman" w:cs="Times New Roman"/>
          <w:b/>
          <w:bCs/>
          <w:i/>
          <w:iCs/>
          <w:color w:val="000000" w:themeColor="text1"/>
          <w:lang w:val="pt-BR"/>
        </w:rPr>
        <w:t>2</w:t>
      </w:r>
      <w:r w:rsidRPr="0021276C">
        <w:rPr>
          <w:rFonts w:ascii="Times New Roman" w:hAnsi="Times New Roman" w:cs="Times New Roman"/>
          <w:b/>
          <w:bCs/>
          <w:i/>
          <w:iCs/>
          <w:color w:val="000000" w:themeColor="text1"/>
          <w:lang w:val="vi-VN"/>
        </w:rPr>
        <w:t xml:space="preserve">. </w:t>
      </w:r>
      <w:r w:rsidRPr="00031F87">
        <w:rPr>
          <w:rFonts w:ascii="Times New Roman" w:hAnsi="Times New Roman" w:cs="Times New Roman"/>
          <w:b/>
          <w:bCs/>
          <w:i/>
          <w:iCs/>
          <w:color w:val="000000" w:themeColor="text1"/>
          <w:lang w:val="pt-BR"/>
        </w:rPr>
        <w:t>Lực lượng lao động</w:t>
      </w:r>
      <w:r w:rsidR="00231336" w:rsidRPr="0021276C">
        <w:rPr>
          <w:rStyle w:val="FootnoteReference"/>
          <w:rFonts w:ascii="Times New Roman" w:hAnsi="Times New Roman" w:cs="Times New Roman"/>
          <w:b/>
          <w:bCs/>
          <w:color w:val="000000" w:themeColor="text1"/>
          <w:sz w:val="32"/>
          <w:szCs w:val="32"/>
        </w:rPr>
        <w:footnoteReference w:id="1"/>
      </w:r>
      <w:bookmarkEnd w:id="14"/>
      <w:r w:rsidR="00D03E4D" w:rsidRPr="00031F87">
        <w:rPr>
          <w:rFonts w:ascii="Times New Roman" w:hAnsi="Times New Roman" w:cs="Times New Roman"/>
          <w:b/>
          <w:bCs/>
          <w:i/>
          <w:iCs/>
          <w:color w:val="000000" w:themeColor="text1"/>
          <w:lang w:val="pt-BR"/>
        </w:rPr>
        <w:t xml:space="preserve"> </w:t>
      </w:r>
    </w:p>
    <w:p w14:paraId="33AEB13F" w14:textId="33F061C8" w:rsidR="00D03E4D" w:rsidRPr="00031F87" w:rsidRDefault="00D03E4D" w:rsidP="00D03E4D">
      <w:pPr>
        <w:rPr>
          <w:color w:val="000000" w:themeColor="text1"/>
          <w:lang w:val="pt-BR"/>
        </w:rPr>
      </w:pPr>
      <w:r w:rsidRPr="00031F87">
        <w:rPr>
          <w:color w:val="000000" w:themeColor="text1"/>
          <w:lang w:val="pt-BR"/>
        </w:rPr>
        <w:t>Quy mô lực lượng lao động của tỉnh An Giang trong giai đoạn 2021–2025 duy trì ở mức ổn định, dao động trong khoảng 1.840–1.860 nghìn người, với tốc độ tăng trưởng bình quân khoảng 0,38%/năm, cho thấy nguồn cung lao động dồi dào về số lượng nhưng tốc độ bổ sung lao động mới còn chậm, phản ánh thị trường lao động đang ở trạng thái ổn định nhưng thiếu sức bật để tạo động lực tăng trưởng.</w:t>
      </w:r>
    </w:p>
    <w:p w14:paraId="13635190" w14:textId="4BC0D232" w:rsidR="00D03E4D" w:rsidRPr="00031F87" w:rsidRDefault="00D03E4D" w:rsidP="00D03E4D">
      <w:pPr>
        <w:rPr>
          <w:color w:val="000000" w:themeColor="text1"/>
          <w:lang w:val="pt-BR"/>
        </w:rPr>
      </w:pPr>
      <w:r w:rsidRPr="00031F87">
        <w:rPr>
          <w:color w:val="000000" w:themeColor="text1"/>
          <w:lang w:val="pt-BR"/>
        </w:rPr>
        <w:t>Lực lượng lao động trong giai đoạn này chịu tác động của nhiều yếu tố: Năm 2021 ghi nhận sự gián đoạn và sụt giảm lao động do ảnh hưởng của đại dịch covid-19. Năm 2022, một số người lao động đi làm ở các tỉnh hồi hương, lực lượng lao động tăng cao nhất trong giai đoạn (+1,15%). Đến năm 2023, đại dịch covid tạm lắng, luồng di cư ra ngoài tỉnh lại tiếp diễn, quy mô lao động giảm nhẹ. Năm 2024 quy mô lao động có sự phục hồi nhẹ. Những biến động này cho thấy tính nhạy cảm của thị trường lao động trước các yếu tố ngoại cảnh và di cư.</w:t>
      </w:r>
    </w:p>
    <w:p w14:paraId="6CBDF8C5" w14:textId="02297A84" w:rsidR="00BC5515" w:rsidRPr="00031F87" w:rsidRDefault="00D03E4D" w:rsidP="00D03E4D">
      <w:pPr>
        <w:rPr>
          <w:color w:val="000000" w:themeColor="text1"/>
          <w:lang w:val="pt-BR"/>
        </w:rPr>
      </w:pPr>
      <w:r w:rsidRPr="00031F87">
        <w:rPr>
          <w:color w:val="000000" w:themeColor="text1"/>
          <w:lang w:val="pt-BR"/>
        </w:rPr>
        <w:t>Năm 2025, sau khi tích hợp và rà soát lao động từ 2 tỉnh An Giang và Kiên Giang, quy mô lực lượng lao động tỉnh An Giang mới là 1.853,8 nghìn người và là tỉnh có lực lượng lao động đông nhất Vùng đồng bằng sông Cửu Long.</w:t>
      </w:r>
    </w:p>
    <w:p w14:paraId="1CB84A34" w14:textId="5FDB4E4F" w:rsidR="00D03E4D" w:rsidRPr="00031F87" w:rsidRDefault="00D03E4D" w:rsidP="00D03E4D">
      <w:pPr>
        <w:rPr>
          <w:color w:val="000000" w:themeColor="text1"/>
          <w:lang w:val="pt-BR"/>
        </w:rPr>
      </w:pPr>
      <w:r w:rsidRPr="00031F87">
        <w:rPr>
          <w:color w:val="000000" w:themeColor="text1"/>
          <w:lang w:val="pt-BR"/>
        </w:rPr>
        <w:t xml:space="preserve">Tỷ lệ tham gia lực lượng lao động trên tổng dân số của tỉnh An Giang giai đoạn 2021–2025 duy trì ở mức ổn định quanh ngưỡng 50–51%, đảm bảo nguồn nhân lực dồi dào phục vụ phát triển kinh tế – xã hội. Tuy nhiên, mặc dù tỉnh có tỷ lệ đô thị hóa khoảng 40% nhưng xu hướng chững lại của tỷ lệ tham gia lực lượng lao động </w:t>
      </w:r>
      <w:r w:rsidRPr="00031F87">
        <w:rPr>
          <w:color w:val="000000" w:themeColor="text1"/>
          <w:lang w:val="pt-BR"/>
        </w:rPr>
        <w:lastRenderedPageBreak/>
        <w:t>phản ảnh sức hấp thụ của thị trường lao động còn hạn chế, chưa tạo ra đủ việc làm có chất lượng và thu nhập cạnh tranh để hấp dẫn và giữ chân người dân trong độ tuổi lao động, nhiều lao động di cư sang các tỉnh/thành phố khác. Quá trình đô thị hóa chưa thực sự tạo ra động lực kinh tế mạnh mẽ (thu hút đầu tư, chuyển giao công nghệ) để kéo người lao động ở lại địa phương tham gia các hoạt động kinh tế.</w:t>
      </w:r>
    </w:p>
    <w:p w14:paraId="190FBE2D" w14:textId="66D354A3" w:rsidR="009350DC" w:rsidRPr="00031F87" w:rsidRDefault="009350DC" w:rsidP="009350DC">
      <w:pPr>
        <w:rPr>
          <w:color w:val="000000" w:themeColor="text1"/>
          <w:lang w:val="pt-BR"/>
        </w:rPr>
      </w:pPr>
      <w:r w:rsidRPr="00031F87">
        <w:rPr>
          <w:color w:val="000000" w:themeColor="text1"/>
          <w:lang w:val="pt-BR"/>
        </w:rPr>
        <w:t>Về cơ cấu lao động theo khu vực, nhìn chung giai đoạn 2021-2025 có sự duy trì trạng thái ổn định và cân đối giữa khu vực thành thị và khu vực nông thôn. Tuy nhiên, tốc độ chuyển dịch cơ cấu lao động từ nông thôn sang thành thị chậm, chính vì vậy, sự ổn định này lại thiếu động lực bứt phá cho chuyển dịch cơ cấu kinh tế theo hướng hiện đại, đặc biệt trong bối cảnh tỉnh cần tạo ra “cú hích” phát triển sau sáp nhập.</w:t>
      </w:r>
    </w:p>
    <w:p w14:paraId="754D0321" w14:textId="5C411FF8" w:rsidR="009350DC" w:rsidRPr="00031F87" w:rsidRDefault="009350DC" w:rsidP="009350DC">
      <w:pPr>
        <w:rPr>
          <w:color w:val="000000" w:themeColor="text1"/>
          <w:lang w:val="pt-BR"/>
        </w:rPr>
      </w:pPr>
      <w:r w:rsidRPr="00031F87">
        <w:rPr>
          <w:color w:val="000000" w:themeColor="text1"/>
          <w:lang w:val="pt-BR"/>
        </w:rPr>
        <w:t>Chất lượng lực lượng lao động của tỉnh cũng có sự cải thiện rõ rệt trong giai đoạn 2021-202, phản ánh kết quả của quá trình đầu tư, phát triển nguồn nhân lực. Tỷ lệ lao động đã qua đào tạo tăng đều qua các năm, từ 67,86% năm 2021 lên 72,5% năm 2024 và ước đạt 74,0% vào năm 2025, bình quân tăng khoảng 1,5 điểm phần trăm mỗi năm. Mức tăng này cho thấy sự chuyển biến tích cực trong trình độ tay nghề của lực lượng lao động, góp phần nâng cao năng suất và năng lực cạnh tranh của nền kinh tế địa phương.</w:t>
      </w:r>
    </w:p>
    <w:p w14:paraId="6B108D20" w14:textId="1E9F92CB" w:rsidR="009350DC" w:rsidRPr="00031F87" w:rsidRDefault="009350DC" w:rsidP="009350DC">
      <w:pPr>
        <w:rPr>
          <w:color w:val="000000" w:themeColor="text1"/>
          <w:lang w:val="pt-BR"/>
        </w:rPr>
      </w:pPr>
      <w:r w:rsidRPr="00031F87">
        <w:rPr>
          <w:color w:val="000000" w:themeColor="text1"/>
          <w:lang w:val="pt-BR"/>
        </w:rPr>
        <w:t>Tuy nhiên, tỷ lệ lao động có bằng cấp hoặc chứng chỉ thấp, chỉ tăng từ 14,6% năm 2020 lên 16,8% năm 2024 và ước đạt 17,6% vào năm 2025. Tỷ lệ này phản ánh thực tế rằng phần lớn lao động chủ yếu được đào tạo ngắn hạn hoặc truyền nghề, trong khi nhóm lao động có trình độ chuyên môn kỹ thuật cao vẫn còn hạn chế.</w:t>
      </w:r>
    </w:p>
    <w:p w14:paraId="70D1DEB1" w14:textId="63616DEF" w:rsidR="009350DC" w:rsidRPr="00031F87" w:rsidRDefault="009350DC" w:rsidP="009350DC">
      <w:pPr>
        <w:rPr>
          <w:color w:val="000000" w:themeColor="text1"/>
          <w:lang w:val="pt-BR"/>
        </w:rPr>
      </w:pPr>
      <w:r w:rsidRPr="00031F87">
        <w:rPr>
          <w:color w:val="000000" w:themeColor="text1"/>
          <w:lang w:val="pt-BR"/>
        </w:rPr>
        <w:t>Tại khu vực công, công tác đào tạo, bồi dưỡng nâng cao trình độ, chuyên môn, kỹ năng nghề nghiệp... luôn được chú trọng. Sau sắp xếp, toàn tỉnh có trên 60.000 cán bộ, công chức, viên chức. Trong đó, tỷ lệ đào tạo cao đẳng, đại học và trên sau đại học chiếm trên 80%; có 16,18% cán bộ lãnh đạo, quản lý cấp tỉnh dưới 40 tuổi; 12,72% đủ khả năng làm việc trong môi trường quốc tế; có 100% cán bộ, công chức cấp xã có trình độ chuyên môn từ trung cấp trở lên và cơ bản được chuẩn hóa về lý luận chính trị, kỹ năng công tác. Số cán bộ, công chức, viên chức có trình độ lý luận chính trị trung cấp trở lên là 67,39% (cao cấp 27,29%); ngạch chuyên viên cao cấp và tương đương 0,05%; ngạch chuyên viên chính và tương đương 13,43%; ngạch chuyên viên và tương đương 70,99%. Số cán bộ, công chức, viên chức có trình độ ngoại ngữ đạt trình độ B1 và tương đương là 4.801 người. Đội ngũ cán bộ khoa học và công nghệ được quan tâm tăng cường về số lượng và không ngừng nâng cao về chất lượng. Các lĩnh vực được ưu tiên đào tạo như công nghệ thông tin, công nghệ sinh học, công nghệ chế biến... phục vụ phát triển thế mạnh nông nghiệp, du lịch của tỉnh.</w:t>
      </w:r>
    </w:p>
    <w:p w14:paraId="00717B1E" w14:textId="7CD84087" w:rsidR="009350DC" w:rsidRPr="00031F87" w:rsidRDefault="009350DC" w:rsidP="009350DC">
      <w:pPr>
        <w:rPr>
          <w:color w:val="000000" w:themeColor="text1"/>
          <w:lang w:val="pt-BR"/>
        </w:rPr>
      </w:pPr>
      <w:r w:rsidRPr="00031F87">
        <w:rPr>
          <w:color w:val="000000" w:themeColor="text1"/>
          <w:lang w:val="pt-BR"/>
        </w:rPr>
        <w:lastRenderedPageBreak/>
        <w:t>Với đặc điểm về lực lượng lao động trên địa bàn tỉnh trong giai đoạn 2021-2025 cho thấy mức thu nhập trung bình chưa cao, khả năng tiếp cận và chi trả cho nhà ở vẫn ở mức hạn chế do đó cần xem xét phát triển các loại hình nhà ở cho thuê, nhà ở xã hội và nhà ở giá hợp lý để đáp ứng nhu cầu về chỗ ở cho lực lượng lao động để tạo sự ổn định về đời sống nhằm giữ chân, thu hút lực lượng lượng lao động tham gia vào các hoạt động kinh tế trên địa bàn tỉnh cũng như tạo tiền đề để nâng cao chất lượng của lực lượng lao đọng.</w:t>
      </w:r>
    </w:p>
    <w:p w14:paraId="3BA5195E" w14:textId="585914F7" w:rsidR="00810C3A" w:rsidRPr="00031F87" w:rsidRDefault="00810C3A" w:rsidP="00810C3A">
      <w:pPr>
        <w:pStyle w:val="Heading2"/>
        <w:spacing w:before="120" w:after="120"/>
        <w:rPr>
          <w:rFonts w:ascii="Times New Roman" w:hAnsi="Times New Roman" w:cs="Times New Roman"/>
          <w:b/>
          <w:bCs/>
          <w:color w:val="000000" w:themeColor="text1"/>
          <w:sz w:val="28"/>
          <w:szCs w:val="28"/>
          <w:lang w:val="pt-BR"/>
        </w:rPr>
      </w:pPr>
      <w:bookmarkStart w:id="15" w:name="_Toc235795594"/>
      <w:r w:rsidRPr="00031F87">
        <w:rPr>
          <w:rFonts w:ascii="Times New Roman" w:hAnsi="Times New Roman" w:cs="Times New Roman"/>
          <w:b/>
          <w:bCs/>
          <w:color w:val="000000" w:themeColor="text1"/>
          <w:sz w:val="28"/>
          <w:szCs w:val="28"/>
          <w:lang w:val="pt-BR"/>
        </w:rPr>
        <w:t>3. Điều kiện kinh tế và xu hướng phát triển, chuyển dịch kinh tế</w:t>
      </w:r>
      <w:r w:rsidR="00231336" w:rsidRPr="0021276C">
        <w:rPr>
          <w:rStyle w:val="FootnoteReference"/>
          <w:rFonts w:ascii="Times New Roman" w:hAnsi="Times New Roman" w:cs="Times New Roman"/>
          <w:b/>
          <w:bCs/>
          <w:color w:val="000000" w:themeColor="text1"/>
        </w:rPr>
        <w:footnoteReference w:id="2"/>
      </w:r>
      <w:bookmarkEnd w:id="15"/>
    </w:p>
    <w:p w14:paraId="0D7EAE06" w14:textId="3F6669A8" w:rsidR="00EB15EB" w:rsidRPr="00031F87" w:rsidRDefault="00EB15EB" w:rsidP="00EB15EB">
      <w:pPr>
        <w:rPr>
          <w:color w:val="000000" w:themeColor="text1"/>
          <w:lang w:val="pt-BR"/>
        </w:rPr>
      </w:pPr>
      <w:r w:rsidRPr="00031F87">
        <w:rPr>
          <w:color w:val="000000" w:themeColor="text1"/>
          <w:lang w:val="pt-BR"/>
        </w:rPr>
        <w:t>Theo ước tính, tốc độ tăng trưởng kinh tế của tỉnh trong giai đoạn 2021-2025 là khoảng 5,59%, cao hơn so với giai đoạn 2016-2020 (5,36%) nhưng thấp hơn so với giai đoạn 2011-2015 (6,04%). Tốc độ tăng trưởng của An Giang giai đoạn 2021-2024 cũng cao hơn so với bình quân chung của cả nước (4,38%/năm). Cho thấy xu hướng tăng trưởng kinh tế tích cực của An Giang.</w:t>
      </w:r>
    </w:p>
    <w:p w14:paraId="5B5EEDCA" w14:textId="67E82B5B" w:rsidR="00EB15EB" w:rsidRPr="00031F87" w:rsidRDefault="00EB15EB" w:rsidP="00EB15EB">
      <w:pPr>
        <w:rPr>
          <w:color w:val="000000" w:themeColor="text1"/>
          <w:lang w:val="pt-BR"/>
        </w:rPr>
      </w:pPr>
      <w:r w:rsidRPr="00031F87">
        <w:rPr>
          <w:color w:val="000000" w:themeColor="text1"/>
          <w:lang w:val="pt-BR"/>
        </w:rPr>
        <w:t>Tốc độ tăng trưởng theo 3 khu vực: khu vực nông, lâm, thủy sản tăng trưởng 2,51%/năm, khu vực công nghiệp, xây dựng tăng trưởng 8,4%/năm (riêng công nghiệp tăng trưởng 9,22%/năm), khu vực dịch vụ tăng trưởng 7,4%/năm, thuế và trợ cấp tăng 3,42%/năm.</w:t>
      </w:r>
    </w:p>
    <w:p w14:paraId="2E5A5BB4" w14:textId="053AD5B6" w:rsidR="00810C3A" w:rsidRPr="00031F87" w:rsidRDefault="00EB15EB" w:rsidP="00EB15EB">
      <w:pPr>
        <w:rPr>
          <w:color w:val="000000" w:themeColor="text1"/>
          <w:lang w:val="pt-BR"/>
        </w:rPr>
      </w:pPr>
      <w:r w:rsidRPr="00031F87">
        <w:rPr>
          <w:color w:val="000000" w:themeColor="text1"/>
          <w:lang w:val="pt-BR"/>
        </w:rPr>
        <w:t>Đóng góp của các khu vực vào tăng trưởng: giai đoạn 2021-2025, khu vực dịch vụ đóng góp nhiều nhất, với 52,62% trong tăng trưởng GRDP An Giang, tiếp đến là khu vực công nghiệp, xây dựng đóng góp 28,05%, khu vực nông, lâm, thủy sản đóng góp 16,53% và thuế sản phẩm trừ trợ cấp đóng góp 2,8%, cho thấy khu vực dịch vụ và khu vực công nghiệp, xây dựng đóng vai trò quan trọng trong tăng trưởng chung của tỉnh.</w:t>
      </w:r>
    </w:p>
    <w:p w14:paraId="27C571E8" w14:textId="1CE1DDA9" w:rsidR="00231336" w:rsidRPr="00031F87" w:rsidRDefault="00231336" w:rsidP="00231336">
      <w:pPr>
        <w:rPr>
          <w:color w:val="000000" w:themeColor="text1"/>
          <w:lang w:val="pt-BR"/>
        </w:rPr>
      </w:pPr>
      <w:r w:rsidRPr="00031F87">
        <w:rPr>
          <w:color w:val="000000" w:themeColor="text1"/>
          <w:lang w:val="pt-BR"/>
        </w:rPr>
        <w:t>Số liệu tăng trưởng GRDP cho thấy, công nghiệp - xây dựng đang dần thể hiện vai trò “đầu kéo” mới của nền kinh tế tạo động lực cho kinh tế tăng trưởng nhanh trong những năm gần đây, tuy nhiên, thương mại - dịch vụ vẫn là nguồn đóng góp lớn nhất cho tăng trưởng GRDP. Giai đoạn 2021-2025, mức tăng kinh tế trưởng cao hơn so với giai đoạn 2011-2020, trừ năm 2021 (do ảnh hưởng của đại dịch Covid-19) cho thấy xu hướng tăng trưởng khá tích cực. GRDP bình quân đầu người của tỉnh năm 2025 ước đạt khoảng 80,23 triệu đồng/người (tương đương 3.085 USD/người), đứng 4/5 tỉnh/thành vùng ĐBSCL (chỉ cao hơn Cà Mau), đứng thứ 27/34 cả nước.</w:t>
      </w:r>
    </w:p>
    <w:p w14:paraId="47BD1E0E" w14:textId="2288CC71" w:rsidR="00231336" w:rsidRPr="00031F87" w:rsidRDefault="00231336" w:rsidP="00231336">
      <w:pPr>
        <w:rPr>
          <w:color w:val="000000" w:themeColor="text1"/>
          <w:lang w:val="pt-BR"/>
        </w:rPr>
      </w:pPr>
      <w:r w:rsidRPr="00031F87">
        <w:rPr>
          <w:color w:val="000000" w:themeColor="text1"/>
          <w:lang w:val="pt-BR"/>
        </w:rPr>
        <w:t xml:space="preserve">Giai đoạn 2021-2025, cơ cấu ngành kinh tế tiếp tục chuyển dịch đúng xu thế theo hướng giảm tỷ trọng ngành nông nghiệp, tăng tỷ trọng của công nghiệp – xây </w:t>
      </w:r>
      <w:r w:rsidRPr="00031F87">
        <w:rPr>
          <w:color w:val="000000" w:themeColor="text1"/>
          <w:lang w:val="pt-BR"/>
        </w:rPr>
        <w:lastRenderedPageBreak/>
        <w:t>dựng và thương mại dịch vụ. Tuy nhiên, chuyển dịch cơ cấu ngành kinh tế của tỉnh vẫn còn một số bất cập:</w:t>
      </w:r>
    </w:p>
    <w:p w14:paraId="3D36CA2A" w14:textId="77777777" w:rsidR="00231336" w:rsidRPr="00031F87" w:rsidRDefault="00231336" w:rsidP="00231336">
      <w:pPr>
        <w:rPr>
          <w:color w:val="000000" w:themeColor="text1"/>
          <w:lang w:val="pt-BR"/>
        </w:rPr>
      </w:pPr>
      <w:r w:rsidRPr="00031F87">
        <w:rPr>
          <w:color w:val="000000" w:themeColor="text1"/>
          <w:lang w:val="pt-BR"/>
        </w:rPr>
        <w:t>- Tốc độ chuyển dịch trong giai đoạn 2021-2025 rất chậm (cos ø=0,999).</w:t>
      </w:r>
    </w:p>
    <w:p w14:paraId="5DBD077F" w14:textId="2B75867E" w:rsidR="00231336" w:rsidRPr="00031F87" w:rsidRDefault="00231336" w:rsidP="00231336">
      <w:pPr>
        <w:rPr>
          <w:color w:val="000000" w:themeColor="text1"/>
          <w:lang w:val="pt-BR"/>
        </w:rPr>
      </w:pPr>
      <w:r w:rsidRPr="00031F87">
        <w:rPr>
          <w:color w:val="000000" w:themeColor="text1"/>
          <w:lang w:val="pt-BR"/>
        </w:rPr>
        <w:t>- Tỷ trọng khu vực nông, lâm nghiệp và thủy sản vẫn còn cao, trên 35% trong tổng GTGT (trong các tỉnh vùng ĐBSCL, tỷ trọng nông lâm thuỷ sản của tỉnh An Giang cao hơn nhiều so với Cần Thơ, thấp hơn Vĩnh Long, Đồng Tháp, Cà Mau).</w:t>
      </w:r>
    </w:p>
    <w:p w14:paraId="6CAFB7B3" w14:textId="5B293C90" w:rsidR="00231336" w:rsidRPr="00031F87" w:rsidRDefault="00231336" w:rsidP="00231336">
      <w:pPr>
        <w:rPr>
          <w:color w:val="000000" w:themeColor="text1"/>
          <w:lang w:val="pt-BR"/>
        </w:rPr>
      </w:pPr>
      <w:r w:rsidRPr="00031F87">
        <w:rPr>
          <w:color w:val="000000" w:themeColor="text1"/>
          <w:lang w:val="pt-BR"/>
        </w:rPr>
        <w:t>- Tỷ trọng khu vực công nghiệp, xây dựng tăng chậm và chưa cao, giai đoạn 2021-2025, chỉ tăng 1,81 điểm %. Đến năm 2025, mới chỉ chiếm 19,46% trong tổng GTGT của tỉnh và chiếm 18,63% tổng GRDP của tỉnh.</w:t>
      </w:r>
    </w:p>
    <w:p w14:paraId="6065FB5C" w14:textId="1AAFB5E0" w:rsidR="00231336" w:rsidRPr="00031F87" w:rsidRDefault="00231336" w:rsidP="00231336">
      <w:pPr>
        <w:rPr>
          <w:color w:val="000000" w:themeColor="text1"/>
          <w:lang w:val="pt-BR"/>
        </w:rPr>
      </w:pPr>
      <w:r w:rsidRPr="00031F87">
        <w:rPr>
          <w:color w:val="000000" w:themeColor="text1"/>
          <w:lang w:val="pt-BR"/>
        </w:rPr>
        <w:t>So sánh với cả nước và đặc biệt là toàn vùng Đồng bằng sông Cửu Long thì mức độ chuyển dịch kinh tế của tỉnh diễn ra với nhịp độ chậm. Xét trong giai đoạn 2021 – 2025 thì mức độ chuyển dịch cơ cấu kinh tế bình quân khu vực nông, lâm, thủy sản của tỉnh chỉ giảm 0,797%/năm; khu vực công nghiệp, xây dựng bình quân tăng 0,36 điểm %/năm; riêng khu vực dịch vụ chuyển dịch 0,43%/năm.</w:t>
      </w:r>
    </w:p>
    <w:p w14:paraId="3A82C790" w14:textId="2E148CF8" w:rsidR="00CB24E1" w:rsidRPr="00031F87" w:rsidRDefault="00CB24E1" w:rsidP="00231336">
      <w:pPr>
        <w:rPr>
          <w:color w:val="000000" w:themeColor="text1"/>
          <w:lang w:val="pt-BR"/>
        </w:rPr>
      </w:pPr>
      <w:r w:rsidRPr="00031F87">
        <w:rPr>
          <w:color w:val="000000" w:themeColor="text1"/>
          <w:lang w:val="pt-BR"/>
        </w:rPr>
        <w:t xml:space="preserve">Xu hướng chuyển dịch kinh tế kéo theo xu hướng dịch chuyển về dân cư với sự thu hút nguồn lao động tới làm việc tại các khu vực phát triển về công nghiệp và thương mại, dịch vụ hình thành các khu vực tập trung nhu cầu về nhà ở. </w:t>
      </w:r>
    </w:p>
    <w:p w14:paraId="47CAFCBF" w14:textId="31027778" w:rsidR="00810C3A" w:rsidRPr="00031F87" w:rsidRDefault="00810C3A" w:rsidP="00810C3A">
      <w:pPr>
        <w:pStyle w:val="Heading2"/>
        <w:spacing w:before="120" w:after="120"/>
        <w:rPr>
          <w:rFonts w:ascii="Times New Roman" w:hAnsi="Times New Roman" w:cs="Times New Roman"/>
          <w:b/>
          <w:bCs/>
          <w:color w:val="000000" w:themeColor="text1"/>
          <w:sz w:val="28"/>
          <w:szCs w:val="28"/>
          <w:lang w:val="pt-BR"/>
        </w:rPr>
      </w:pPr>
      <w:bookmarkStart w:id="16" w:name="_Toc235795595"/>
      <w:r w:rsidRPr="00031F87">
        <w:rPr>
          <w:rFonts w:ascii="Times New Roman" w:hAnsi="Times New Roman" w:cs="Times New Roman"/>
          <w:b/>
          <w:bCs/>
          <w:color w:val="000000" w:themeColor="text1"/>
          <w:sz w:val="28"/>
          <w:szCs w:val="28"/>
          <w:lang w:val="pt-BR"/>
        </w:rPr>
        <w:t>4. Chiến lược phát triển nhà ở quốc gia</w:t>
      </w:r>
      <w:bookmarkEnd w:id="16"/>
    </w:p>
    <w:p w14:paraId="4A277340" w14:textId="77777777" w:rsidR="00BC5515" w:rsidRPr="00031F87" w:rsidRDefault="00BC5515" w:rsidP="00BC5515">
      <w:pPr>
        <w:rPr>
          <w:color w:val="000000" w:themeColor="text1"/>
          <w:szCs w:val="28"/>
          <w:lang w:val="pt-BR"/>
        </w:rPr>
      </w:pPr>
      <w:r w:rsidRPr="00031F87">
        <w:rPr>
          <w:color w:val="000000" w:themeColor="text1"/>
          <w:szCs w:val="28"/>
          <w:lang w:val="pt-BR"/>
        </w:rPr>
        <w:t>Ngày 22/12/2021, Thủ tướng Chính phủ đã ban hành Quyết định số 2161/QĐ-TTg, Quyết định phê duyệt chiến lược phát triển nhà ở quốc gia giai đoạn 2021-2030, tầm nhìn đến 2045 với các quan điểm, mục tiêu, nhiệm vụ và giải pháp phát triển nhà ở. Theo đó, quan điểm phát triển nhà ở quốc gia đã được UBND các cấp, các sở, ban, ngành phối hợp thực hiện, triển khai bao gồm:</w:t>
      </w:r>
    </w:p>
    <w:p w14:paraId="667D45B9" w14:textId="77777777" w:rsidR="00BC5515" w:rsidRPr="00031F87" w:rsidRDefault="00BC5515" w:rsidP="00BC5515">
      <w:pPr>
        <w:rPr>
          <w:color w:val="000000" w:themeColor="text1"/>
          <w:szCs w:val="28"/>
          <w:lang w:val="pt-BR"/>
        </w:rPr>
      </w:pPr>
      <w:r w:rsidRPr="00031F87">
        <w:rPr>
          <w:color w:val="000000" w:themeColor="text1"/>
          <w:szCs w:val="28"/>
          <w:lang w:val="pt-BR"/>
        </w:rPr>
        <w:t>- Có chỗ ở thích hợp và an toàn là một trong những quyền cơ bản, là điều kiện kiên quyết để phát triển con người một cách toàn diện, đồng thời là nhân tố quyết định để phát triển nguồn lực phục vụ cho sự nghiệp phát triển của đất nước. Phát triển nhà ở là trách nhiệm của Nhà nước, của xã hội và của nhân dân.</w:t>
      </w:r>
    </w:p>
    <w:p w14:paraId="6EE8C47D" w14:textId="77777777" w:rsidR="00BC5515" w:rsidRPr="00031F87" w:rsidRDefault="00BC5515" w:rsidP="00BC5515">
      <w:pPr>
        <w:rPr>
          <w:color w:val="000000" w:themeColor="text1"/>
          <w:szCs w:val="28"/>
          <w:lang w:val="pt-BR"/>
        </w:rPr>
      </w:pPr>
      <w:r w:rsidRPr="00031F87">
        <w:rPr>
          <w:color w:val="000000" w:themeColor="text1"/>
          <w:szCs w:val="28"/>
          <w:lang w:val="pt-BR"/>
        </w:rPr>
        <w:t>- Khuyến khích các thành phần kinh tế phát triển nhà ở theo cơ chế thị trường đáp ứng mọi nhu cầu của người dân, đồng thời có chính sách để hỗ trợ về nhà ở cho các đối tượng chính sách xã hội, người có thu nhập thấp và người nghèo gặp khó khăn về nhà ở nhằm góp phần ổn định chính trị, bảo đảm an sinh xã hội và phát triển đô thị, nông thôn theo hướng văn minh, hiện đại.</w:t>
      </w:r>
    </w:p>
    <w:p w14:paraId="72C6DA08" w14:textId="77777777" w:rsidR="00BC5515" w:rsidRPr="00031F87" w:rsidRDefault="00BC5515" w:rsidP="00BC5515">
      <w:pPr>
        <w:rPr>
          <w:color w:val="000000" w:themeColor="text1"/>
          <w:szCs w:val="28"/>
          <w:lang w:val="pt-BR"/>
        </w:rPr>
      </w:pPr>
      <w:r w:rsidRPr="00031F87">
        <w:rPr>
          <w:color w:val="000000" w:themeColor="text1"/>
          <w:szCs w:val="28"/>
          <w:lang w:val="pt-BR"/>
        </w:rPr>
        <w:t xml:space="preserve">- Phát triển nhà ở tại các địa phương gắn với phát triển thị trường bất động sản nhà ở, phù hợp với chương trình, kế hoạch phát triển nhà ở trong từng giai đoạn của địa phương và tuân thủ pháp luật về nhà ở, quy hoạch, kế hoạch do cơ quan có thẩm quyền phê duyệt, bảo đảm đồng bộ về hạ tầng kỹ thuật và hạ tầng xã hội; phát triển </w:t>
      </w:r>
      <w:r w:rsidRPr="00031F87">
        <w:rPr>
          <w:color w:val="000000" w:themeColor="text1"/>
          <w:szCs w:val="28"/>
          <w:lang w:val="pt-BR"/>
        </w:rPr>
        <w:lastRenderedPageBreak/>
        <w:t>nhà ở trên cơ sở sử dụng tiết kiệm các nguồn lực, đặc biệt là tài nguyên đất đai; tăng cường công tác quản lý xây dựng nhà ở.</w:t>
      </w:r>
    </w:p>
    <w:p w14:paraId="51A75107" w14:textId="77777777" w:rsidR="00BC5515" w:rsidRPr="00031F87" w:rsidRDefault="00BC5515" w:rsidP="00BC5515">
      <w:pPr>
        <w:rPr>
          <w:color w:val="000000" w:themeColor="text1"/>
          <w:szCs w:val="28"/>
          <w:lang w:val="pt-BR"/>
        </w:rPr>
      </w:pPr>
      <w:r w:rsidRPr="00031F87">
        <w:rPr>
          <w:color w:val="000000" w:themeColor="text1"/>
          <w:szCs w:val="28"/>
          <w:lang w:val="pt-BR"/>
        </w:rPr>
        <w:t>- Phát triển nhà ở phải bảo đảm an toàn và đáp ứng các điều kiện về chất lượng xây dựng, kiến trúc, cảnh quan, tiện nghi và môi trường; đủ khả năng ứng phó với biến đổi khí hậu, thảm họa thiên tai, dịch bệnh, sử dụng tiết kiệm năng lượng, phát triển bền vững, phát thải thấp theo đúng quy chuẩn, tiêu chuẩn do cơ quan có thẩm quyền ban hành.</w:t>
      </w:r>
    </w:p>
    <w:p w14:paraId="1ADC5795" w14:textId="77777777" w:rsidR="00BC5515" w:rsidRPr="00031F87" w:rsidRDefault="00BC5515" w:rsidP="00BC5515">
      <w:pPr>
        <w:rPr>
          <w:color w:val="000000" w:themeColor="text1"/>
          <w:szCs w:val="28"/>
          <w:lang w:val="pt-BR"/>
        </w:rPr>
      </w:pPr>
      <w:r w:rsidRPr="00031F87">
        <w:rPr>
          <w:color w:val="000000" w:themeColor="text1"/>
          <w:szCs w:val="28"/>
          <w:lang w:val="pt-BR"/>
        </w:rPr>
        <w:t>- Phát triển đa dạng các loại hình nhà ở, chú trọng phát triển nhà ở xã hội, nhà chung cư, nhà cho thuê, nhà ở cho công nhân các khu công nghiệp nhằm giải quyết cơ bản yêu cầu về nhà ở cho người dân đặc biệt tại khu vực đô thị, phấn đấu phát triển nhà ở tại khu vực nông thôn gắn với Chương trình mục tiêu quốc gia về xây dựng nông thôn mới.</w:t>
      </w:r>
    </w:p>
    <w:p w14:paraId="1218A109" w14:textId="77777777" w:rsidR="00BC5515" w:rsidRPr="00031F87" w:rsidRDefault="00BC5515" w:rsidP="00BC5515">
      <w:pPr>
        <w:rPr>
          <w:color w:val="000000" w:themeColor="text1"/>
          <w:szCs w:val="28"/>
          <w:lang w:val="pt-BR"/>
        </w:rPr>
      </w:pPr>
      <w:r w:rsidRPr="00031F87">
        <w:rPr>
          <w:color w:val="000000" w:themeColor="text1"/>
          <w:szCs w:val="28"/>
          <w:lang w:val="pt-BR"/>
        </w:rPr>
        <w:t>- Đảm bảo chỗ ở ổn định cho công nhân và phát triển nhà ở công nhân gắn liền với trách nhiệm của người sử dụng lao động, Ban quản lý khu công nghiệp, khu chế xuất, chính quyền địa phương và các tổ chức công đoàn, theo phương thức phù hợp với yêu cầu của hoạt động sản xuất, quy định nhà ở công nhân là một hạ tầng thiết yếu của khu công nghiệp.</w:t>
      </w:r>
    </w:p>
    <w:p w14:paraId="55E688B2" w14:textId="0A97D675" w:rsidR="00BC5515" w:rsidRPr="00031F87" w:rsidRDefault="00BC5515" w:rsidP="00BC5515">
      <w:pPr>
        <w:rPr>
          <w:color w:val="000000" w:themeColor="text1"/>
          <w:szCs w:val="28"/>
          <w:lang w:val="pt-BR"/>
        </w:rPr>
      </w:pPr>
      <w:r w:rsidRPr="00031F87">
        <w:rPr>
          <w:color w:val="000000" w:themeColor="text1"/>
          <w:szCs w:val="28"/>
          <w:lang w:val="pt-BR"/>
        </w:rPr>
        <w:t xml:space="preserve">Sau khi </w:t>
      </w:r>
      <w:r w:rsidR="00C2630D" w:rsidRPr="00031F87">
        <w:rPr>
          <w:color w:val="000000" w:themeColor="text1"/>
          <w:szCs w:val="28"/>
          <w:lang w:val="pt-BR"/>
        </w:rPr>
        <w:t>C</w:t>
      </w:r>
      <w:r w:rsidRPr="00031F87">
        <w:rPr>
          <w:color w:val="000000" w:themeColor="text1"/>
          <w:szCs w:val="28"/>
          <w:lang w:val="pt-BR"/>
        </w:rPr>
        <w:t xml:space="preserve">hiến lược phát triển nhà ở quốc gia được ban hành, các địa phương trước sắp xếp bao gồm các tỉnh </w:t>
      </w:r>
      <w:r w:rsidR="00CB24E1" w:rsidRPr="00031F87">
        <w:rPr>
          <w:color w:val="000000" w:themeColor="text1"/>
          <w:szCs w:val="28"/>
          <w:lang w:val="pt-BR"/>
        </w:rPr>
        <w:t>Kiên Giang và An Giang trước sắp xếp</w:t>
      </w:r>
      <w:r w:rsidRPr="00031F87">
        <w:rPr>
          <w:color w:val="000000" w:themeColor="text1"/>
          <w:szCs w:val="28"/>
          <w:lang w:val="pt-BR"/>
        </w:rPr>
        <w:t xml:space="preserve"> đã tổ chức xây dựng và phê duyệt Chương trình phát triển nhà ở giai đoạn 2021-20</w:t>
      </w:r>
      <w:r w:rsidR="00FF4AEE" w:rsidRPr="00031F87">
        <w:rPr>
          <w:color w:val="000000" w:themeColor="text1"/>
          <w:szCs w:val="28"/>
          <w:lang w:val="pt-BR"/>
        </w:rPr>
        <w:t>3</w:t>
      </w:r>
      <w:r w:rsidRPr="00031F87">
        <w:rPr>
          <w:color w:val="000000" w:themeColor="text1"/>
          <w:szCs w:val="28"/>
          <w:lang w:val="pt-BR"/>
        </w:rPr>
        <w:t>0 để cụ thể hóa nội dung của Chiến lược phát triển nhà ở quốc gia trên địa bàn. Trên cơ sở đó, công tác phát triển nhà ở tại các địa phương trong thời gian qua đã đạt được nhiều kết quả đáng ghi nhận</w:t>
      </w:r>
    </w:p>
    <w:p w14:paraId="0816F7DF" w14:textId="4DFDBA6B" w:rsidR="00BC5515" w:rsidRPr="00031F87" w:rsidRDefault="00BC5515" w:rsidP="00BC5515">
      <w:pPr>
        <w:rPr>
          <w:color w:val="000000" w:themeColor="text1"/>
          <w:szCs w:val="28"/>
          <w:lang w:val="pt-BR"/>
        </w:rPr>
      </w:pPr>
      <w:r w:rsidRPr="00031F87">
        <w:rPr>
          <w:color w:val="000000" w:themeColor="text1"/>
          <w:szCs w:val="28"/>
          <w:lang w:val="pt-BR"/>
        </w:rPr>
        <w:t xml:space="preserve">- </w:t>
      </w:r>
      <w:r w:rsidR="00C2630D" w:rsidRPr="00031F87">
        <w:rPr>
          <w:color w:val="000000" w:themeColor="text1"/>
          <w:szCs w:val="28"/>
          <w:lang w:val="pt-BR"/>
        </w:rPr>
        <w:t>Chất lượng nhà ở ngày càng được nâng cao với sư gia tăng về số lượng và tỷ lệ nhà ở kiên cố, bán kiên cố trong tổng cơ cấu nhà ở trên địa bàn.</w:t>
      </w:r>
    </w:p>
    <w:p w14:paraId="742FEC5E" w14:textId="0FA3B600" w:rsidR="00BC5515" w:rsidRPr="00031F87" w:rsidRDefault="00BC5515" w:rsidP="00BC5515">
      <w:pPr>
        <w:rPr>
          <w:color w:val="000000" w:themeColor="text1"/>
          <w:szCs w:val="28"/>
          <w:lang w:val="pt-BR"/>
        </w:rPr>
      </w:pPr>
      <w:r w:rsidRPr="00031F87">
        <w:rPr>
          <w:color w:val="000000" w:themeColor="text1"/>
          <w:szCs w:val="28"/>
          <w:lang w:val="pt-BR"/>
        </w:rPr>
        <w:t>- Công tác phát triển nhà ở thương mại thu hút nhiều nhà đầu tư lớn từ trong và ngoài nước, tỷ trọng nhà ở thương mại chiếm chủ yếu trong cơ cấu nhà ở phát triển theo dự án với nhiều dự án có quy mô lớn đang được đầu tư xây dựng;</w:t>
      </w:r>
    </w:p>
    <w:p w14:paraId="6D8BC17D" w14:textId="77777777" w:rsidR="00BC5515" w:rsidRPr="00031F87" w:rsidRDefault="00BC5515" w:rsidP="00BC5515">
      <w:pPr>
        <w:rPr>
          <w:color w:val="000000" w:themeColor="text1"/>
          <w:szCs w:val="28"/>
          <w:lang w:val="pt-BR"/>
        </w:rPr>
      </w:pPr>
      <w:r w:rsidRPr="00031F87">
        <w:rPr>
          <w:color w:val="000000" w:themeColor="text1"/>
          <w:szCs w:val="28"/>
          <w:lang w:val="pt-BR"/>
        </w:rPr>
        <w:t>- Công tác phát triển nhà ở xã hội ngày càng được quan tâm với nhiều dự án mới được phê duyệt đầu tư để đáp ứng nhu cầu của các nhóm đối tượng có khó khăn về nhà ở như: Người có thu nhập thấp; công nhân, người lao động tại các khu công nghiệp, khu chế xuất; lực lượng vũ trang nhân dân,...</w:t>
      </w:r>
    </w:p>
    <w:p w14:paraId="514EFDCF" w14:textId="1A5276B2" w:rsidR="00810C3A" w:rsidRPr="00031F87" w:rsidRDefault="00810C3A" w:rsidP="00810C3A">
      <w:pPr>
        <w:pStyle w:val="Heading2"/>
        <w:spacing w:before="120" w:after="120"/>
        <w:rPr>
          <w:rFonts w:ascii="Times New Roman" w:hAnsi="Times New Roman" w:cs="Times New Roman"/>
          <w:b/>
          <w:bCs/>
          <w:color w:val="000000" w:themeColor="text1"/>
          <w:sz w:val="28"/>
          <w:szCs w:val="28"/>
          <w:lang w:val="pt-BR"/>
        </w:rPr>
      </w:pPr>
      <w:bookmarkStart w:id="17" w:name="_Toc235795596"/>
      <w:r w:rsidRPr="00031F87">
        <w:rPr>
          <w:rFonts w:ascii="Times New Roman" w:hAnsi="Times New Roman" w:cs="Times New Roman"/>
          <w:b/>
          <w:bCs/>
          <w:color w:val="000000" w:themeColor="text1"/>
          <w:sz w:val="28"/>
          <w:szCs w:val="28"/>
          <w:lang w:val="pt-BR"/>
        </w:rPr>
        <w:t>5. Hệ thống quy hoạch trên địa bàn tỉnh</w:t>
      </w:r>
      <w:bookmarkEnd w:id="17"/>
    </w:p>
    <w:p w14:paraId="09770127" w14:textId="242B7481" w:rsidR="00810C3A" w:rsidRPr="00031F87" w:rsidRDefault="00A046B4" w:rsidP="00810C3A">
      <w:pPr>
        <w:rPr>
          <w:color w:val="000000" w:themeColor="text1"/>
          <w:lang w:val="pt-BR"/>
        </w:rPr>
      </w:pPr>
      <w:r w:rsidRPr="00031F87">
        <w:rPr>
          <w:color w:val="000000" w:themeColor="text1"/>
          <w:lang w:val="pt-BR"/>
        </w:rPr>
        <w:t xml:space="preserve">Sau khi thực hiện sắp xếp đơn vị hành chính cấp tỉnh theo Nghị quyết số 202/2025/QH15 ngày 12/6/2025 của Quốc hội, tỉnh </w:t>
      </w:r>
      <w:r w:rsidR="00CB24E1" w:rsidRPr="00031F87">
        <w:rPr>
          <w:color w:val="000000" w:themeColor="text1"/>
          <w:lang w:val="pt-BR"/>
        </w:rPr>
        <w:t>An Giang</w:t>
      </w:r>
      <w:r w:rsidRPr="00031F87">
        <w:rPr>
          <w:color w:val="000000" w:themeColor="text1"/>
          <w:lang w:val="pt-BR"/>
        </w:rPr>
        <w:t xml:space="preserve"> đã tổ chức nghiên cứu, xây dựng điều chinh Quy hoạch tỉnh. Ngày 31/12/2025, Ủy ban nhân dân tỉnh đã </w:t>
      </w:r>
      <w:r w:rsidRPr="00031F87">
        <w:rPr>
          <w:color w:val="000000" w:themeColor="text1"/>
          <w:lang w:val="pt-BR"/>
        </w:rPr>
        <w:lastRenderedPageBreak/>
        <w:t xml:space="preserve">ban hành Quyết định số </w:t>
      </w:r>
      <w:r w:rsidR="00CB24E1" w:rsidRPr="00031F87">
        <w:rPr>
          <w:color w:val="000000" w:themeColor="text1"/>
          <w:lang w:val="pt-BR"/>
        </w:rPr>
        <w:t>676</w:t>
      </w:r>
      <w:r w:rsidRPr="00031F87">
        <w:rPr>
          <w:color w:val="000000" w:themeColor="text1"/>
          <w:lang w:val="pt-BR"/>
        </w:rPr>
        <w:t xml:space="preserve">/QĐ-UBND phê duyệt điều chỉnh Quy hoạch tỉnh </w:t>
      </w:r>
      <w:r w:rsidR="00CB24E1" w:rsidRPr="00031F87">
        <w:rPr>
          <w:color w:val="000000" w:themeColor="text1"/>
          <w:lang w:val="pt-BR"/>
        </w:rPr>
        <w:t>An Giang</w:t>
      </w:r>
      <w:r w:rsidRPr="00031F87">
        <w:rPr>
          <w:color w:val="000000" w:themeColor="text1"/>
          <w:lang w:val="pt-BR"/>
        </w:rPr>
        <w:t xml:space="preserve"> thời kỳ 2021-2030, tầm nhìn đến năm 2050. Nội dung điều chỉnh Quy hoạch tỉnh được xác định có ý nghĩa nền tảng, lâu dài.</w:t>
      </w:r>
    </w:p>
    <w:p w14:paraId="0C56EA90" w14:textId="64987294" w:rsidR="00A046B4" w:rsidRPr="00031F87" w:rsidRDefault="00A046B4" w:rsidP="00A046B4">
      <w:pPr>
        <w:rPr>
          <w:color w:val="000000" w:themeColor="text1"/>
          <w:lang w:val="pt-BR"/>
        </w:rPr>
      </w:pPr>
      <w:r w:rsidRPr="00031F87">
        <w:rPr>
          <w:color w:val="000000" w:themeColor="text1"/>
          <w:lang w:val="pt-BR"/>
        </w:rPr>
        <w:t>Trên cơ sở nội dung điều chỉnh Quy hoạch tỉnh được phê duyệt; các cơ quan chuyên môn và Ủy ban nhân dân các xã, phường được giao nhiệm vụ chủ động rà soát, điều chỉnh, lập mới các quy hoạch ngành, lĩnh vực, quy hoạch xây dựng, đô thị - nông thôn bảo đảm thống nhất, đồng bộ. Đồng thời, tập trung huy động và sử dụng hiệu quả các nguồn lực cho phát triển; xây dựng danh mục các dự án trọng điểm, có sức lan tỏa lớn; ưu tiên thu hút đầu tư vào các lĩnh vực có lợi thế, giá trị gia tăng cao, thân thiện với môi trường. Việc triển khai Quy hoạch phải gắn với phát triển bền vững, bảo đảm an sinh xã hội, nâng cao chất lượng cuộc sống nhân dân và tăng cường kỷ luật, kỷ cương trong quản lý, tổ chức thực hiện.</w:t>
      </w:r>
    </w:p>
    <w:p w14:paraId="1FECDA74" w14:textId="7807CC32" w:rsidR="00A046B4" w:rsidRPr="00031F87" w:rsidRDefault="00A046B4" w:rsidP="00810C3A">
      <w:pPr>
        <w:rPr>
          <w:color w:val="000000" w:themeColor="text1"/>
          <w:lang w:val="pt-BR"/>
        </w:rPr>
      </w:pPr>
      <w:r w:rsidRPr="00031F87">
        <w:rPr>
          <w:color w:val="000000" w:themeColor="text1"/>
          <w:lang w:val="pt-BR"/>
        </w:rPr>
        <w:t>Qua đó, trong thời gian tới, công tác phát triển nhà ở trên địa bàn tỉnh được dự báo có sự thuận lợi với hệ thống quy hoạch đồng bộ, đảm bảo đáp ứng các định hướng về phát triển kinh tế - xã hội gắn với điều kiện địa bàn tỉnh mới sau sắp xếp và thực hiện chính quyền địa phương 02 cấp.</w:t>
      </w:r>
    </w:p>
    <w:p w14:paraId="670C7648" w14:textId="77777777" w:rsidR="00810C3A" w:rsidRPr="00031F87" w:rsidRDefault="00810C3A" w:rsidP="00810C3A">
      <w:pPr>
        <w:rPr>
          <w:color w:val="000000" w:themeColor="text1"/>
          <w:lang w:val="pt-BR"/>
        </w:rPr>
      </w:pPr>
    </w:p>
    <w:p w14:paraId="1E6E3C72" w14:textId="77777777" w:rsidR="00810C3A" w:rsidRPr="00031F87" w:rsidRDefault="00810C3A" w:rsidP="00810C3A">
      <w:pPr>
        <w:rPr>
          <w:color w:val="000000" w:themeColor="text1"/>
          <w:lang w:val="pt-BR"/>
        </w:rPr>
      </w:pPr>
    </w:p>
    <w:p w14:paraId="6BC8FDA7" w14:textId="77777777" w:rsidR="00810C3A" w:rsidRPr="00031F87" w:rsidRDefault="00810C3A" w:rsidP="00810C3A">
      <w:pPr>
        <w:rPr>
          <w:color w:val="000000" w:themeColor="text1"/>
          <w:lang w:val="pt-BR"/>
        </w:rPr>
      </w:pPr>
    </w:p>
    <w:p w14:paraId="61522896" w14:textId="77777777" w:rsidR="00810C3A" w:rsidRPr="00031F87" w:rsidRDefault="00810C3A" w:rsidP="00810C3A">
      <w:pPr>
        <w:rPr>
          <w:color w:val="000000" w:themeColor="text1"/>
          <w:lang w:val="pt-BR"/>
        </w:rPr>
      </w:pPr>
    </w:p>
    <w:p w14:paraId="230265EB" w14:textId="77777777" w:rsidR="00810C3A" w:rsidRPr="00031F87" w:rsidRDefault="00810C3A" w:rsidP="00810C3A">
      <w:pPr>
        <w:rPr>
          <w:color w:val="000000" w:themeColor="text1"/>
          <w:lang w:val="pt-BR"/>
        </w:rPr>
      </w:pPr>
    </w:p>
    <w:p w14:paraId="364D73CA" w14:textId="77777777" w:rsidR="00810C3A" w:rsidRPr="00031F87" w:rsidRDefault="00810C3A" w:rsidP="00810C3A">
      <w:pPr>
        <w:rPr>
          <w:color w:val="000000" w:themeColor="text1"/>
          <w:lang w:val="pt-BR"/>
        </w:rPr>
      </w:pPr>
    </w:p>
    <w:p w14:paraId="79DFBA9D" w14:textId="77777777" w:rsidR="00810C3A" w:rsidRPr="00031F87" w:rsidRDefault="00810C3A" w:rsidP="00810C3A">
      <w:pPr>
        <w:rPr>
          <w:color w:val="000000" w:themeColor="text1"/>
          <w:lang w:val="pt-BR"/>
        </w:rPr>
      </w:pPr>
    </w:p>
    <w:p w14:paraId="6DC485D4" w14:textId="77777777" w:rsidR="00357D7C" w:rsidRPr="00031F87" w:rsidRDefault="00357D7C" w:rsidP="00810C3A">
      <w:pPr>
        <w:rPr>
          <w:color w:val="000000" w:themeColor="text1"/>
          <w:lang w:val="pt-BR"/>
        </w:rPr>
      </w:pPr>
    </w:p>
    <w:p w14:paraId="1CC71A1D" w14:textId="77777777" w:rsidR="00357D7C" w:rsidRPr="00031F87" w:rsidRDefault="00357D7C" w:rsidP="00810C3A">
      <w:pPr>
        <w:rPr>
          <w:color w:val="000000" w:themeColor="text1"/>
          <w:lang w:val="pt-BR"/>
        </w:rPr>
      </w:pPr>
    </w:p>
    <w:p w14:paraId="78DEB8F8" w14:textId="77777777" w:rsidR="00357D7C" w:rsidRPr="00031F87" w:rsidRDefault="00357D7C" w:rsidP="00810C3A">
      <w:pPr>
        <w:rPr>
          <w:color w:val="000000" w:themeColor="text1"/>
          <w:lang w:val="pt-BR"/>
        </w:rPr>
      </w:pPr>
    </w:p>
    <w:p w14:paraId="0924A7E1" w14:textId="77777777" w:rsidR="00357D7C" w:rsidRPr="00031F87" w:rsidRDefault="00357D7C" w:rsidP="00810C3A">
      <w:pPr>
        <w:rPr>
          <w:color w:val="000000" w:themeColor="text1"/>
          <w:lang w:val="pt-BR"/>
        </w:rPr>
      </w:pPr>
    </w:p>
    <w:p w14:paraId="32E9448B" w14:textId="77777777" w:rsidR="00357D7C" w:rsidRPr="00031F87" w:rsidRDefault="00357D7C" w:rsidP="00810C3A">
      <w:pPr>
        <w:rPr>
          <w:color w:val="000000" w:themeColor="text1"/>
          <w:lang w:val="pt-BR"/>
        </w:rPr>
      </w:pPr>
    </w:p>
    <w:p w14:paraId="62872EC8" w14:textId="77777777" w:rsidR="00357D7C" w:rsidRPr="00031F87" w:rsidRDefault="00357D7C" w:rsidP="00810C3A">
      <w:pPr>
        <w:rPr>
          <w:color w:val="000000" w:themeColor="text1"/>
          <w:lang w:val="pt-BR"/>
        </w:rPr>
      </w:pPr>
    </w:p>
    <w:p w14:paraId="5503A77B" w14:textId="77777777" w:rsidR="00357D7C" w:rsidRPr="00031F87" w:rsidRDefault="00357D7C" w:rsidP="00810C3A">
      <w:pPr>
        <w:rPr>
          <w:color w:val="000000" w:themeColor="text1"/>
          <w:lang w:val="pt-BR"/>
        </w:rPr>
      </w:pPr>
    </w:p>
    <w:p w14:paraId="28764967" w14:textId="77777777" w:rsidR="00357D7C" w:rsidRPr="00031F87" w:rsidRDefault="00357D7C" w:rsidP="00810C3A">
      <w:pPr>
        <w:rPr>
          <w:color w:val="000000" w:themeColor="text1"/>
          <w:lang w:val="pt-BR"/>
        </w:rPr>
      </w:pPr>
    </w:p>
    <w:p w14:paraId="49D1FF58" w14:textId="77777777" w:rsidR="00B506AB" w:rsidRPr="00031F87" w:rsidRDefault="00B506AB" w:rsidP="00810C3A">
      <w:pPr>
        <w:rPr>
          <w:color w:val="000000" w:themeColor="text1"/>
          <w:lang w:val="pt-BR"/>
        </w:rPr>
      </w:pPr>
    </w:p>
    <w:p w14:paraId="5E6BC08B" w14:textId="3A9EB71C" w:rsidR="00810C3A" w:rsidRPr="00031F87" w:rsidRDefault="00810C3A" w:rsidP="00810C3A">
      <w:pPr>
        <w:pStyle w:val="Heading1"/>
        <w:spacing w:before="120" w:after="120"/>
        <w:jc w:val="center"/>
        <w:rPr>
          <w:rFonts w:ascii="Times New Roman" w:hAnsi="Times New Roman" w:cs="Times New Roman"/>
          <w:b/>
          <w:bCs/>
          <w:color w:val="000000" w:themeColor="text1"/>
          <w:sz w:val="28"/>
          <w:szCs w:val="28"/>
          <w:lang w:val="pt-BR"/>
        </w:rPr>
      </w:pPr>
      <w:bookmarkStart w:id="18" w:name="_Toc235795597"/>
      <w:r w:rsidRPr="0021276C">
        <w:rPr>
          <w:rFonts w:ascii="Times New Roman" w:hAnsi="Times New Roman" w:cs="Times New Roman"/>
          <w:b/>
          <w:bCs/>
          <w:color w:val="000000" w:themeColor="text1"/>
          <w:sz w:val="28"/>
          <w:szCs w:val="28"/>
          <w:lang w:val="vi-VN"/>
        </w:rPr>
        <w:lastRenderedPageBreak/>
        <w:t xml:space="preserve">CHƯƠNG </w:t>
      </w:r>
      <w:r w:rsidRPr="00031F87">
        <w:rPr>
          <w:rFonts w:ascii="Times New Roman" w:hAnsi="Times New Roman" w:cs="Times New Roman"/>
          <w:b/>
          <w:bCs/>
          <w:color w:val="000000" w:themeColor="text1"/>
          <w:sz w:val="28"/>
          <w:szCs w:val="28"/>
          <w:lang w:val="pt-BR"/>
        </w:rPr>
        <w:t>2</w:t>
      </w:r>
      <w:r w:rsidRPr="0021276C">
        <w:rPr>
          <w:rFonts w:ascii="Times New Roman" w:hAnsi="Times New Roman" w:cs="Times New Roman"/>
          <w:b/>
          <w:bCs/>
          <w:color w:val="000000" w:themeColor="text1"/>
          <w:sz w:val="28"/>
          <w:szCs w:val="28"/>
          <w:lang w:val="vi-VN"/>
        </w:rPr>
        <w:t>: HIỆN TRẠNG NHÀ Ở</w:t>
      </w:r>
      <w:bookmarkEnd w:id="18"/>
      <w:r w:rsidRPr="0021276C">
        <w:rPr>
          <w:rFonts w:ascii="Times New Roman" w:hAnsi="Times New Roman" w:cs="Times New Roman"/>
          <w:b/>
          <w:bCs/>
          <w:color w:val="000000" w:themeColor="text1"/>
          <w:sz w:val="28"/>
          <w:szCs w:val="28"/>
          <w:lang w:val="vi-VN"/>
        </w:rPr>
        <w:t xml:space="preserve"> </w:t>
      </w:r>
    </w:p>
    <w:p w14:paraId="363ABEB1" w14:textId="77777777" w:rsidR="00810C3A" w:rsidRPr="00031F87" w:rsidRDefault="00810C3A" w:rsidP="00810C3A">
      <w:pPr>
        <w:rPr>
          <w:color w:val="000000" w:themeColor="text1"/>
          <w:lang w:val="pt-BR"/>
        </w:rPr>
      </w:pPr>
    </w:p>
    <w:p w14:paraId="66C6863C" w14:textId="127D3BC9" w:rsidR="00810C3A" w:rsidRPr="00031F87" w:rsidRDefault="00810C3A" w:rsidP="00810C3A">
      <w:pPr>
        <w:pStyle w:val="Heading2"/>
        <w:spacing w:before="120" w:after="120"/>
        <w:rPr>
          <w:rFonts w:ascii="Times New Roman" w:hAnsi="Times New Roman" w:cs="Times New Roman"/>
          <w:b/>
          <w:bCs/>
          <w:color w:val="000000" w:themeColor="text1"/>
          <w:sz w:val="28"/>
          <w:szCs w:val="28"/>
          <w:lang w:val="pt-BR"/>
        </w:rPr>
      </w:pPr>
      <w:bookmarkStart w:id="19" w:name="_Toc235795598"/>
      <w:r w:rsidRPr="00031F87">
        <w:rPr>
          <w:rFonts w:ascii="Times New Roman" w:hAnsi="Times New Roman" w:cs="Times New Roman"/>
          <w:b/>
          <w:bCs/>
          <w:color w:val="000000" w:themeColor="text1"/>
          <w:sz w:val="28"/>
          <w:szCs w:val="28"/>
          <w:lang w:val="pt-BR"/>
        </w:rPr>
        <w:t>1. Phân tích hiện trạng nhà ở trên địa bàn tỉnh</w:t>
      </w:r>
      <w:bookmarkEnd w:id="19"/>
    </w:p>
    <w:p w14:paraId="6918A1A8" w14:textId="1E5BA85B" w:rsidR="00810C3A" w:rsidRPr="00031F87" w:rsidRDefault="00810C3A" w:rsidP="00810C3A">
      <w:pPr>
        <w:pStyle w:val="Heading3"/>
        <w:spacing w:before="120" w:after="120"/>
        <w:rPr>
          <w:rFonts w:ascii="Times New Roman" w:hAnsi="Times New Roman" w:cs="Times New Roman"/>
          <w:b/>
          <w:bCs/>
          <w:i/>
          <w:iCs/>
          <w:color w:val="000000" w:themeColor="text1"/>
          <w:lang w:val="pt-BR"/>
        </w:rPr>
      </w:pPr>
      <w:bookmarkStart w:id="20" w:name="_Toc235795599"/>
      <w:r w:rsidRPr="0021276C">
        <w:rPr>
          <w:rFonts w:ascii="Times New Roman" w:hAnsi="Times New Roman" w:cs="Times New Roman"/>
          <w:b/>
          <w:bCs/>
          <w:i/>
          <w:iCs/>
          <w:color w:val="000000" w:themeColor="text1"/>
          <w:lang w:val="vi-VN"/>
        </w:rPr>
        <w:t>1</w:t>
      </w:r>
      <w:r w:rsidRPr="00031F87">
        <w:rPr>
          <w:rFonts w:ascii="Times New Roman" w:hAnsi="Times New Roman" w:cs="Times New Roman"/>
          <w:b/>
          <w:bCs/>
          <w:i/>
          <w:iCs/>
          <w:color w:val="000000" w:themeColor="text1"/>
          <w:lang w:val="pt-BR"/>
        </w:rPr>
        <w:t>.1</w:t>
      </w:r>
      <w:r w:rsidRPr="0021276C">
        <w:rPr>
          <w:rFonts w:ascii="Times New Roman" w:hAnsi="Times New Roman" w:cs="Times New Roman"/>
          <w:b/>
          <w:bCs/>
          <w:i/>
          <w:iCs/>
          <w:color w:val="000000" w:themeColor="text1"/>
          <w:lang w:val="vi-VN"/>
        </w:rPr>
        <w:t>. Hiện trạng về diện tích s</w:t>
      </w:r>
      <w:r w:rsidRPr="00031F87">
        <w:rPr>
          <w:rFonts w:ascii="Times New Roman" w:hAnsi="Times New Roman" w:cs="Times New Roman"/>
          <w:b/>
          <w:bCs/>
          <w:i/>
          <w:iCs/>
          <w:color w:val="000000" w:themeColor="text1"/>
          <w:lang w:val="pt-BR"/>
        </w:rPr>
        <w:t>à</w:t>
      </w:r>
      <w:r w:rsidRPr="0021276C">
        <w:rPr>
          <w:rFonts w:ascii="Times New Roman" w:hAnsi="Times New Roman" w:cs="Times New Roman"/>
          <w:b/>
          <w:bCs/>
          <w:i/>
          <w:iCs/>
          <w:color w:val="000000" w:themeColor="text1"/>
          <w:lang w:val="vi-VN"/>
        </w:rPr>
        <w:t>n xây dựng nhà ở và chất lượng nhà ở</w:t>
      </w:r>
      <w:bookmarkEnd w:id="20"/>
      <w:r w:rsidRPr="0021276C">
        <w:rPr>
          <w:rFonts w:ascii="Times New Roman" w:hAnsi="Times New Roman" w:cs="Times New Roman"/>
          <w:b/>
          <w:bCs/>
          <w:i/>
          <w:iCs/>
          <w:color w:val="000000" w:themeColor="text1"/>
          <w:lang w:val="vi-VN"/>
        </w:rPr>
        <w:t xml:space="preserve"> </w:t>
      </w:r>
    </w:p>
    <w:p w14:paraId="5565EBCC" w14:textId="54709828" w:rsidR="00E3682E" w:rsidRPr="00031F87" w:rsidRDefault="00E3682E" w:rsidP="00E3682E">
      <w:pPr>
        <w:rPr>
          <w:color w:val="000000" w:themeColor="text1"/>
          <w:lang w:val="pt-BR"/>
        </w:rPr>
      </w:pPr>
      <w:r w:rsidRPr="00031F87">
        <w:rPr>
          <w:color w:val="000000" w:themeColor="text1"/>
          <w:lang w:val="pt-BR"/>
        </w:rPr>
        <w:t>a. Hiện trạng về số lượng, diện tích sàn xây dựng nhà ở</w:t>
      </w:r>
    </w:p>
    <w:p w14:paraId="14B39AE1" w14:textId="079CE8FC" w:rsidR="00E3682E" w:rsidRPr="00031F87" w:rsidRDefault="00E3682E" w:rsidP="00E3682E">
      <w:pPr>
        <w:rPr>
          <w:color w:val="000000" w:themeColor="text1"/>
          <w:lang w:val="pt-BR"/>
        </w:rPr>
      </w:pPr>
      <w:r w:rsidRPr="00031F87">
        <w:rPr>
          <w:color w:val="000000" w:themeColor="text1"/>
          <w:lang w:val="pt-BR"/>
        </w:rPr>
        <w:t xml:space="preserve">Tính đến hết 31/12/2020, trên địa bàn tỉnh </w:t>
      </w:r>
      <w:r w:rsidR="00490848" w:rsidRPr="00031F87">
        <w:rPr>
          <w:color w:val="000000" w:themeColor="text1"/>
          <w:lang w:val="pt-BR"/>
        </w:rPr>
        <w:t>An Giang</w:t>
      </w:r>
      <w:r w:rsidRPr="00031F87">
        <w:rPr>
          <w:color w:val="000000" w:themeColor="text1"/>
          <w:lang w:val="pt-BR"/>
        </w:rPr>
        <w:t xml:space="preserve"> có khoảng </w:t>
      </w:r>
      <w:r w:rsidR="005868C9" w:rsidRPr="00031F87">
        <w:rPr>
          <w:color w:val="000000" w:themeColor="text1"/>
          <w:lang w:val="pt-BR"/>
        </w:rPr>
        <w:t>1.001.311</w:t>
      </w:r>
      <w:r w:rsidRPr="00031F87">
        <w:rPr>
          <w:color w:val="000000" w:themeColor="text1"/>
          <w:lang w:val="pt-BR"/>
        </w:rPr>
        <w:t xml:space="preserve"> căn nhà ở với tổng diện tích sàn nhà ở đạt khoảng </w:t>
      </w:r>
      <w:r w:rsidR="005868C9" w:rsidRPr="00031F87">
        <w:rPr>
          <w:color w:val="000000" w:themeColor="text1"/>
          <w:lang w:val="pt-BR"/>
        </w:rPr>
        <w:t>78.184.100</w:t>
      </w:r>
      <w:r w:rsidRPr="00031F87">
        <w:rPr>
          <w:color w:val="000000" w:themeColor="text1"/>
          <w:lang w:val="pt-BR"/>
        </w:rPr>
        <w:t xml:space="preserve"> m</w:t>
      </w:r>
      <w:r w:rsidRPr="00031F87">
        <w:rPr>
          <w:color w:val="000000" w:themeColor="text1"/>
          <w:vertAlign w:val="superscript"/>
          <w:lang w:val="pt-BR"/>
        </w:rPr>
        <w:t>2</w:t>
      </w:r>
      <w:r w:rsidRPr="00031F87">
        <w:rPr>
          <w:color w:val="000000" w:themeColor="text1"/>
          <w:lang w:val="pt-BR"/>
        </w:rPr>
        <w:t>; trong đó:</w:t>
      </w:r>
    </w:p>
    <w:p w14:paraId="38A34BA3" w14:textId="0D8D6B37" w:rsidR="00E3682E" w:rsidRPr="00031F87" w:rsidRDefault="00E3682E" w:rsidP="00E3682E">
      <w:pPr>
        <w:rPr>
          <w:color w:val="000000" w:themeColor="text1"/>
          <w:lang w:val="pt-BR"/>
        </w:rPr>
      </w:pPr>
      <w:r w:rsidRPr="00031F87">
        <w:rPr>
          <w:color w:val="000000" w:themeColor="text1"/>
          <w:lang w:val="pt-BR"/>
        </w:rPr>
        <w:t xml:space="preserve">- Khu vực thành thị có khoảng </w:t>
      </w:r>
      <w:r w:rsidR="005868C9" w:rsidRPr="00031F87">
        <w:rPr>
          <w:color w:val="000000" w:themeColor="text1"/>
          <w:lang w:val="pt-BR"/>
        </w:rPr>
        <w:t>309.804</w:t>
      </w:r>
      <w:r w:rsidRPr="00031F87">
        <w:rPr>
          <w:color w:val="000000" w:themeColor="text1"/>
          <w:lang w:val="pt-BR"/>
        </w:rPr>
        <w:t xml:space="preserve"> căn nhà ở với tổng diện tích sàn nhà ở đạt khoảng </w:t>
      </w:r>
      <w:r w:rsidR="005868C9" w:rsidRPr="00031F87">
        <w:rPr>
          <w:color w:val="000000" w:themeColor="text1"/>
          <w:lang w:val="pt-BR"/>
        </w:rPr>
        <w:t>25.181.100</w:t>
      </w:r>
      <w:r w:rsidRPr="00031F87">
        <w:rPr>
          <w:color w:val="000000" w:themeColor="text1"/>
          <w:lang w:val="pt-BR"/>
        </w:rPr>
        <w:t xml:space="preserve"> m</w:t>
      </w:r>
      <w:r w:rsidRPr="00031F87">
        <w:rPr>
          <w:color w:val="000000" w:themeColor="text1"/>
          <w:vertAlign w:val="superscript"/>
          <w:lang w:val="pt-BR"/>
        </w:rPr>
        <w:t>2</w:t>
      </w:r>
      <w:r w:rsidRPr="00031F87">
        <w:rPr>
          <w:color w:val="000000" w:themeColor="text1"/>
          <w:lang w:val="pt-BR"/>
        </w:rPr>
        <w:t>;</w:t>
      </w:r>
    </w:p>
    <w:p w14:paraId="417B0EE3" w14:textId="6EA60508" w:rsidR="00E3682E" w:rsidRPr="00031F87" w:rsidRDefault="00E3682E" w:rsidP="00E3682E">
      <w:pPr>
        <w:rPr>
          <w:color w:val="000000" w:themeColor="text1"/>
          <w:lang w:val="pt-BR"/>
        </w:rPr>
      </w:pPr>
      <w:r w:rsidRPr="00031F87">
        <w:rPr>
          <w:color w:val="000000" w:themeColor="text1"/>
          <w:lang w:val="pt-BR"/>
        </w:rPr>
        <w:t xml:space="preserve">- Khu vực nông thôn có khoảng </w:t>
      </w:r>
      <w:r w:rsidR="005868C9" w:rsidRPr="00031F87">
        <w:rPr>
          <w:color w:val="000000" w:themeColor="text1"/>
          <w:lang w:val="pt-BR"/>
        </w:rPr>
        <w:t>691.507</w:t>
      </w:r>
      <w:r w:rsidRPr="00031F87">
        <w:rPr>
          <w:color w:val="000000" w:themeColor="text1"/>
          <w:lang w:val="pt-BR"/>
        </w:rPr>
        <w:t xml:space="preserve"> căn nhà ở với tổng diện tích sàn nhà ở đạt khoảng </w:t>
      </w:r>
      <w:r w:rsidR="005868C9" w:rsidRPr="00031F87">
        <w:rPr>
          <w:color w:val="000000" w:themeColor="text1"/>
          <w:lang w:val="pt-BR"/>
        </w:rPr>
        <w:t>53.003.000</w:t>
      </w:r>
      <w:r w:rsidRPr="00031F87">
        <w:rPr>
          <w:color w:val="000000" w:themeColor="text1"/>
          <w:lang w:val="pt-BR"/>
        </w:rPr>
        <w:t xml:space="preserve"> m</w:t>
      </w:r>
      <w:r w:rsidRPr="00031F87">
        <w:rPr>
          <w:color w:val="000000" w:themeColor="text1"/>
          <w:vertAlign w:val="superscript"/>
          <w:lang w:val="pt-BR"/>
        </w:rPr>
        <w:t>2</w:t>
      </w:r>
      <w:r w:rsidRPr="00031F87">
        <w:rPr>
          <w:color w:val="000000" w:themeColor="text1"/>
          <w:lang w:val="pt-BR"/>
        </w:rPr>
        <w:t>.</w:t>
      </w:r>
    </w:p>
    <w:p w14:paraId="2CCFA92E" w14:textId="29319F7A" w:rsidR="00777DE5" w:rsidRPr="00031F87" w:rsidRDefault="00777DE5" w:rsidP="00777DE5">
      <w:pPr>
        <w:jc w:val="center"/>
        <w:rPr>
          <w:b/>
          <w:bCs/>
          <w:color w:val="000000" w:themeColor="text1"/>
          <w:sz w:val="26"/>
          <w:szCs w:val="26"/>
          <w:lang w:val="pt-BR"/>
        </w:rPr>
      </w:pPr>
      <w:r w:rsidRPr="00031F87">
        <w:rPr>
          <w:b/>
          <w:bCs/>
          <w:color w:val="000000" w:themeColor="text1"/>
          <w:sz w:val="24"/>
          <w:szCs w:val="24"/>
          <w:lang w:val="pt-BR"/>
        </w:rPr>
        <w:t xml:space="preserve">BẢNG </w:t>
      </w:r>
      <w:r w:rsidR="004C2951" w:rsidRPr="00031F87">
        <w:rPr>
          <w:b/>
          <w:bCs/>
          <w:color w:val="000000" w:themeColor="text1"/>
          <w:sz w:val="24"/>
          <w:szCs w:val="24"/>
          <w:lang w:val="pt-BR"/>
        </w:rPr>
        <w:t>2.</w:t>
      </w:r>
      <w:r w:rsidRPr="00031F87">
        <w:rPr>
          <w:b/>
          <w:bCs/>
          <w:color w:val="000000" w:themeColor="text1"/>
          <w:sz w:val="24"/>
          <w:szCs w:val="24"/>
          <w:lang w:val="pt-BR"/>
        </w:rPr>
        <w:t xml:space="preserve">1. HIỆN TRẠNG NHÀ Ở NĂM 2020 TRÊN ĐỊA BÀN TỈNH </w:t>
      </w:r>
      <w:r w:rsidR="005868C9" w:rsidRPr="00031F87">
        <w:rPr>
          <w:b/>
          <w:bCs/>
          <w:color w:val="000000" w:themeColor="text1"/>
          <w:sz w:val="24"/>
          <w:szCs w:val="24"/>
          <w:lang w:val="pt-BR"/>
        </w:rPr>
        <w:t>AN GIANG</w:t>
      </w:r>
      <w:r w:rsidRPr="0021276C">
        <w:rPr>
          <w:rStyle w:val="FootnoteReference"/>
          <w:b/>
          <w:bCs/>
          <w:color w:val="000000" w:themeColor="text1"/>
          <w:sz w:val="32"/>
          <w:szCs w:val="32"/>
        </w:rPr>
        <w:footnoteReference w:id="3"/>
      </w:r>
    </w:p>
    <w:tbl>
      <w:tblPr>
        <w:tblW w:w="9375" w:type="dxa"/>
        <w:tblLook w:val="04A0" w:firstRow="1" w:lastRow="0" w:firstColumn="1" w:lastColumn="0" w:noHBand="0" w:noVBand="1"/>
      </w:tblPr>
      <w:tblGrid>
        <w:gridCol w:w="633"/>
        <w:gridCol w:w="2146"/>
        <w:gridCol w:w="1084"/>
        <w:gridCol w:w="1206"/>
        <w:gridCol w:w="952"/>
        <w:gridCol w:w="1206"/>
        <w:gridCol w:w="942"/>
        <w:gridCol w:w="1206"/>
      </w:tblGrid>
      <w:tr w:rsidR="00777DE5" w:rsidRPr="0021276C" w14:paraId="67488F58" w14:textId="77777777" w:rsidTr="005868C9">
        <w:trPr>
          <w:trHeight w:val="155"/>
        </w:trPr>
        <w:tc>
          <w:tcPr>
            <w:tcW w:w="633" w:type="dxa"/>
            <w:vMerge w:val="restart"/>
            <w:tcBorders>
              <w:top w:val="single" w:sz="4" w:space="0" w:color="auto"/>
              <w:left w:val="single" w:sz="4" w:space="0" w:color="auto"/>
              <w:bottom w:val="single" w:sz="4" w:space="0" w:color="auto"/>
              <w:right w:val="single" w:sz="4" w:space="0" w:color="auto"/>
            </w:tcBorders>
            <w:vAlign w:val="center"/>
            <w:hideMark/>
          </w:tcPr>
          <w:p w14:paraId="2EA6A118"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STT</w:t>
            </w:r>
          </w:p>
        </w:tc>
        <w:tc>
          <w:tcPr>
            <w:tcW w:w="2273" w:type="dxa"/>
            <w:vMerge w:val="restart"/>
            <w:tcBorders>
              <w:top w:val="single" w:sz="4" w:space="0" w:color="auto"/>
              <w:left w:val="single" w:sz="4" w:space="0" w:color="auto"/>
              <w:bottom w:val="single" w:sz="4" w:space="0" w:color="auto"/>
              <w:right w:val="single" w:sz="4" w:space="0" w:color="auto"/>
            </w:tcBorders>
            <w:vAlign w:val="center"/>
            <w:hideMark/>
          </w:tcPr>
          <w:p w14:paraId="497EE2BF"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Khu vực</w:t>
            </w:r>
          </w:p>
        </w:tc>
        <w:tc>
          <w:tcPr>
            <w:tcW w:w="954" w:type="dxa"/>
            <w:vMerge w:val="restart"/>
            <w:tcBorders>
              <w:top w:val="single" w:sz="4" w:space="0" w:color="auto"/>
              <w:left w:val="single" w:sz="4" w:space="0" w:color="auto"/>
              <w:bottom w:val="single" w:sz="4" w:space="0" w:color="auto"/>
              <w:right w:val="single" w:sz="4" w:space="0" w:color="auto"/>
            </w:tcBorders>
            <w:vAlign w:val="center"/>
            <w:hideMark/>
          </w:tcPr>
          <w:p w14:paraId="23CD88BD"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số nhà ở (căn)</w:t>
            </w:r>
          </w:p>
        </w:tc>
        <w:tc>
          <w:tcPr>
            <w:tcW w:w="1206" w:type="dxa"/>
            <w:vMerge w:val="restart"/>
            <w:tcBorders>
              <w:top w:val="single" w:sz="4" w:space="0" w:color="auto"/>
              <w:left w:val="single" w:sz="4" w:space="0" w:color="auto"/>
              <w:bottom w:val="single" w:sz="4" w:space="0" w:color="auto"/>
              <w:right w:val="single" w:sz="4" w:space="0" w:color="auto"/>
            </w:tcBorders>
            <w:vAlign w:val="center"/>
            <w:hideMark/>
          </w:tcPr>
          <w:p w14:paraId="1F037BDA"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(m²)</w:t>
            </w:r>
          </w:p>
        </w:tc>
        <w:tc>
          <w:tcPr>
            <w:tcW w:w="4309" w:type="dxa"/>
            <w:gridSpan w:val="4"/>
            <w:tcBorders>
              <w:top w:val="single" w:sz="4" w:space="0" w:color="auto"/>
              <w:left w:val="nil"/>
              <w:bottom w:val="single" w:sz="4" w:space="0" w:color="auto"/>
              <w:right w:val="single" w:sz="4" w:space="0" w:color="auto"/>
            </w:tcBorders>
            <w:vAlign w:val="center"/>
            <w:hideMark/>
          </w:tcPr>
          <w:p w14:paraId="63B30EB8"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Trong đó chia ra theo chất lượng nhà ở</w:t>
            </w:r>
          </w:p>
        </w:tc>
      </w:tr>
      <w:tr w:rsidR="00777DE5" w:rsidRPr="0021276C" w14:paraId="1F100EC5" w14:textId="77777777" w:rsidTr="005868C9">
        <w:trPr>
          <w:trHeight w:val="155"/>
        </w:trPr>
        <w:tc>
          <w:tcPr>
            <w:tcW w:w="633" w:type="dxa"/>
            <w:vMerge/>
            <w:tcBorders>
              <w:top w:val="single" w:sz="4" w:space="0" w:color="auto"/>
              <w:left w:val="single" w:sz="4" w:space="0" w:color="auto"/>
              <w:bottom w:val="single" w:sz="4" w:space="0" w:color="auto"/>
              <w:right w:val="single" w:sz="4" w:space="0" w:color="auto"/>
            </w:tcBorders>
            <w:vAlign w:val="center"/>
            <w:hideMark/>
          </w:tcPr>
          <w:p w14:paraId="65B00F63"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2273" w:type="dxa"/>
            <w:vMerge/>
            <w:tcBorders>
              <w:top w:val="single" w:sz="4" w:space="0" w:color="auto"/>
              <w:left w:val="single" w:sz="4" w:space="0" w:color="auto"/>
              <w:bottom w:val="single" w:sz="4" w:space="0" w:color="auto"/>
              <w:right w:val="single" w:sz="4" w:space="0" w:color="auto"/>
            </w:tcBorders>
            <w:vAlign w:val="center"/>
            <w:hideMark/>
          </w:tcPr>
          <w:p w14:paraId="2E4B42CD"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184E734A"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14:paraId="14A995EF"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2160" w:type="dxa"/>
            <w:gridSpan w:val="2"/>
            <w:tcBorders>
              <w:top w:val="single" w:sz="4" w:space="0" w:color="auto"/>
              <w:left w:val="nil"/>
              <w:bottom w:val="single" w:sz="4" w:space="0" w:color="auto"/>
              <w:right w:val="single" w:sz="4" w:space="0" w:color="auto"/>
            </w:tcBorders>
            <w:vAlign w:val="center"/>
            <w:hideMark/>
          </w:tcPr>
          <w:p w14:paraId="48E9A034"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kiên cố, bán kiên cố</w:t>
            </w:r>
          </w:p>
        </w:tc>
        <w:tc>
          <w:tcPr>
            <w:tcW w:w="2149" w:type="dxa"/>
            <w:gridSpan w:val="2"/>
            <w:tcBorders>
              <w:top w:val="single" w:sz="4" w:space="0" w:color="auto"/>
              <w:left w:val="nil"/>
              <w:bottom w:val="single" w:sz="4" w:space="0" w:color="auto"/>
              <w:right w:val="single" w:sz="4" w:space="0" w:color="auto"/>
            </w:tcBorders>
            <w:vAlign w:val="center"/>
            <w:hideMark/>
          </w:tcPr>
          <w:p w14:paraId="45B3D570"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thiếu kiên cố, đơn sơ</w:t>
            </w:r>
          </w:p>
        </w:tc>
      </w:tr>
      <w:tr w:rsidR="00777DE5" w:rsidRPr="0021276C" w14:paraId="37F1F49C" w14:textId="77777777" w:rsidTr="005868C9">
        <w:trPr>
          <w:trHeight w:val="469"/>
        </w:trPr>
        <w:tc>
          <w:tcPr>
            <w:tcW w:w="633" w:type="dxa"/>
            <w:vMerge/>
            <w:tcBorders>
              <w:top w:val="single" w:sz="4" w:space="0" w:color="auto"/>
              <w:left w:val="single" w:sz="4" w:space="0" w:color="auto"/>
              <w:bottom w:val="single" w:sz="4" w:space="0" w:color="auto"/>
              <w:right w:val="single" w:sz="4" w:space="0" w:color="auto"/>
            </w:tcBorders>
            <w:vAlign w:val="center"/>
            <w:hideMark/>
          </w:tcPr>
          <w:p w14:paraId="46135051"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2273" w:type="dxa"/>
            <w:vMerge/>
            <w:tcBorders>
              <w:top w:val="single" w:sz="4" w:space="0" w:color="auto"/>
              <w:left w:val="single" w:sz="4" w:space="0" w:color="auto"/>
              <w:bottom w:val="single" w:sz="4" w:space="0" w:color="auto"/>
              <w:right w:val="single" w:sz="4" w:space="0" w:color="auto"/>
            </w:tcBorders>
            <w:vAlign w:val="center"/>
            <w:hideMark/>
          </w:tcPr>
          <w:p w14:paraId="6DFD0878"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954" w:type="dxa"/>
            <w:vMerge/>
            <w:tcBorders>
              <w:top w:val="single" w:sz="4" w:space="0" w:color="auto"/>
              <w:left w:val="single" w:sz="4" w:space="0" w:color="auto"/>
              <w:bottom w:val="single" w:sz="4" w:space="0" w:color="auto"/>
              <w:right w:val="single" w:sz="4" w:space="0" w:color="auto"/>
            </w:tcBorders>
            <w:vAlign w:val="center"/>
            <w:hideMark/>
          </w:tcPr>
          <w:p w14:paraId="1F3AC3A7"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1206" w:type="dxa"/>
            <w:vMerge/>
            <w:tcBorders>
              <w:top w:val="single" w:sz="4" w:space="0" w:color="auto"/>
              <w:left w:val="single" w:sz="4" w:space="0" w:color="auto"/>
              <w:bottom w:val="single" w:sz="4" w:space="0" w:color="auto"/>
              <w:right w:val="single" w:sz="4" w:space="0" w:color="auto"/>
            </w:tcBorders>
            <w:vAlign w:val="center"/>
            <w:hideMark/>
          </w:tcPr>
          <w:p w14:paraId="2C70B26A" w14:textId="77777777" w:rsidR="00777DE5" w:rsidRPr="0021276C" w:rsidRDefault="00777DE5" w:rsidP="00777DE5">
            <w:pPr>
              <w:spacing w:before="0" w:after="0" w:line="240" w:lineRule="auto"/>
              <w:ind w:firstLine="0"/>
              <w:jc w:val="left"/>
              <w:rPr>
                <w:rFonts w:eastAsia="Times New Roman"/>
                <w:b/>
                <w:bCs/>
                <w:color w:val="000000" w:themeColor="text1"/>
                <w:kern w:val="0"/>
                <w:sz w:val="22"/>
                <w14:ligatures w14:val="none"/>
              </w:rPr>
            </w:pPr>
          </w:p>
        </w:tc>
        <w:tc>
          <w:tcPr>
            <w:tcW w:w="954" w:type="dxa"/>
            <w:tcBorders>
              <w:top w:val="nil"/>
              <w:left w:val="nil"/>
              <w:bottom w:val="single" w:sz="4" w:space="0" w:color="auto"/>
              <w:right w:val="single" w:sz="4" w:space="0" w:color="auto"/>
            </w:tcBorders>
            <w:vAlign w:val="center"/>
            <w:hideMark/>
          </w:tcPr>
          <w:p w14:paraId="7A7950B0"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Số căn nhà ở</w:t>
            </w:r>
          </w:p>
        </w:tc>
        <w:tc>
          <w:tcPr>
            <w:tcW w:w="1206" w:type="dxa"/>
            <w:tcBorders>
              <w:top w:val="nil"/>
              <w:left w:val="nil"/>
              <w:bottom w:val="single" w:sz="4" w:space="0" w:color="auto"/>
              <w:right w:val="single" w:sz="4" w:space="0" w:color="auto"/>
            </w:tcBorders>
            <w:vAlign w:val="center"/>
            <w:hideMark/>
          </w:tcPr>
          <w:p w14:paraId="1B197B62"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(m²)</w:t>
            </w:r>
          </w:p>
        </w:tc>
        <w:tc>
          <w:tcPr>
            <w:tcW w:w="943" w:type="dxa"/>
            <w:tcBorders>
              <w:top w:val="nil"/>
              <w:left w:val="nil"/>
              <w:bottom w:val="single" w:sz="4" w:space="0" w:color="auto"/>
              <w:right w:val="single" w:sz="4" w:space="0" w:color="auto"/>
            </w:tcBorders>
            <w:vAlign w:val="center"/>
            <w:hideMark/>
          </w:tcPr>
          <w:p w14:paraId="3B9F136D"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Số căn nhà ở</w:t>
            </w:r>
          </w:p>
        </w:tc>
        <w:tc>
          <w:tcPr>
            <w:tcW w:w="1206" w:type="dxa"/>
            <w:tcBorders>
              <w:top w:val="nil"/>
              <w:left w:val="nil"/>
              <w:bottom w:val="single" w:sz="4" w:space="0" w:color="auto"/>
              <w:right w:val="single" w:sz="4" w:space="0" w:color="auto"/>
            </w:tcBorders>
            <w:vAlign w:val="center"/>
            <w:hideMark/>
          </w:tcPr>
          <w:p w14:paraId="60B9189C" w14:textId="77777777" w:rsidR="00777DE5" w:rsidRPr="0021276C" w:rsidRDefault="00777DE5" w:rsidP="00777DE5">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(m²)</w:t>
            </w:r>
          </w:p>
        </w:tc>
      </w:tr>
      <w:tr w:rsidR="005868C9" w:rsidRPr="0021276C" w14:paraId="0C2AE3F5" w14:textId="77777777" w:rsidTr="005868C9">
        <w:trPr>
          <w:trHeight w:val="155"/>
        </w:trPr>
        <w:tc>
          <w:tcPr>
            <w:tcW w:w="633" w:type="dxa"/>
            <w:tcBorders>
              <w:top w:val="nil"/>
              <w:left w:val="single" w:sz="4" w:space="0" w:color="auto"/>
              <w:bottom w:val="single" w:sz="4" w:space="0" w:color="auto"/>
              <w:right w:val="single" w:sz="4" w:space="0" w:color="auto"/>
            </w:tcBorders>
            <w:vAlign w:val="center"/>
            <w:hideMark/>
          </w:tcPr>
          <w:p w14:paraId="5841D9A4" w14:textId="77777777" w:rsidR="005868C9" w:rsidRPr="0021276C" w:rsidRDefault="005868C9" w:rsidP="005868C9">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1</w:t>
            </w:r>
          </w:p>
        </w:tc>
        <w:tc>
          <w:tcPr>
            <w:tcW w:w="2273" w:type="dxa"/>
            <w:tcBorders>
              <w:top w:val="nil"/>
              <w:left w:val="nil"/>
              <w:bottom w:val="single" w:sz="4" w:space="0" w:color="auto"/>
              <w:right w:val="single" w:sz="4" w:space="0" w:color="auto"/>
            </w:tcBorders>
            <w:vAlign w:val="center"/>
            <w:hideMark/>
          </w:tcPr>
          <w:p w14:paraId="714741AA" w14:textId="77777777" w:rsidR="005868C9" w:rsidRPr="0021276C" w:rsidRDefault="005868C9" w:rsidP="005868C9">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Khu vực thành thị</w:t>
            </w:r>
          </w:p>
        </w:tc>
        <w:tc>
          <w:tcPr>
            <w:tcW w:w="954" w:type="dxa"/>
            <w:tcBorders>
              <w:top w:val="nil"/>
              <w:left w:val="nil"/>
              <w:bottom w:val="single" w:sz="4" w:space="0" w:color="auto"/>
              <w:right w:val="single" w:sz="4" w:space="0" w:color="auto"/>
            </w:tcBorders>
            <w:vAlign w:val="center"/>
            <w:hideMark/>
          </w:tcPr>
          <w:p w14:paraId="55AF15D6" w14:textId="09A8F60B"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309.804</w:t>
            </w:r>
          </w:p>
        </w:tc>
        <w:tc>
          <w:tcPr>
            <w:tcW w:w="1206" w:type="dxa"/>
            <w:tcBorders>
              <w:top w:val="nil"/>
              <w:left w:val="nil"/>
              <w:bottom w:val="single" w:sz="4" w:space="0" w:color="auto"/>
              <w:right w:val="single" w:sz="4" w:space="0" w:color="auto"/>
            </w:tcBorders>
            <w:vAlign w:val="center"/>
            <w:hideMark/>
          </w:tcPr>
          <w:p w14:paraId="38E58EFB" w14:textId="6BFDE3B5"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25.181.100</w:t>
            </w:r>
          </w:p>
        </w:tc>
        <w:tc>
          <w:tcPr>
            <w:tcW w:w="954" w:type="dxa"/>
            <w:tcBorders>
              <w:top w:val="nil"/>
              <w:left w:val="nil"/>
              <w:bottom w:val="single" w:sz="4" w:space="0" w:color="auto"/>
              <w:right w:val="single" w:sz="4" w:space="0" w:color="auto"/>
            </w:tcBorders>
            <w:vAlign w:val="center"/>
            <w:hideMark/>
          </w:tcPr>
          <w:p w14:paraId="59AAFDA9" w14:textId="026A4811"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289.321</w:t>
            </w:r>
          </w:p>
        </w:tc>
        <w:tc>
          <w:tcPr>
            <w:tcW w:w="1206" w:type="dxa"/>
            <w:tcBorders>
              <w:top w:val="nil"/>
              <w:left w:val="nil"/>
              <w:bottom w:val="single" w:sz="4" w:space="0" w:color="auto"/>
              <w:right w:val="single" w:sz="4" w:space="0" w:color="auto"/>
            </w:tcBorders>
            <w:vAlign w:val="center"/>
            <w:hideMark/>
          </w:tcPr>
          <w:p w14:paraId="0FD22B5E" w14:textId="4767E60F"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23.985.000</w:t>
            </w:r>
          </w:p>
        </w:tc>
        <w:tc>
          <w:tcPr>
            <w:tcW w:w="943" w:type="dxa"/>
            <w:tcBorders>
              <w:top w:val="nil"/>
              <w:left w:val="nil"/>
              <w:bottom w:val="single" w:sz="4" w:space="0" w:color="auto"/>
              <w:right w:val="single" w:sz="4" w:space="0" w:color="auto"/>
            </w:tcBorders>
            <w:vAlign w:val="center"/>
            <w:hideMark/>
          </w:tcPr>
          <w:p w14:paraId="0CD66901" w14:textId="0BC59DE7"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20.483</w:t>
            </w:r>
          </w:p>
        </w:tc>
        <w:tc>
          <w:tcPr>
            <w:tcW w:w="1206" w:type="dxa"/>
            <w:tcBorders>
              <w:top w:val="nil"/>
              <w:left w:val="nil"/>
              <w:bottom w:val="single" w:sz="4" w:space="0" w:color="auto"/>
              <w:right w:val="single" w:sz="4" w:space="0" w:color="auto"/>
            </w:tcBorders>
            <w:vAlign w:val="center"/>
            <w:hideMark/>
          </w:tcPr>
          <w:p w14:paraId="1886F327" w14:textId="4AC1FF91"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1.196.100</w:t>
            </w:r>
          </w:p>
        </w:tc>
      </w:tr>
      <w:tr w:rsidR="005868C9" w:rsidRPr="0021276C" w14:paraId="2D45A910" w14:textId="77777777" w:rsidTr="005868C9">
        <w:trPr>
          <w:trHeight w:val="155"/>
        </w:trPr>
        <w:tc>
          <w:tcPr>
            <w:tcW w:w="633" w:type="dxa"/>
            <w:tcBorders>
              <w:top w:val="nil"/>
              <w:left w:val="single" w:sz="4" w:space="0" w:color="auto"/>
              <w:bottom w:val="single" w:sz="4" w:space="0" w:color="auto"/>
              <w:right w:val="single" w:sz="4" w:space="0" w:color="auto"/>
            </w:tcBorders>
            <w:vAlign w:val="center"/>
            <w:hideMark/>
          </w:tcPr>
          <w:p w14:paraId="6477D7BD" w14:textId="77777777" w:rsidR="005868C9" w:rsidRPr="0021276C" w:rsidRDefault="005868C9" w:rsidP="005868C9">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2</w:t>
            </w:r>
          </w:p>
        </w:tc>
        <w:tc>
          <w:tcPr>
            <w:tcW w:w="2273" w:type="dxa"/>
            <w:tcBorders>
              <w:top w:val="nil"/>
              <w:left w:val="nil"/>
              <w:bottom w:val="single" w:sz="4" w:space="0" w:color="auto"/>
              <w:right w:val="single" w:sz="4" w:space="0" w:color="auto"/>
            </w:tcBorders>
            <w:vAlign w:val="center"/>
            <w:hideMark/>
          </w:tcPr>
          <w:p w14:paraId="649C4E2A" w14:textId="77777777" w:rsidR="005868C9" w:rsidRPr="0021276C" w:rsidRDefault="005868C9" w:rsidP="005868C9">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Khu vực nông thôn</w:t>
            </w:r>
          </w:p>
        </w:tc>
        <w:tc>
          <w:tcPr>
            <w:tcW w:w="954" w:type="dxa"/>
            <w:tcBorders>
              <w:top w:val="nil"/>
              <w:left w:val="nil"/>
              <w:bottom w:val="single" w:sz="4" w:space="0" w:color="auto"/>
              <w:right w:val="single" w:sz="4" w:space="0" w:color="auto"/>
            </w:tcBorders>
            <w:vAlign w:val="center"/>
            <w:hideMark/>
          </w:tcPr>
          <w:p w14:paraId="5B6F9FA9" w14:textId="43DDE467"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691.507</w:t>
            </w:r>
          </w:p>
        </w:tc>
        <w:tc>
          <w:tcPr>
            <w:tcW w:w="1206" w:type="dxa"/>
            <w:tcBorders>
              <w:top w:val="nil"/>
              <w:left w:val="nil"/>
              <w:bottom w:val="single" w:sz="4" w:space="0" w:color="auto"/>
              <w:right w:val="single" w:sz="4" w:space="0" w:color="auto"/>
            </w:tcBorders>
            <w:vAlign w:val="center"/>
            <w:hideMark/>
          </w:tcPr>
          <w:p w14:paraId="644D00A4" w14:textId="5E493870"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53.003.000</w:t>
            </w:r>
          </w:p>
        </w:tc>
        <w:tc>
          <w:tcPr>
            <w:tcW w:w="954" w:type="dxa"/>
            <w:tcBorders>
              <w:top w:val="nil"/>
              <w:left w:val="nil"/>
              <w:bottom w:val="single" w:sz="4" w:space="0" w:color="auto"/>
              <w:right w:val="single" w:sz="4" w:space="0" w:color="auto"/>
            </w:tcBorders>
            <w:vAlign w:val="center"/>
            <w:hideMark/>
          </w:tcPr>
          <w:p w14:paraId="791E8325" w14:textId="3D8E679F"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484.940</w:t>
            </w:r>
          </w:p>
        </w:tc>
        <w:tc>
          <w:tcPr>
            <w:tcW w:w="1206" w:type="dxa"/>
            <w:tcBorders>
              <w:top w:val="nil"/>
              <w:left w:val="nil"/>
              <w:bottom w:val="single" w:sz="4" w:space="0" w:color="auto"/>
              <w:right w:val="single" w:sz="4" w:space="0" w:color="auto"/>
            </w:tcBorders>
            <w:vAlign w:val="center"/>
            <w:hideMark/>
          </w:tcPr>
          <w:p w14:paraId="229A0E0A" w14:textId="3A4C0E9E"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42.157.000</w:t>
            </w:r>
          </w:p>
        </w:tc>
        <w:tc>
          <w:tcPr>
            <w:tcW w:w="943" w:type="dxa"/>
            <w:tcBorders>
              <w:top w:val="nil"/>
              <w:left w:val="nil"/>
              <w:bottom w:val="single" w:sz="4" w:space="0" w:color="auto"/>
              <w:right w:val="single" w:sz="4" w:space="0" w:color="auto"/>
            </w:tcBorders>
            <w:vAlign w:val="center"/>
            <w:hideMark/>
          </w:tcPr>
          <w:p w14:paraId="0B19692E" w14:textId="3EBA5E21"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206.567</w:t>
            </w:r>
          </w:p>
        </w:tc>
        <w:tc>
          <w:tcPr>
            <w:tcW w:w="1206" w:type="dxa"/>
            <w:tcBorders>
              <w:top w:val="nil"/>
              <w:left w:val="nil"/>
              <w:bottom w:val="single" w:sz="4" w:space="0" w:color="auto"/>
              <w:right w:val="single" w:sz="4" w:space="0" w:color="auto"/>
            </w:tcBorders>
            <w:vAlign w:val="center"/>
            <w:hideMark/>
          </w:tcPr>
          <w:p w14:paraId="68E4D17D" w14:textId="0E6824BA" w:rsidR="005868C9" w:rsidRPr="0021276C" w:rsidRDefault="005868C9" w:rsidP="005868C9">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10.846.000</w:t>
            </w:r>
          </w:p>
        </w:tc>
      </w:tr>
      <w:tr w:rsidR="005868C9" w:rsidRPr="0021276C" w14:paraId="60E0A9F3" w14:textId="77777777" w:rsidTr="005868C9">
        <w:trPr>
          <w:trHeight w:val="155"/>
        </w:trPr>
        <w:tc>
          <w:tcPr>
            <w:tcW w:w="2906" w:type="dxa"/>
            <w:gridSpan w:val="2"/>
            <w:tcBorders>
              <w:top w:val="single" w:sz="4" w:space="0" w:color="auto"/>
              <w:left w:val="single" w:sz="4" w:space="0" w:color="auto"/>
              <w:bottom w:val="single" w:sz="4" w:space="0" w:color="auto"/>
              <w:right w:val="single" w:sz="4" w:space="0" w:color="000000"/>
            </w:tcBorders>
            <w:vAlign w:val="center"/>
            <w:hideMark/>
          </w:tcPr>
          <w:p w14:paraId="64739FEE" w14:textId="77777777" w:rsidR="005868C9" w:rsidRPr="0021276C" w:rsidRDefault="005868C9" w:rsidP="005868C9">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 xml:space="preserve">TỔNG CỘNG </w:t>
            </w:r>
          </w:p>
        </w:tc>
        <w:tc>
          <w:tcPr>
            <w:tcW w:w="954" w:type="dxa"/>
            <w:tcBorders>
              <w:top w:val="nil"/>
              <w:left w:val="nil"/>
              <w:bottom w:val="single" w:sz="4" w:space="0" w:color="auto"/>
              <w:right w:val="single" w:sz="4" w:space="0" w:color="auto"/>
            </w:tcBorders>
            <w:vAlign w:val="center"/>
            <w:hideMark/>
          </w:tcPr>
          <w:p w14:paraId="42CB547D" w14:textId="50F2F52E" w:rsidR="005868C9" w:rsidRPr="0021276C" w:rsidRDefault="005868C9" w:rsidP="005868C9">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1.001.311</w:t>
            </w:r>
          </w:p>
        </w:tc>
        <w:tc>
          <w:tcPr>
            <w:tcW w:w="1206" w:type="dxa"/>
            <w:tcBorders>
              <w:top w:val="nil"/>
              <w:left w:val="nil"/>
              <w:bottom w:val="single" w:sz="4" w:space="0" w:color="auto"/>
              <w:right w:val="single" w:sz="4" w:space="0" w:color="auto"/>
            </w:tcBorders>
            <w:vAlign w:val="center"/>
            <w:hideMark/>
          </w:tcPr>
          <w:p w14:paraId="0D750FE3" w14:textId="19E2E1DA" w:rsidR="005868C9" w:rsidRPr="0021276C" w:rsidRDefault="005868C9" w:rsidP="005868C9">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78.184.100</w:t>
            </w:r>
          </w:p>
        </w:tc>
        <w:tc>
          <w:tcPr>
            <w:tcW w:w="954" w:type="dxa"/>
            <w:tcBorders>
              <w:top w:val="nil"/>
              <w:left w:val="nil"/>
              <w:bottom w:val="single" w:sz="4" w:space="0" w:color="auto"/>
              <w:right w:val="single" w:sz="4" w:space="0" w:color="auto"/>
            </w:tcBorders>
            <w:vAlign w:val="center"/>
            <w:hideMark/>
          </w:tcPr>
          <w:p w14:paraId="5EEF2E16" w14:textId="6AC6B0C8" w:rsidR="005868C9" w:rsidRPr="0021276C" w:rsidRDefault="005868C9" w:rsidP="005868C9">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774.261</w:t>
            </w:r>
          </w:p>
        </w:tc>
        <w:tc>
          <w:tcPr>
            <w:tcW w:w="1206" w:type="dxa"/>
            <w:tcBorders>
              <w:top w:val="nil"/>
              <w:left w:val="nil"/>
              <w:bottom w:val="single" w:sz="4" w:space="0" w:color="auto"/>
              <w:right w:val="single" w:sz="4" w:space="0" w:color="auto"/>
            </w:tcBorders>
            <w:vAlign w:val="center"/>
            <w:hideMark/>
          </w:tcPr>
          <w:p w14:paraId="18C7EBCB" w14:textId="2D1D5930" w:rsidR="005868C9" w:rsidRPr="0021276C" w:rsidRDefault="005868C9" w:rsidP="005868C9">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66.142.000</w:t>
            </w:r>
          </w:p>
        </w:tc>
        <w:tc>
          <w:tcPr>
            <w:tcW w:w="943" w:type="dxa"/>
            <w:tcBorders>
              <w:top w:val="nil"/>
              <w:left w:val="nil"/>
              <w:bottom w:val="single" w:sz="4" w:space="0" w:color="auto"/>
              <w:right w:val="single" w:sz="4" w:space="0" w:color="auto"/>
            </w:tcBorders>
            <w:vAlign w:val="center"/>
            <w:hideMark/>
          </w:tcPr>
          <w:p w14:paraId="48AD9081" w14:textId="696AEDD5" w:rsidR="005868C9" w:rsidRPr="0021276C" w:rsidRDefault="005868C9" w:rsidP="005868C9">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227.050</w:t>
            </w:r>
          </w:p>
        </w:tc>
        <w:tc>
          <w:tcPr>
            <w:tcW w:w="1206" w:type="dxa"/>
            <w:tcBorders>
              <w:top w:val="nil"/>
              <w:left w:val="nil"/>
              <w:bottom w:val="single" w:sz="4" w:space="0" w:color="auto"/>
              <w:right w:val="single" w:sz="4" w:space="0" w:color="auto"/>
            </w:tcBorders>
            <w:vAlign w:val="center"/>
            <w:hideMark/>
          </w:tcPr>
          <w:p w14:paraId="458D82D3" w14:textId="2C4110F4" w:rsidR="005868C9" w:rsidRPr="0021276C" w:rsidRDefault="005868C9" w:rsidP="005868C9">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12.042.100</w:t>
            </w:r>
          </w:p>
        </w:tc>
      </w:tr>
    </w:tbl>
    <w:p w14:paraId="75136CBD" w14:textId="34A13BF8" w:rsidR="00777DE5" w:rsidRPr="0021276C" w:rsidRDefault="00777DE5" w:rsidP="00E3682E">
      <w:pPr>
        <w:rPr>
          <w:color w:val="000000" w:themeColor="text1"/>
        </w:rPr>
      </w:pPr>
      <w:r w:rsidRPr="0021276C">
        <w:rPr>
          <w:color w:val="000000" w:themeColor="text1"/>
        </w:rPr>
        <w:t xml:space="preserve">Diện tích nhà ở bình quân đầu người toàn tỉnh năm 2020 đạt khoảng </w:t>
      </w:r>
      <w:r w:rsidR="005868C9" w:rsidRPr="0021276C">
        <w:rPr>
          <w:color w:val="000000" w:themeColor="text1"/>
        </w:rPr>
        <w:t xml:space="preserve">21,52 </w:t>
      </w:r>
      <w:r w:rsidRPr="0021276C">
        <w:rPr>
          <w:color w:val="000000" w:themeColor="text1"/>
        </w:rPr>
        <w:t>m</w:t>
      </w:r>
      <w:r w:rsidRPr="0021276C">
        <w:rPr>
          <w:color w:val="000000" w:themeColor="text1"/>
          <w:vertAlign w:val="superscript"/>
        </w:rPr>
        <w:t>2</w:t>
      </w:r>
      <w:r w:rsidRPr="0021276C">
        <w:rPr>
          <w:color w:val="000000" w:themeColor="text1"/>
        </w:rPr>
        <w:t xml:space="preserve"> sàn/người; trong đó khu vực thành thị đạt khoảng </w:t>
      </w:r>
      <w:r w:rsidR="005868C9" w:rsidRPr="0021276C">
        <w:rPr>
          <w:color w:val="000000" w:themeColor="text1"/>
        </w:rPr>
        <w:t>23,03</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sàn/người và khu vực nông thôn đạt khoảng </w:t>
      </w:r>
      <w:r w:rsidR="005868C9" w:rsidRPr="0021276C">
        <w:rPr>
          <w:color w:val="000000" w:themeColor="text1"/>
        </w:rPr>
        <w:t>20,87</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sàn/người.</w:t>
      </w:r>
    </w:p>
    <w:p w14:paraId="5F1F39F3" w14:textId="0EDD7D09" w:rsidR="007B6244" w:rsidRPr="0021276C" w:rsidRDefault="007B6244" w:rsidP="00E3682E">
      <w:pPr>
        <w:rPr>
          <w:color w:val="000000" w:themeColor="text1"/>
        </w:rPr>
      </w:pPr>
      <w:r w:rsidRPr="0021276C">
        <w:rPr>
          <w:color w:val="000000" w:themeColor="text1"/>
        </w:rPr>
        <w:t>Trong giai đoạn 2021-2025, nhà ở trên địa bàn tỉnh tiếp tục có sự phát triển mạnh về số lượng, diện tích sàn. Tuy nhiên, do tác động của việc sắp xếp lại các đơn vị hành chính cấp xã theo Nghị quyết số 16</w:t>
      </w:r>
      <w:r w:rsidR="00490848" w:rsidRPr="0021276C">
        <w:rPr>
          <w:color w:val="000000" w:themeColor="text1"/>
        </w:rPr>
        <w:t>54</w:t>
      </w:r>
      <w:r w:rsidRPr="0021276C">
        <w:rPr>
          <w:color w:val="000000" w:themeColor="text1"/>
        </w:rPr>
        <w:t xml:space="preserve">/NQ-UBTVQH15 ngày 16/6/2025 của Ủy ban Thường vụ Quốc hội về việc sắp xếp các đơn vị hành chính cấp xã của tỉnh </w:t>
      </w:r>
      <w:r w:rsidR="00490848" w:rsidRPr="0021276C">
        <w:rPr>
          <w:color w:val="000000" w:themeColor="text1"/>
        </w:rPr>
        <w:t>An Giang</w:t>
      </w:r>
      <w:r w:rsidRPr="0021276C">
        <w:rPr>
          <w:color w:val="000000" w:themeColor="text1"/>
        </w:rPr>
        <w:t xml:space="preserve"> năm 2025 nên cơ cấu nhà ở khu vực thành thị và nông thôn trên địa bàn tỉnh có sự biến động lớn do khu vực thành thị được xác định bao gồm các phường mới sau sắp xếp và khu vực nông thôn bao gồm các xã mới sau sắp xếp. </w:t>
      </w:r>
    </w:p>
    <w:p w14:paraId="75DB9E6D" w14:textId="45256009" w:rsidR="008A0F8E" w:rsidRPr="0021276C" w:rsidRDefault="007B6244" w:rsidP="00C53173">
      <w:pPr>
        <w:rPr>
          <w:color w:val="000000" w:themeColor="text1"/>
        </w:rPr>
      </w:pPr>
      <w:r w:rsidRPr="0021276C">
        <w:rPr>
          <w:color w:val="000000" w:themeColor="text1"/>
        </w:rPr>
        <w:t xml:space="preserve">Tính đến 31/12/2025, trên địa bàn tỉnh có khoảng </w:t>
      </w:r>
      <w:r w:rsidR="008A0F8E" w:rsidRPr="0021276C">
        <w:rPr>
          <w:color w:val="000000" w:themeColor="text1"/>
        </w:rPr>
        <w:t>1.</w:t>
      </w:r>
      <w:r w:rsidR="0015488B" w:rsidRPr="0021276C">
        <w:rPr>
          <w:color w:val="000000" w:themeColor="text1"/>
        </w:rPr>
        <w:t>084.584</w:t>
      </w:r>
      <w:r w:rsidR="008A0F8E" w:rsidRPr="0021276C">
        <w:rPr>
          <w:color w:val="000000" w:themeColor="text1"/>
        </w:rPr>
        <w:t xml:space="preserve"> c</w:t>
      </w:r>
      <w:r w:rsidRPr="0021276C">
        <w:rPr>
          <w:color w:val="000000" w:themeColor="text1"/>
        </w:rPr>
        <w:t>ăn nhà</w:t>
      </w:r>
      <w:r w:rsidR="008A0F8E" w:rsidRPr="0021276C">
        <w:rPr>
          <w:color w:val="000000" w:themeColor="text1"/>
        </w:rPr>
        <w:t xml:space="preserve"> ở</w:t>
      </w:r>
      <w:r w:rsidRPr="0021276C">
        <w:rPr>
          <w:color w:val="000000" w:themeColor="text1"/>
        </w:rPr>
        <w:t xml:space="preserve"> với tổng diện tích sàn nhà ở đạt khoảng </w:t>
      </w:r>
      <w:r w:rsidR="0015488B" w:rsidRPr="0021276C">
        <w:rPr>
          <w:color w:val="000000" w:themeColor="text1"/>
        </w:rPr>
        <w:t>89.925.400</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w:t>
      </w:r>
      <w:r w:rsidR="008A0F8E" w:rsidRPr="0021276C">
        <w:rPr>
          <w:color w:val="000000" w:themeColor="text1"/>
        </w:rPr>
        <w:t>; trong đó:</w:t>
      </w:r>
    </w:p>
    <w:p w14:paraId="0559BB5B" w14:textId="4C05681C" w:rsidR="008A0F8E" w:rsidRPr="0021276C" w:rsidRDefault="008A0F8E" w:rsidP="00C53173">
      <w:pPr>
        <w:rPr>
          <w:color w:val="000000" w:themeColor="text1"/>
        </w:rPr>
      </w:pPr>
      <w:r w:rsidRPr="0021276C">
        <w:rPr>
          <w:color w:val="000000" w:themeColor="text1"/>
        </w:rPr>
        <w:lastRenderedPageBreak/>
        <w:t xml:space="preserve">- Khu vực thành thị có khoảng </w:t>
      </w:r>
      <w:r w:rsidR="0015488B" w:rsidRPr="0021276C">
        <w:rPr>
          <w:color w:val="000000" w:themeColor="text1"/>
        </w:rPr>
        <w:t>341.484</w:t>
      </w:r>
      <w:r w:rsidRPr="0021276C">
        <w:rPr>
          <w:color w:val="000000" w:themeColor="text1"/>
        </w:rPr>
        <w:t xml:space="preserve"> căn nhà ở với tổng diện tích sàn nhà ở đạt khoảng </w:t>
      </w:r>
      <w:r w:rsidR="0015488B" w:rsidRPr="0021276C">
        <w:rPr>
          <w:color w:val="000000" w:themeColor="text1"/>
        </w:rPr>
        <w:t>31.533.400</w:t>
      </w:r>
      <w:r w:rsidRPr="0021276C">
        <w:rPr>
          <w:color w:val="000000" w:themeColor="text1"/>
        </w:rPr>
        <w:t xml:space="preserve"> m</w:t>
      </w:r>
      <w:r w:rsidRPr="0021276C">
        <w:rPr>
          <w:color w:val="000000" w:themeColor="text1"/>
          <w:vertAlign w:val="superscript"/>
        </w:rPr>
        <w:t>2</w:t>
      </w:r>
      <w:r w:rsidRPr="0021276C">
        <w:rPr>
          <w:color w:val="000000" w:themeColor="text1"/>
        </w:rPr>
        <w:t>;</w:t>
      </w:r>
    </w:p>
    <w:p w14:paraId="5E7539FE" w14:textId="12FAF1FD" w:rsidR="008A0F8E" w:rsidRPr="0021276C" w:rsidRDefault="008A0F8E" w:rsidP="008A0F8E">
      <w:pPr>
        <w:rPr>
          <w:color w:val="000000" w:themeColor="text1"/>
        </w:rPr>
      </w:pPr>
      <w:r w:rsidRPr="0021276C">
        <w:rPr>
          <w:color w:val="000000" w:themeColor="text1"/>
        </w:rPr>
        <w:t xml:space="preserve">- Khu vực nông thôn có khoảng </w:t>
      </w:r>
      <w:r w:rsidR="0015488B" w:rsidRPr="0021276C">
        <w:rPr>
          <w:color w:val="000000" w:themeColor="text1"/>
        </w:rPr>
        <w:t>743.100</w:t>
      </w:r>
      <w:r w:rsidRPr="0021276C">
        <w:rPr>
          <w:color w:val="000000" w:themeColor="text1"/>
        </w:rPr>
        <w:t xml:space="preserve"> căn nhà ở với tổng diện tích sàn nhà ở đạt khoảng </w:t>
      </w:r>
      <w:r w:rsidR="0015488B" w:rsidRPr="0021276C">
        <w:rPr>
          <w:color w:val="000000" w:themeColor="text1"/>
        </w:rPr>
        <w:t>58.392.000</w:t>
      </w:r>
      <w:r w:rsidRPr="0021276C">
        <w:rPr>
          <w:color w:val="000000" w:themeColor="text1"/>
        </w:rPr>
        <w:t xml:space="preserve"> m</w:t>
      </w:r>
      <w:r w:rsidRPr="0021276C">
        <w:rPr>
          <w:color w:val="000000" w:themeColor="text1"/>
          <w:vertAlign w:val="superscript"/>
        </w:rPr>
        <w:t>2</w:t>
      </w:r>
      <w:r w:rsidRPr="0021276C">
        <w:rPr>
          <w:color w:val="000000" w:themeColor="text1"/>
        </w:rPr>
        <w:t>.</w:t>
      </w:r>
    </w:p>
    <w:p w14:paraId="28F1574C" w14:textId="7BF067C6" w:rsidR="008A0F8E" w:rsidRPr="0021276C" w:rsidRDefault="008A0F8E" w:rsidP="008A0F8E">
      <w:pPr>
        <w:jc w:val="center"/>
        <w:rPr>
          <w:b/>
          <w:bCs/>
          <w:color w:val="000000" w:themeColor="text1"/>
          <w:sz w:val="26"/>
          <w:szCs w:val="26"/>
        </w:rPr>
      </w:pPr>
      <w:r w:rsidRPr="0021276C">
        <w:rPr>
          <w:b/>
          <w:bCs/>
          <w:color w:val="000000" w:themeColor="text1"/>
          <w:sz w:val="24"/>
          <w:szCs w:val="24"/>
        </w:rPr>
        <w:t>BẢNG 2</w:t>
      </w:r>
      <w:r w:rsidR="004C2951" w:rsidRPr="0021276C">
        <w:rPr>
          <w:b/>
          <w:bCs/>
          <w:color w:val="000000" w:themeColor="text1"/>
          <w:sz w:val="24"/>
          <w:szCs w:val="24"/>
        </w:rPr>
        <w:t>.2</w:t>
      </w:r>
      <w:r w:rsidRPr="0021276C">
        <w:rPr>
          <w:b/>
          <w:bCs/>
          <w:color w:val="000000" w:themeColor="text1"/>
          <w:sz w:val="24"/>
          <w:szCs w:val="24"/>
        </w:rPr>
        <w:t xml:space="preserve">. HIỆN TRẠNG NHÀ Ở NĂM 2025 TRÊN ĐỊA BÀN TỈNH </w:t>
      </w:r>
      <w:r w:rsidR="00CD0265" w:rsidRPr="0021276C">
        <w:rPr>
          <w:b/>
          <w:bCs/>
          <w:color w:val="000000" w:themeColor="text1"/>
          <w:sz w:val="24"/>
          <w:szCs w:val="24"/>
        </w:rPr>
        <w:t>AN GIANG</w:t>
      </w:r>
      <w:r w:rsidRPr="0021276C">
        <w:rPr>
          <w:rStyle w:val="FootnoteReference"/>
          <w:b/>
          <w:bCs/>
          <w:color w:val="000000" w:themeColor="text1"/>
          <w:sz w:val="32"/>
          <w:szCs w:val="32"/>
        </w:rPr>
        <w:footnoteReference w:id="4"/>
      </w:r>
    </w:p>
    <w:tbl>
      <w:tblPr>
        <w:tblW w:w="9414" w:type="dxa"/>
        <w:tblLook w:val="04A0" w:firstRow="1" w:lastRow="0" w:firstColumn="1" w:lastColumn="0" w:noHBand="0" w:noVBand="1"/>
      </w:tblPr>
      <w:tblGrid>
        <w:gridCol w:w="632"/>
        <w:gridCol w:w="1490"/>
        <w:gridCol w:w="1134"/>
        <w:gridCol w:w="1417"/>
        <w:gridCol w:w="1104"/>
        <w:gridCol w:w="1306"/>
        <w:gridCol w:w="992"/>
        <w:gridCol w:w="1339"/>
      </w:tblGrid>
      <w:tr w:rsidR="008A0F8E" w:rsidRPr="0021276C" w14:paraId="4BBF9259" w14:textId="77777777" w:rsidTr="00BA7C36">
        <w:trPr>
          <w:trHeight w:val="196"/>
        </w:trPr>
        <w:tc>
          <w:tcPr>
            <w:tcW w:w="632" w:type="dxa"/>
            <w:vMerge w:val="restart"/>
            <w:tcBorders>
              <w:top w:val="single" w:sz="4" w:space="0" w:color="auto"/>
              <w:left w:val="single" w:sz="4" w:space="0" w:color="auto"/>
              <w:bottom w:val="single" w:sz="4" w:space="0" w:color="auto"/>
              <w:right w:val="single" w:sz="4" w:space="0" w:color="auto"/>
            </w:tcBorders>
            <w:vAlign w:val="center"/>
            <w:hideMark/>
          </w:tcPr>
          <w:p w14:paraId="4DAEBC93"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STT</w:t>
            </w:r>
          </w:p>
        </w:tc>
        <w:tc>
          <w:tcPr>
            <w:tcW w:w="1490" w:type="dxa"/>
            <w:vMerge w:val="restart"/>
            <w:tcBorders>
              <w:top w:val="single" w:sz="4" w:space="0" w:color="auto"/>
              <w:left w:val="single" w:sz="4" w:space="0" w:color="auto"/>
              <w:bottom w:val="single" w:sz="4" w:space="0" w:color="auto"/>
              <w:right w:val="single" w:sz="4" w:space="0" w:color="auto"/>
            </w:tcBorders>
            <w:vAlign w:val="center"/>
            <w:hideMark/>
          </w:tcPr>
          <w:p w14:paraId="4385358F"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Khu vực</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86486D7"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số nhà ở (căn)</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395C26A"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(m²)</w:t>
            </w:r>
          </w:p>
        </w:tc>
        <w:tc>
          <w:tcPr>
            <w:tcW w:w="4741" w:type="dxa"/>
            <w:gridSpan w:val="4"/>
            <w:tcBorders>
              <w:top w:val="single" w:sz="4" w:space="0" w:color="auto"/>
              <w:left w:val="nil"/>
              <w:bottom w:val="single" w:sz="4" w:space="0" w:color="auto"/>
              <w:right w:val="single" w:sz="4" w:space="0" w:color="auto"/>
            </w:tcBorders>
            <w:vAlign w:val="center"/>
            <w:hideMark/>
          </w:tcPr>
          <w:p w14:paraId="53505451"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Trong đó chia ra theo chất lượng nhà ở</w:t>
            </w:r>
          </w:p>
        </w:tc>
      </w:tr>
      <w:tr w:rsidR="008A0F8E" w:rsidRPr="0021276C" w14:paraId="097FC675" w14:textId="77777777" w:rsidTr="00BA7C36">
        <w:trPr>
          <w:trHeight w:val="196"/>
        </w:trPr>
        <w:tc>
          <w:tcPr>
            <w:tcW w:w="632" w:type="dxa"/>
            <w:vMerge/>
            <w:tcBorders>
              <w:top w:val="single" w:sz="4" w:space="0" w:color="auto"/>
              <w:left w:val="single" w:sz="4" w:space="0" w:color="auto"/>
              <w:bottom w:val="single" w:sz="4" w:space="0" w:color="auto"/>
              <w:right w:val="single" w:sz="4" w:space="0" w:color="auto"/>
            </w:tcBorders>
            <w:vAlign w:val="center"/>
            <w:hideMark/>
          </w:tcPr>
          <w:p w14:paraId="0F5E41E4"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2E128E56"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8EB5029"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66F0359"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2410" w:type="dxa"/>
            <w:gridSpan w:val="2"/>
            <w:tcBorders>
              <w:top w:val="single" w:sz="4" w:space="0" w:color="auto"/>
              <w:left w:val="nil"/>
              <w:bottom w:val="single" w:sz="4" w:space="0" w:color="auto"/>
              <w:right w:val="single" w:sz="4" w:space="0" w:color="auto"/>
            </w:tcBorders>
            <w:vAlign w:val="center"/>
            <w:hideMark/>
          </w:tcPr>
          <w:p w14:paraId="3BE027A0"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kiên cố, bán kiên cố</w:t>
            </w:r>
          </w:p>
        </w:tc>
        <w:tc>
          <w:tcPr>
            <w:tcW w:w="2331" w:type="dxa"/>
            <w:gridSpan w:val="2"/>
            <w:tcBorders>
              <w:top w:val="single" w:sz="4" w:space="0" w:color="auto"/>
              <w:left w:val="nil"/>
              <w:bottom w:val="single" w:sz="4" w:space="0" w:color="auto"/>
              <w:right w:val="single" w:sz="4" w:space="0" w:color="auto"/>
            </w:tcBorders>
            <w:vAlign w:val="center"/>
            <w:hideMark/>
          </w:tcPr>
          <w:p w14:paraId="215D0B1B"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thiếu kiên cố, đơn sơ</w:t>
            </w:r>
          </w:p>
        </w:tc>
      </w:tr>
      <w:tr w:rsidR="008A0F8E" w:rsidRPr="0021276C" w14:paraId="62F9C06A" w14:textId="77777777" w:rsidTr="00BA7C36">
        <w:trPr>
          <w:trHeight w:val="592"/>
        </w:trPr>
        <w:tc>
          <w:tcPr>
            <w:tcW w:w="632" w:type="dxa"/>
            <w:vMerge/>
            <w:tcBorders>
              <w:top w:val="single" w:sz="4" w:space="0" w:color="auto"/>
              <w:left w:val="single" w:sz="4" w:space="0" w:color="auto"/>
              <w:bottom w:val="single" w:sz="4" w:space="0" w:color="auto"/>
              <w:right w:val="single" w:sz="4" w:space="0" w:color="auto"/>
            </w:tcBorders>
            <w:vAlign w:val="center"/>
            <w:hideMark/>
          </w:tcPr>
          <w:p w14:paraId="05ED1A19"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490" w:type="dxa"/>
            <w:vMerge/>
            <w:tcBorders>
              <w:top w:val="single" w:sz="4" w:space="0" w:color="auto"/>
              <w:left w:val="single" w:sz="4" w:space="0" w:color="auto"/>
              <w:bottom w:val="single" w:sz="4" w:space="0" w:color="auto"/>
              <w:right w:val="single" w:sz="4" w:space="0" w:color="auto"/>
            </w:tcBorders>
            <w:vAlign w:val="center"/>
            <w:hideMark/>
          </w:tcPr>
          <w:p w14:paraId="740EEF45"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BFE2120"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F49BA97" w14:textId="77777777" w:rsidR="008A0F8E" w:rsidRPr="0021276C" w:rsidRDefault="008A0F8E" w:rsidP="00D57338">
            <w:pPr>
              <w:spacing w:before="0" w:after="0" w:line="240" w:lineRule="auto"/>
              <w:ind w:firstLine="0"/>
              <w:jc w:val="left"/>
              <w:rPr>
                <w:rFonts w:eastAsia="Times New Roman"/>
                <w:b/>
                <w:bCs/>
                <w:color w:val="000000" w:themeColor="text1"/>
                <w:kern w:val="0"/>
                <w:sz w:val="22"/>
                <w14:ligatures w14:val="none"/>
              </w:rPr>
            </w:pPr>
          </w:p>
        </w:tc>
        <w:tc>
          <w:tcPr>
            <w:tcW w:w="1104" w:type="dxa"/>
            <w:tcBorders>
              <w:top w:val="nil"/>
              <w:left w:val="nil"/>
              <w:bottom w:val="single" w:sz="4" w:space="0" w:color="auto"/>
              <w:right w:val="single" w:sz="4" w:space="0" w:color="auto"/>
            </w:tcBorders>
            <w:vAlign w:val="center"/>
            <w:hideMark/>
          </w:tcPr>
          <w:p w14:paraId="2A881756"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Số căn nhà ở</w:t>
            </w:r>
          </w:p>
        </w:tc>
        <w:tc>
          <w:tcPr>
            <w:tcW w:w="1306" w:type="dxa"/>
            <w:tcBorders>
              <w:top w:val="nil"/>
              <w:left w:val="nil"/>
              <w:bottom w:val="single" w:sz="4" w:space="0" w:color="auto"/>
              <w:right w:val="single" w:sz="4" w:space="0" w:color="auto"/>
            </w:tcBorders>
            <w:vAlign w:val="center"/>
            <w:hideMark/>
          </w:tcPr>
          <w:p w14:paraId="41F407F9"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(m²)</w:t>
            </w:r>
          </w:p>
        </w:tc>
        <w:tc>
          <w:tcPr>
            <w:tcW w:w="992" w:type="dxa"/>
            <w:tcBorders>
              <w:top w:val="nil"/>
              <w:left w:val="nil"/>
              <w:bottom w:val="single" w:sz="4" w:space="0" w:color="auto"/>
              <w:right w:val="single" w:sz="4" w:space="0" w:color="auto"/>
            </w:tcBorders>
            <w:vAlign w:val="center"/>
            <w:hideMark/>
          </w:tcPr>
          <w:p w14:paraId="49E2AB1B"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Số căn nhà ở</w:t>
            </w:r>
          </w:p>
        </w:tc>
        <w:tc>
          <w:tcPr>
            <w:tcW w:w="1339" w:type="dxa"/>
            <w:tcBorders>
              <w:top w:val="nil"/>
              <w:left w:val="nil"/>
              <w:bottom w:val="single" w:sz="4" w:space="0" w:color="auto"/>
              <w:right w:val="single" w:sz="4" w:space="0" w:color="auto"/>
            </w:tcBorders>
            <w:vAlign w:val="center"/>
            <w:hideMark/>
          </w:tcPr>
          <w:p w14:paraId="17CB07DF" w14:textId="77777777" w:rsidR="008A0F8E" w:rsidRPr="0021276C" w:rsidRDefault="008A0F8E" w:rsidP="00D57338">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(m²)</w:t>
            </w:r>
          </w:p>
        </w:tc>
      </w:tr>
      <w:tr w:rsidR="0015488B" w:rsidRPr="0021276C" w14:paraId="56877800" w14:textId="77777777" w:rsidTr="00BA7C36">
        <w:trPr>
          <w:trHeight w:val="196"/>
        </w:trPr>
        <w:tc>
          <w:tcPr>
            <w:tcW w:w="632" w:type="dxa"/>
            <w:tcBorders>
              <w:top w:val="nil"/>
              <w:left w:val="single" w:sz="4" w:space="0" w:color="auto"/>
              <w:bottom w:val="single" w:sz="4" w:space="0" w:color="auto"/>
              <w:right w:val="single" w:sz="4" w:space="0" w:color="auto"/>
            </w:tcBorders>
            <w:vAlign w:val="center"/>
            <w:hideMark/>
          </w:tcPr>
          <w:p w14:paraId="22578A83" w14:textId="77777777" w:rsidR="0015488B" w:rsidRPr="0021276C" w:rsidRDefault="0015488B" w:rsidP="0015488B">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1</w:t>
            </w:r>
          </w:p>
        </w:tc>
        <w:tc>
          <w:tcPr>
            <w:tcW w:w="1490" w:type="dxa"/>
            <w:tcBorders>
              <w:top w:val="nil"/>
              <w:left w:val="nil"/>
              <w:bottom w:val="single" w:sz="4" w:space="0" w:color="auto"/>
              <w:right w:val="single" w:sz="4" w:space="0" w:color="auto"/>
            </w:tcBorders>
            <w:vAlign w:val="center"/>
            <w:hideMark/>
          </w:tcPr>
          <w:p w14:paraId="13697B90" w14:textId="18CC237E"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Thành thị</w:t>
            </w:r>
          </w:p>
        </w:tc>
        <w:tc>
          <w:tcPr>
            <w:tcW w:w="1134" w:type="dxa"/>
            <w:tcBorders>
              <w:top w:val="nil"/>
              <w:left w:val="nil"/>
              <w:bottom w:val="single" w:sz="4" w:space="0" w:color="auto"/>
              <w:right w:val="single" w:sz="4" w:space="0" w:color="auto"/>
            </w:tcBorders>
            <w:vAlign w:val="center"/>
            <w:hideMark/>
          </w:tcPr>
          <w:p w14:paraId="50B61116" w14:textId="22301ACA"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341.484</w:t>
            </w:r>
          </w:p>
        </w:tc>
        <w:tc>
          <w:tcPr>
            <w:tcW w:w="1417" w:type="dxa"/>
            <w:tcBorders>
              <w:top w:val="nil"/>
              <w:left w:val="nil"/>
              <w:bottom w:val="single" w:sz="4" w:space="0" w:color="auto"/>
              <w:right w:val="single" w:sz="4" w:space="0" w:color="auto"/>
            </w:tcBorders>
            <w:vAlign w:val="center"/>
            <w:hideMark/>
          </w:tcPr>
          <w:p w14:paraId="73BA67A9" w14:textId="1EA1084A"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31.533.400</w:t>
            </w:r>
          </w:p>
        </w:tc>
        <w:tc>
          <w:tcPr>
            <w:tcW w:w="1104" w:type="dxa"/>
            <w:tcBorders>
              <w:top w:val="nil"/>
              <w:left w:val="nil"/>
              <w:bottom w:val="single" w:sz="4" w:space="0" w:color="auto"/>
              <w:right w:val="single" w:sz="4" w:space="0" w:color="auto"/>
            </w:tcBorders>
            <w:vAlign w:val="center"/>
            <w:hideMark/>
          </w:tcPr>
          <w:p w14:paraId="5127A319" w14:textId="65E0B940"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333.469</w:t>
            </w:r>
          </w:p>
        </w:tc>
        <w:tc>
          <w:tcPr>
            <w:tcW w:w="1306" w:type="dxa"/>
            <w:tcBorders>
              <w:top w:val="nil"/>
              <w:left w:val="nil"/>
              <w:bottom w:val="single" w:sz="4" w:space="0" w:color="auto"/>
              <w:right w:val="single" w:sz="4" w:space="0" w:color="auto"/>
            </w:tcBorders>
            <w:vAlign w:val="center"/>
            <w:hideMark/>
          </w:tcPr>
          <w:p w14:paraId="78A8D4B7" w14:textId="374DCC2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31.063.800</w:t>
            </w:r>
          </w:p>
        </w:tc>
        <w:tc>
          <w:tcPr>
            <w:tcW w:w="992" w:type="dxa"/>
            <w:tcBorders>
              <w:top w:val="nil"/>
              <w:left w:val="nil"/>
              <w:bottom w:val="single" w:sz="4" w:space="0" w:color="auto"/>
              <w:right w:val="single" w:sz="4" w:space="0" w:color="auto"/>
            </w:tcBorders>
            <w:vAlign w:val="center"/>
          </w:tcPr>
          <w:p w14:paraId="7FF55A20" w14:textId="2D2D1D55"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8.015</w:t>
            </w:r>
          </w:p>
        </w:tc>
        <w:tc>
          <w:tcPr>
            <w:tcW w:w="1339" w:type="dxa"/>
            <w:tcBorders>
              <w:top w:val="nil"/>
              <w:left w:val="nil"/>
              <w:bottom w:val="single" w:sz="4" w:space="0" w:color="auto"/>
              <w:right w:val="single" w:sz="4" w:space="0" w:color="auto"/>
            </w:tcBorders>
            <w:vAlign w:val="center"/>
          </w:tcPr>
          <w:p w14:paraId="028F8254" w14:textId="276A8017"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469.600</w:t>
            </w:r>
          </w:p>
        </w:tc>
      </w:tr>
      <w:tr w:rsidR="0015488B" w:rsidRPr="0021276C" w14:paraId="377F2B07" w14:textId="77777777" w:rsidTr="00BA7C36">
        <w:trPr>
          <w:trHeight w:val="196"/>
        </w:trPr>
        <w:tc>
          <w:tcPr>
            <w:tcW w:w="632" w:type="dxa"/>
            <w:tcBorders>
              <w:top w:val="nil"/>
              <w:left w:val="single" w:sz="4" w:space="0" w:color="auto"/>
              <w:bottom w:val="single" w:sz="4" w:space="0" w:color="auto"/>
              <w:right w:val="single" w:sz="4" w:space="0" w:color="auto"/>
            </w:tcBorders>
            <w:vAlign w:val="center"/>
            <w:hideMark/>
          </w:tcPr>
          <w:p w14:paraId="26138DA4" w14:textId="77777777" w:rsidR="0015488B" w:rsidRPr="0021276C" w:rsidRDefault="0015488B" w:rsidP="0015488B">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2</w:t>
            </w:r>
          </w:p>
        </w:tc>
        <w:tc>
          <w:tcPr>
            <w:tcW w:w="1490" w:type="dxa"/>
            <w:tcBorders>
              <w:top w:val="nil"/>
              <w:left w:val="nil"/>
              <w:bottom w:val="single" w:sz="4" w:space="0" w:color="auto"/>
              <w:right w:val="single" w:sz="4" w:space="0" w:color="auto"/>
            </w:tcBorders>
            <w:vAlign w:val="center"/>
            <w:hideMark/>
          </w:tcPr>
          <w:p w14:paraId="572D9DCD" w14:textId="7CAC125A"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Nông thôn</w:t>
            </w:r>
          </w:p>
        </w:tc>
        <w:tc>
          <w:tcPr>
            <w:tcW w:w="1134" w:type="dxa"/>
            <w:tcBorders>
              <w:top w:val="nil"/>
              <w:left w:val="nil"/>
              <w:bottom w:val="single" w:sz="4" w:space="0" w:color="auto"/>
              <w:right w:val="single" w:sz="4" w:space="0" w:color="auto"/>
            </w:tcBorders>
            <w:vAlign w:val="center"/>
            <w:hideMark/>
          </w:tcPr>
          <w:p w14:paraId="0C0B976B" w14:textId="6AF113AA"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743.100</w:t>
            </w:r>
          </w:p>
        </w:tc>
        <w:tc>
          <w:tcPr>
            <w:tcW w:w="1417" w:type="dxa"/>
            <w:tcBorders>
              <w:top w:val="nil"/>
              <w:left w:val="nil"/>
              <w:bottom w:val="single" w:sz="4" w:space="0" w:color="auto"/>
              <w:right w:val="single" w:sz="4" w:space="0" w:color="auto"/>
            </w:tcBorders>
            <w:vAlign w:val="center"/>
            <w:hideMark/>
          </w:tcPr>
          <w:p w14:paraId="33BCA476" w14:textId="4DDDCA3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58.392.000</w:t>
            </w:r>
          </w:p>
        </w:tc>
        <w:tc>
          <w:tcPr>
            <w:tcW w:w="1104" w:type="dxa"/>
            <w:tcBorders>
              <w:top w:val="nil"/>
              <w:left w:val="nil"/>
              <w:bottom w:val="single" w:sz="4" w:space="0" w:color="auto"/>
              <w:right w:val="single" w:sz="4" w:space="0" w:color="auto"/>
            </w:tcBorders>
            <w:vAlign w:val="center"/>
            <w:hideMark/>
          </w:tcPr>
          <w:p w14:paraId="66FE0C5F" w14:textId="1407A201"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656.285</w:t>
            </w:r>
          </w:p>
        </w:tc>
        <w:tc>
          <w:tcPr>
            <w:tcW w:w="1306" w:type="dxa"/>
            <w:tcBorders>
              <w:top w:val="nil"/>
              <w:left w:val="nil"/>
              <w:bottom w:val="single" w:sz="4" w:space="0" w:color="auto"/>
              <w:right w:val="single" w:sz="4" w:space="0" w:color="auto"/>
            </w:tcBorders>
            <w:vAlign w:val="center"/>
            <w:hideMark/>
          </w:tcPr>
          <w:p w14:paraId="3B2D799F" w14:textId="12892690"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53.844.400</w:t>
            </w:r>
          </w:p>
        </w:tc>
        <w:tc>
          <w:tcPr>
            <w:tcW w:w="992" w:type="dxa"/>
            <w:tcBorders>
              <w:top w:val="nil"/>
              <w:left w:val="nil"/>
              <w:bottom w:val="single" w:sz="4" w:space="0" w:color="auto"/>
              <w:right w:val="single" w:sz="4" w:space="0" w:color="auto"/>
            </w:tcBorders>
            <w:vAlign w:val="center"/>
            <w:hideMark/>
          </w:tcPr>
          <w:p w14:paraId="5A9F8BD2" w14:textId="38C876D2"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86.815</w:t>
            </w:r>
          </w:p>
        </w:tc>
        <w:tc>
          <w:tcPr>
            <w:tcW w:w="1339" w:type="dxa"/>
            <w:tcBorders>
              <w:top w:val="nil"/>
              <w:left w:val="nil"/>
              <w:bottom w:val="single" w:sz="4" w:space="0" w:color="auto"/>
              <w:right w:val="single" w:sz="4" w:space="0" w:color="auto"/>
            </w:tcBorders>
            <w:vAlign w:val="center"/>
            <w:hideMark/>
          </w:tcPr>
          <w:p w14:paraId="35C3E6EF" w14:textId="294AFCA8"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4.547.600</w:t>
            </w:r>
          </w:p>
        </w:tc>
      </w:tr>
      <w:tr w:rsidR="0015488B" w:rsidRPr="0021276C" w14:paraId="23EB7823" w14:textId="77777777" w:rsidTr="00BA7C36">
        <w:trPr>
          <w:trHeight w:val="196"/>
        </w:trPr>
        <w:tc>
          <w:tcPr>
            <w:tcW w:w="2122" w:type="dxa"/>
            <w:gridSpan w:val="2"/>
            <w:tcBorders>
              <w:top w:val="single" w:sz="4" w:space="0" w:color="auto"/>
              <w:left w:val="single" w:sz="4" w:space="0" w:color="auto"/>
              <w:bottom w:val="single" w:sz="4" w:space="0" w:color="auto"/>
              <w:right w:val="single" w:sz="4" w:space="0" w:color="000000"/>
            </w:tcBorders>
            <w:vAlign w:val="center"/>
            <w:hideMark/>
          </w:tcPr>
          <w:p w14:paraId="24A27AF8"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 xml:space="preserve">TỔNG CỘNG </w:t>
            </w:r>
          </w:p>
        </w:tc>
        <w:tc>
          <w:tcPr>
            <w:tcW w:w="1134" w:type="dxa"/>
            <w:tcBorders>
              <w:top w:val="nil"/>
              <w:left w:val="nil"/>
              <w:bottom w:val="single" w:sz="4" w:space="0" w:color="auto"/>
              <w:right w:val="single" w:sz="4" w:space="0" w:color="auto"/>
            </w:tcBorders>
            <w:vAlign w:val="center"/>
            <w:hideMark/>
          </w:tcPr>
          <w:p w14:paraId="08544441" w14:textId="432D0EEB"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1.084.584</w:t>
            </w:r>
          </w:p>
        </w:tc>
        <w:tc>
          <w:tcPr>
            <w:tcW w:w="1417" w:type="dxa"/>
            <w:tcBorders>
              <w:top w:val="nil"/>
              <w:left w:val="nil"/>
              <w:bottom w:val="single" w:sz="4" w:space="0" w:color="auto"/>
              <w:right w:val="single" w:sz="4" w:space="0" w:color="auto"/>
            </w:tcBorders>
            <w:vAlign w:val="center"/>
            <w:hideMark/>
          </w:tcPr>
          <w:p w14:paraId="23CB2205" w14:textId="0F65AFB6"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89.925.400</w:t>
            </w:r>
          </w:p>
        </w:tc>
        <w:tc>
          <w:tcPr>
            <w:tcW w:w="1104" w:type="dxa"/>
            <w:tcBorders>
              <w:top w:val="nil"/>
              <w:left w:val="nil"/>
              <w:bottom w:val="single" w:sz="4" w:space="0" w:color="auto"/>
              <w:right w:val="single" w:sz="4" w:space="0" w:color="auto"/>
            </w:tcBorders>
            <w:vAlign w:val="center"/>
            <w:hideMark/>
          </w:tcPr>
          <w:p w14:paraId="42E4DA54" w14:textId="2049C4AC"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989.754</w:t>
            </w:r>
          </w:p>
        </w:tc>
        <w:tc>
          <w:tcPr>
            <w:tcW w:w="1306" w:type="dxa"/>
            <w:tcBorders>
              <w:top w:val="nil"/>
              <w:left w:val="nil"/>
              <w:bottom w:val="single" w:sz="4" w:space="0" w:color="auto"/>
              <w:right w:val="single" w:sz="4" w:space="0" w:color="auto"/>
            </w:tcBorders>
            <w:vAlign w:val="center"/>
            <w:hideMark/>
          </w:tcPr>
          <w:p w14:paraId="6098B16A" w14:textId="3A4A81D5"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84.908.200</w:t>
            </w:r>
          </w:p>
        </w:tc>
        <w:tc>
          <w:tcPr>
            <w:tcW w:w="992" w:type="dxa"/>
            <w:tcBorders>
              <w:top w:val="nil"/>
              <w:left w:val="nil"/>
              <w:bottom w:val="single" w:sz="4" w:space="0" w:color="auto"/>
              <w:right w:val="single" w:sz="4" w:space="0" w:color="auto"/>
            </w:tcBorders>
            <w:vAlign w:val="center"/>
            <w:hideMark/>
          </w:tcPr>
          <w:p w14:paraId="5CDB14BC" w14:textId="235BDB24"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94.830</w:t>
            </w:r>
          </w:p>
        </w:tc>
        <w:tc>
          <w:tcPr>
            <w:tcW w:w="1339" w:type="dxa"/>
            <w:tcBorders>
              <w:top w:val="nil"/>
              <w:left w:val="nil"/>
              <w:bottom w:val="single" w:sz="4" w:space="0" w:color="auto"/>
              <w:right w:val="single" w:sz="4" w:space="0" w:color="auto"/>
            </w:tcBorders>
            <w:vAlign w:val="center"/>
            <w:hideMark/>
          </w:tcPr>
          <w:p w14:paraId="5BB75958" w14:textId="1A603542"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5.017.200</w:t>
            </w:r>
          </w:p>
        </w:tc>
      </w:tr>
    </w:tbl>
    <w:p w14:paraId="644664DD" w14:textId="5E321C16" w:rsidR="00B30543" w:rsidRPr="0021276C" w:rsidRDefault="00B30543" w:rsidP="001A3D19">
      <w:pPr>
        <w:rPr>
          <w:color w:val="000000" w:themeColor="text1"/>
        </w:rPr>
      </w:pPr>
      <w:r w:rsidRPr="0021276C">
        <w:rPr>
          <w:color w:val="000000" w:themeColor="text1"/>
        </w:rPr>
        <w:t xml:space="preserve">Diện tích nhà ở bình quân đầu người trên địa bàn tỉnh năm 2025 đạt </w:t>
      </w:r>
      <w:r w:rsidR="00CD0265" w:rsidRPr="0021276C">
        <w:rPr>
          <w:color w:val="000000" w:themeColor="text1"/>
        </w:rPr>
        <w:t>24,</w:t>
      </w:r>
      <w:r w:rsidR="007D3523" w:rsidRPr="0021276C">
        <w:rPr>
          <w:color w:val="000000" w:themeColor="text1"/>
        </w:rPr>
        <w:t>3</w:t>
      </w:r>
      <w:r w:rsidRPr="0021276C">
        <w:rPr>
          <w:color w:val="000000" w:themeColor="text1"/>
        </w:rPr>
        <w:t>m</w:t>
      </w:r>
      <w:r w:rsidRPr="0021276C">
        <w:rPr>
          <w:color w:val="000000" w:themeColor="text1"/>
          <w:vertAlign w:val="superscript"/>
        </w:rPr>
        <w:t>2</w:t>
      </w:r>
      <w:r w:rsidRPr="0021276C">
        <w:rPr>
          <w:color w:val="000000" w:themeColor="text1"/>
        </w:rPr>
        <w:t xml:space="preserve"> sàn/người; trong đó khu vực thành thị đạt </w:t>
      </w:r>
      <w:r w:rsidR="00CD0265" w:rsidRPr="0021276C">
        <w:rPr>
          <w:color w:val="000000" w:themeColor="text1"/>
        </w:rPr>
        <w:t>25,</w:t>
      </w:r>
      <w:r w:rsidR="0015488B" w:rsidRPr="0021276C">
        <w:rPr>
          <w:color w:val="000000" w:themeColor="text1"/>
        </w:rPr>
        <w:t>5</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sàn/người và khu vực nông thôn đạt </w:t>
      </w:r>
      <w:r w:rsidR="00CD0265" w:rsidRPr="0021276C">
        <w:rPr>
          <w:color w:val="000000" w:themeColor="text1"/>
        </w:rPr>
        <w:t>23,</w:t>
      </w:r>
      <w:r w:rsidR="0015488B" w:rsidRPr="0021276C">
        <w:rPr>
          <w:color w:val="000000" w:themeColor="text1"/>
        </w:rPr>
        <w:t>9</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sàn/người.</w:t>
      </w:r>
    </w:p>
    <w:p w14:paraId="5DDFCA69" w14:textId="615DBDC7" w:rsidR="001A3D19" w:rsidRPr="0021276C" w:rsidRDefault="001A3D19" w:rsidP="001A3D19">
      <w:pPr>
        <w:rPr>
          <w:color w:val="000000" w:themeColor="text1"/>
        </w:rPr>
      </w:pPr>
      <w:r w:rsidRPr="0021276C">
        <w:rPr>
          <w:color w:val="000000" w:themeColor="text1"/>
        </w:rPr>
        <w:t>b. Chất lượng nhà ở</w:t>
      </w:r>
    </w:p>
    <w:p w14:paraId="424FE82D" w14:textId="1B2CDE90" w:rsidR="004C2951" w:rsidRPr="0021276C" w:rsidRDefault="004C2951" w:rsidP="001A3D19">
      <w:pPr>
        <w:rPr>
          <w:color w:val="000000" w:themeColor="text1"/>
        </w:rPr>
      </w:pPr>
      <w:r w:rsidRPr="0021276C">
        <w:rPr>
          <w:color w:val="000000" w:themeColor="text1"/>
        </w:rPr>
        <w:t>Chất lượng nhà ở trên địa bàn tỉnh được xác định theo tiêu chí thống kê về nhà ở được áp dụng trong các cuộc tổng điều tra dân số và nhà ở; đây cũng là tiêu chí được sử dụng để đánh giá về chất lượng nhà ở theo nội dung Chiến lược phát triển nhà ở quốc gia giai đoạn 2021-2030, tầm nhìn đến năm 2045 được Thủ tướng Chính phủ phê duyệt tại Quyết định số 2161/QĐ-TTg ngày 22/12/2021.</w:t>
      </w:r>
    </w:p>
    <w:p w14:paraId="2DB52F16" w14:textId="4F6507E2" w:rsidR="004C2951" w:rsidRPr="0021276C" w:rsidRDefault="004C2951" w:rsidP="001A3D19">
      <w:pPr>
        <w:rPr>
          <w:color w:val="000000" w:themeColor="text1"/>
        </w:rPr>
      </w:pPr>
      <w:r w:rsidRPr="0021276C">
        <w:rPr>
          <w:color w:val="000000" w:themeColor="text1"/>
        </w:rPr>
        <w:t>Theo tiêu chí thống kê về nhà ở, chất lượng nhà ở được phân thành 04 loại: kiên cố, bán kiên cố, thiếu kiên cố và đơn sơ dựa trên loại vật liệu được sử dụng để cấu thành 03 kết cấu chính của nhà ở bao gồm: cột (trụ hoặc tường chịu lực); mái; tường/kết cấu bao che; trong đó:</w:t>
      </w:r>
    </w:p>
    <w:p w14:paraId="7F63FAA0" w14:textId="54CF80CC" w:rsidR="004C2951" w:rsidRPr="0021276C" w:rsidRDefault="004C2951" w:rsidP="004C2951">
      <w:pPr>
        <w:rPr>
          <w:color w:val="000000" w:themeColor="text1"/>
        </w:rPr>
      </w:pPr>
      <w:r w:rsidRPr="0021276C">
        <w:rPr>
          <w:color w:val="000000" w:themeColor="text1"/>
        </w:rPr>
        <w:t xml:space="preserve">- Nhà kiên cố là nhà ở có toàn bộ 03 kết cấu chính được làm bằng vật liệu bền chắc; </w:t>
      </w:r>
    </w:p>
    <w:p w14:paraId="4C2BECFD" w14:textId="24B386A3" w:rsidR="004C2951" w:rsidRPr="0021276C" w:rsidRDefault="004C2951" w:rsidP="004C2951">
      <w:pPr>
        <w:rPr>
          <w:color w:val="000000" w:themeColor="text1"/>
        </w:rPr>
      </w:pPr>
      <w:r w:rsidRPr="0021276C">
        <w:rPr>
          <w:color w:val="000000" w:themeColor="text1"/>
        </w:rPr>
        <w:t xml:space="preserve">- Nhà bán kiên cố là nhà ở có 02/03 kết cấu chính được làm bằng vật liệu bền chắc; </w:t>
      </w:r>
    </w:p>
    <w:p w14:paraId="4FBEE88A" w14:textId="696093E7" w:rsidR="004C2951" w:rsidRPr="0021276C" w:rsidRDefault="004C2951" w:rsidP="004C2951">
      <w:pPr>
        <w:rPr>
          <w:color w:val="000000" w:themeColor="text1"/>
        </w:rPr>
      </w:pPr>
      <w:r w:rsidRPr="0021276C">
        <w:rPr>
          <w:color w:val="000000" w:themeColor="text1"/>
        </w:rPr>
        <w:t xml:space="preserve">- Nhà thiếu kiên cố là nhà ở có 01/03 kết cấu chính được làm bằng vật liệu bền chắc; </w:t>
      </w:r>
    </w:p>
    <w:p w14:paraId="40636802" w14:textId="5F6F50A9" w:rsidR="004C2951" w:rsidRPr="0021276C" w:rsidRDefault="004C2951" w:rsidP="004C2951">
      <w:pPr>
        <w:rPr>
          <w:color w:val="000000" w:themeColor="text1"/>
        </w:rPr>
      </w:pPr>
      <w:r w:rsidRPr="0021276C">
        <w:rPr>
          <w:color w:val="000000" w:themeColor="text1"/>
        </w:rPr>
        <w:lastRenderedPageBreak/>
        <w:t>- Nhà ở đơn sơ là nhà ở không có kết cấu chính nào được làm bằng vật liệu bền chắc</w:t>
      </w:r>
      <w:r w:rsidR="00BA7C36" w:rsidRPr="0021276C">
        <w:rPr>
          <w:color w:val="000000" w:themeColor="text1"/>
        </w:rPr>
        <w:t>.</w:t>
      </w:r>
    </w:p>
    <w:p w14:paraId="719143B2" w14:textId="03E31CA5" w:rsidR="00BA7C36" w:rsidRPr="0021276C" w:rsidRDefault="00BA7C36" w:rsidP="004C2951">
      <w:pPr>
        <w:rPr>
          <w:color w:val="000000" w:themeColor="text1"/>
        </w:rPr>
      </w:pPr>
      <w:r w:rsidRPr="0021276C">
        <w:rPr>
          <w:color w:val="000000" w:themeColor="text1"/>
        </w:rPr>
        <w:t>Loại vật liệu được coi là bền chắc tương ứng với các kết cấu chính được tổng hợp tại bảng dưới đây</w:t>
      </w:r>
    </w:p>
    <w:p w14:paraId="22AF91BE" w14:textId="1CFCE426" w:rsidR="00BA7C36" w:rsidRPr="0021276C" w:rsidRDefault="00BA7C36" w:rsidP="00BA7C36">
      <w:pPr>
        <w:ind w:left="567" w:firstLine="0"/>
        <w:jc w:val="center"/>
        <w:rPr>
          <w:b/>
          <w:bCs/>
          <w:color w:val="000000" w:themeColor="text1"/>
          <w:sz w:val="24"/>
          <w:szCs w:val="24"/>
        </w:rPr>
      </w:pPr>
      <w:r w:rsidRPr="0021276C">
        <w:rPr>
          <w:b/>
          <w:bCs/>
          <w:color w:val="000000" w:themeColor="text1"/>
          <w:sz w:val="24"/>
          <w:szCs w:val="24"/>
        </w:rPr>
        <w:t>BẢNG 2.3. VẬT LIỆU BỀN CHẮC TƯƠNG ỨNG VỚI CÁC KẾT CẤU CHÍNH CỦA NHÀ Ở</w:t>
      </w:r>
    </w:p>
    <w:tbl>
      <w:tblPr>
        <w:tblStyle w:val="TableGrid"/>
        <w:tblW w:w="0" w:type="auto"/>
        <w:tblInd w:w="-5" w:type="dxa"/>
        <w:tblLook w:val="04A0" w:firstRow="1" w:lastRow="0" w:firstColumn="1" w:lastColumn="0" w:noHBand="0" w:noVBand="1"/>
      </w:tblPr>
      <w:tblGrid>
        <w:gridCol w:w="709"/>
        <w:gridCol w:w="2693"/>
        <w:gridCol w:w="5948"/>
      </w:tblGrid>
      <w:tr w:rsidR="00BA7C36" w:rsidRPr="0021276C" w14:paraId="0925755F" w14:textId="77777777" w:rsidTr="00BA7C36">
        <w:tc>
          <w:tcPr>
            <w:tcW w:w="709" w:type="dxa"/>
            <w:vAlign w:val="center"/>
          </w:tcPr>
          <w:p w14:paraId="332285F8" w14:textId="41D7954B" w:rsidR="00BA7C36" w:rsidRPr="0021276C" w:rsidRDefault="00BA7C36" w:rsidP="00BA7C36">
            <w:pPr>
              <w:ind w:firstLine="0"/>
              <w:jc w:val="center"/>
              <w:rPr>
                <w:b/>
                <w:bCs/>
                <w:color w:val="000000" w:themeColor="text1"/>
                <w:sz w:val="24"/>
                <w:szCs w:val="24"/>
              </w:rPr>
            </w:pPr>
            <w:r w:rsidRPr="0021276C">
              <w:rPr>
                <w:b/>
                <w:bCs/>
                <w:color w:val="000000" w:themeColor="text1"/>
                <w:sz w:val="24"/>
                <w:szCs w:val="24"/>
              </w:rPr>
              <w:t>STT</w:t>
            </w:r>
          </w:p>
        </w:tc>
        <w:tc>
          <w:tcPr>
            <w:tcW w:w="2693" w:type="dxa"/>
            <w:vAlign w:val="center"/>
          </w:tcPr>
          <w:p w14:paraId="4E7A4E30" w14:textId="6052E296" w:rsidR="00BA7C36" w:rsidRPr="0021276C" w:rsidRDefault="00BA7C36" w:rsidP="00BA7C36">
            <w:pPr>
              <w:ind w:firstLine="0"/>
              <w:jc w:val="center"/>
              <w:rPr>
                <w:b/>
                <w:bCs/>
                <w:color w:val="000000" w:themeColor="text1"/>
                <w:sz w:val="24"/>
                <w:szCs w:val="24"/>
              </w:rPr>
            </w:pPr>
            <w:r w:rsidRPr="0021276C">
              <w:rPr>
                <w:b/>
                <w:bCs/>
                <w:color w:val="000000" w:themeColor="text1"/>
                <w:sz w:val="24"/>
                <w:szCs w:val="24"/>
              </w:rPr>
              <w:t>Kết cấu chính của nhà ở</w:t>
            </w:r>
          </w:p>
        </w:tc>
        <w:tc>
          <w:tcPr>
            <w:tcW w:w="5948" w:type="dxa"/>
            <w:vAlign w:val="center"/>
          </w:tcPr>
          <w:p w14:paraId="45167223" w14:textId="1D39E213" w:rsidR="00BA7C36" w:rsidRPr="0021276C" w:rsidRDefault="00BA7C36" w:rsidP="00BA7C36">
            <w:pPr>
              <w:ind w:firstLine="0"/>
              <w:jc w:val="center"/>
              <w:rPr>
                <w:b/>
                <w:bCs/>
                <w:color w:val="000000" w:themeColor="text1"/>
                <w:sz w:val="24"/>
                <w:szCs w:val="24"/>
              </w:rPr>
            </w:pPr>
            <w:r w:rsidRPr="0021276C">
              <w:rPr>
                <w:b/>
                <w:bCs/>
                <w:color w:val="000000" w:themeColor="text1"/>
                <w:sz w:val="24"/>
                <w:szCs w:val="24"/>
              </w:rPr>
              <w:t>Vật liệu sử dụng được coi là bền chắc</w:t>
            </w:r>
          </w:p>
        </w:tc>
      </w:tr>
      <w:tr w:rsidR="00BA7C36" w:rsidRPr="0021276C" w14:paraId="2A871DE6" w14:textId="77777777" w:rsidTr="00BA7C36">
        <w:tc>
          <w:tcPr>
            <w:tcW w:w="709" w:type="dxa"/>
            <w:vAlign w:val="center"/>
          </w:tcPr>
          <w:p w14:paraId="2D35CB9B" w14:textId="4DA7645D" w:rsidR="00BA7C36" w:rsidRPr="0021276C" w:rsidRDefault="00BA7C36" w:rsidP="00BA7C36">
            <w:pPr>
              <w:ind w:firstLine="0"/>
              <w:jc w:val="center"/>
              <w:rPr>
                <w:color w:val="000000" w:themeColor="text1"/>
                <w:sz w:val="24"/>
                <w:szCs w:val="24"/>
              </w:rPr>
            </w:pPr>
            <w:r w:rsidRPr="0021276C">
              <w:rPr>
                <w:color w:val="000000" w:themeColor="text1"/>
                <w:sz w:val="24"/>
                <w:szCs w:val="24"/>
              </w:rPr>
              <w:t>1</w:t>
            </w:r>
          </w:p>
        </w:tc>
        <w:tc>
          <w:tcPr>
            <w:tcW w:w="2693" w:type="dxa"/>
            <w:vAlign w:val="center"/>
          </w:tcPr>
          <w:p w14:paraId="03D0D1A7" w14:textId="5DA32C87" w:rsidR="00BA7C36" w:rsidRPr="0021276C" w:rsidRDefault="00BA7C36" w:rsidP="00BA7C36">
            <w:pPr>
              <w:ind w:firstLine="0"/>
              <w:jc w:val="left"/>
              <w:rPr>
                <w:color w:val="000000" w:themeColor="text1"/>
                <w:sz w:val="24"/>
                <w:szCs w:val="24"/>
              </w:rPr>
            </w:pPr>
            <w:r w:rsidRPr="0021276C">
              <w:rPr>
                <w:color w:val="000000" w:themeColor="text1"/>
                <w:sz w:val="24"/>
                <w:szCs w:val="24"/>
              </w:rPr>
              <w:t>Cột (trụ hoặc tường chịu lực)</w:t>
            </w:r>
          </w:p>
        </w:tc>
        <w:tc>
          <w:tcPr>
            <w:tcW w:w="5948" w:type="dxa"/>
            <w:vAlign w:val="center"/>
          </w:tcPr>
          <w:p w14:paraId="7D07AD0F" w14:textId="2B7831B5" w:rsidR="00BA7C36" w:rsidRPr="0021276C" w:rsidRDefault="00BA7C36" w:rsidP="00BF5992">
            <w:pPr>
              <w:ind w:firstLine="0"/>
              <w:jc w:val="left"/>
              <w:rPr>
                <w:color w:val="000000" w:themeColor="text1"/>
                <w:sz w:val="24"/>
                <w:szCs w:val="24"/>
              </w:rPr>
            </w:pPr>
            <w:r w:rsidRPr="0021276C">
              <w:rPr>
                <w:color w:val="000000" w:themeColor="text1"/>
                <w:sz w:val="24"/>
                <w:szCs w:val="24"/>
              </w:rPr>
              <w:t>1. Bê tông cốt thép;</w:t>
            </w:r>
            <w:r w:rsidR="00BF5992" w:rsidRPr="0021276C">
              <w:rPr>
                <w:color w:val="000000" w:themeColor="text1"/>
                <w:sz w:val="24"/>
                <w:szCs w:val="24"/>
              </w:rPr>
              <w:t xml:space="preserve"> </w:t>
            </w:r>
            <w:r w:rsidRPr="0021276C">
              <w:rPr>
                <w:color w:val="000000" w:themeColor="text1"/>
                <w:sz w:val="24"/>
                <w:szCs w:val="24"/>
              </w:rPr>
              <w:t>2. Xây gạch/đ</w:t>
            </w:r>
            <w:r w:rsidR="00BF5992" w:rsidRPr="0021276C">
              <w:rPr>
                <w:color w:val="000000" w:themeColor="text1"/>
                <w:sz w:val="24"/>
                <w:szCs w:val="24"/>
              </w:rPr>
              <w:t>á</w:t>
            </w:r>
            <w:r w:rsidRPr="0021276C">
              <w:rPr>
                <w:color w:val="000000" w:themeColor="text1"/>
                <w:sz w:val="24"/>
                <w:szCs w:val="24"/>
              </w:rPr>
              <w:t>;</w:t>
            </w:r>
            <w:r w:rsidR="00BF5992" w:rsidRPr="0021276C">
              <w:rPr>
                <w:color w:val="000000" w:themeColor="text1"/>
                <w:sz w:val="24"/>
                <w:szCs w:val="24"/>
              </w:rPr>
              <w:t xml:space="preserve"> </w:t>
            </w:r>
            <w:r w:rsidRPr="0021276C">
              <w:rPr>
                <w:color w:val="000000" w:themeColor="text1"/>
                <w:sz w:val="24"/>
                <w:szCs w:val="24"/>
              </w:rPr>
              <w:t>3. Sắt/thép/gỗ bền chắc.</w:t>
            </w:r>
          </w:p>
        </w:tc>
      </w:tr>
      <w:tr w:rsidR="00BA7C36" w:rsidRPr="0021276C" w14:paraId="1B7EC4E1" w14:textId="77777777" w:rsidTr="00BA7C36">
        <w:tc>
          <w:tcPr>
            <w:tcW w:w="709" w:type="dxa"/>
            <w:vAlign w:val="center"/>
          </w:tcPr>
          <w:p w14:paraId="1731D413" w14:textId="29C212D6" w:rsidR="00BA7C36" w:rsidRPr="0021276C" w:rsidRDefault="00BA7C36" w:rsidP="00BA7C36">
            <w:pPr>
              <w:ind w:firstLine="0"/>
              <w:jc w:val="center"/>
              <w:rPr>
                <w:color w:val="000000" w:themeColor="text1"/>
                <w:sz w:val="24"/>
                <w:szCs w:val="24"/>
              </w:rPr>
            </w:pPr>
            <w:r w:rsidRPr="0021276C">
              <w:rPr>
                <w:color w:val="000000" w:themeColor="text1"/>
                <w:sz w:val="24"/>
                <w:szCs w:val="24"/>
              </w:rPr>
              <w:t>2</w:t>
            </w:r>
          </w:p>
        </w:tc>
        <w:tc>
          <w:tcPr>
            <w:tcW w:w="2693" w:type="dxa"/>
            <w:vAlign w:val="center"/>
          </w:tcPr>
          <w:p w14:paraId="6DA18E6D" w14:textId="5AE5EE94" w:rsidR="00BA7C36" w:rsidRPr="0021276C" w:rsidRDefault="00BA7C36" w:rsidP="00BA7C36">
            <w:pPr>
              <w:ind w:firstLine="0"/>
              <w:jc w:val="left"/>
              <w:rPr>
                <w:color w:val="000000" w:themeColor="text1"/>
                <w:sz w:val="24"/>
                <w:szCs w:val="24"/>
              </w:rPr>
            </w:pPr>
            <w:r w:rsidRPr="0021276C">
              <w:rPr>
                <w:color w:val="000000" w:themeColor="text1"/>
                <w:sz w:val="24"/>
                <w:szCs w:val="24"/>
              </w:rPr>
              <w:t>Mái</w:t>
            </w:r>
          </w:p>
        </w:tc>
        <w:tc>
          <w:tcPr>
            <w:tcW w:w="5948" w:type="dxa"/>
            <w:vAlign w:val="center"/>
          </w:tcPr>
          <w:p w14:paraId="69E1EE45" w14:textId="7EC1B126" w:rsidR="00BA7C36" w:rsidRPr="0021276C" w:rsidRDefault="00BA7C36" w:rsidP="00BF5992">
            <w:pPr>
              <w:ind w:firstLine="0"/>
              <w:jc w:val="left"/>
              <w:rPr>
                <w:color w:val="000000" w:themeColor="text1"/>
                <w:sz w:val="24"/>
                <w:szCs w:val="24"/>
              </w:rPr>
            </w:pPr>
            <w:r w:rsidRPr="0021276C">
              <w:rPr>
                <w:color w:val="000000" w:themeColor="text1"/>
                <w:sz w:val="24"/>
                <w:szCs w:val="24"/>
              </w:rPr>
              <w:t>1. Bê tông cốt thép</w:t>
            </w:r>
            <w:r w:rsidR="00BF5992" w:rsidRPr="0021276C">
              <w:rPr>
                <w:color w:val="000000" w:themeColor="text1"/>
                <w:sz w:val="24"/>
                <w:szCs w:val="24"/>
              </w:rPr>
              <w:t xml:space="preserve">; </w:t>
            </w:r>
            <w:r w:rsidRPr="0021276C">
              <w:rPr>
                <w:color w:val="000000" w:themeColor="text1"/>
                <w:sz w:val="24"/>
                <w:szCs w:val="24"/>
              </w:rPr>
              <w:t>2. Ngói (xi măng, đất nung</w:t>
            </w:r>
            <w:proofErr w:type="gramStart"/>
            <w:r w:rsidRPr="0021276C">
              <w:rPr>
                <w:color w:val="000000" w:themeColor="text1"/>
                <w:sz w:val="24"/>
                <w:szCs w:val="24"/>
              </w:rPr>
              <w:t>)</w:t>
            </w:r>
            <w:r w:rsidR="00BF5992" w:rsidRPr="0021276C">
              <w:rPr>
                <w:color w:val="000000" w:themeColor="text1"/>
                <w:sz w:val="24"/>
                <w:szCs w:val="24"/>
              </w:rPr>
              <w:t xml:space="preserve"> ;</w:t>
            </w:r>
            <w:proofErr w:type="gramEnd"/>
            <w:r w:rsidR="00BF5992" w:rsidRPr="0021276C">
              <w:rPr>
                <w:color w:val="000000" w:themeColor="text1"/>
                <w:sz w:val="24"/>
                <w:szCs w:val="24"/>
              </w:rPr>
              <w:t xml:space="preserve"> 3</w:t>
            </w:r>
            <w:r w:rsidRPr="0021276C">
              <w:rPr>
                <w:color w:val="000000" w:themeColor="text1"/>
                <w:sz w:val="24"/>
                <w:szCs w:val="24"/>
              </w:rPr>
              <w:t>. Tấm lợp (xi măng, kim loại) có kết cấu đỡ chắc chắn, kiên kết bền chặt với tường, cột)</w:t>
            </w:r>
          </w:p>
        </w:tc>
      </w:tr>
      <w:tr w:rsidR="00BA7C36" w:rsidRPr="0021276C" w14:paraId="74326DB3" w14:textId="77777777" w:rsidTr="00BA7C36">
        <w:tc>
          <w:tcPr>
            <w:tcW w:w="709" w:type="dxa"/>
            <w:vAlign w:val="center"/>
          </w:tcPr>
          <w:p w14:paraId="6953B038" w14:textId="1559676C" w:rsidR="00BA7C36" w:rsidRPr="0021276C" w:rsidRDefault="00BA7C36" w:rsidP="00BA7C36">
            <w:pPr>
              <w:ind w:firstLine="0"/>
              <w:jc w:val="center"/>
              <w:rPr>
                <w:color w:val="000000" w:themeColor="text1"/>
                <w:sz w:val="24"/>
                <w:szCs w:val="24"/>
              </w:rPr>
            </w:pPr>
            <w:r w:rsidRPr="0021276C">
              <w:rPr>
                <w:color w:val="000000" w:themeColor="text1"/>
                <w:sz w:val="24"/>
                <w:szCs w:val="24"/>
              </w:rPr>
              <w:t>3</w:t>
            </w:r>
          </w:p>
        </w:tc>
        <w:tc>
          <w:tcPr>
            <w:tcW w:w="2693" w:type="dxa"/>
            <w:vAlign w:val="center"/>
          </w:tcPr>
          <w:p w14:paraId="4A9C554C" w14:textId="71BCD71A" w:rsidR="00BA7C36" w:rsidRPr="0021276C" w:rsidRDefault="00BA7C36" w:rsidP="00BA7C36">
            <w:pPr>
              <w:ind w:firstLine="0"/>
              <w:jc w:val="left"/>
              <w:rPr>
                <w:color w:val="000000" w:themeColor="text1"/>
                <w:sz w:val="24"/>
                <w:szCs w:val="24"/>
              </w:rPr>
            </w:pPr>
            <w:r w:rsidRPr="0021276C">
              <w:rPr>
                <w:color w:val="000000" w:themeColor="text1"/>
                <w:sz w:val="24"/>
                <w:szCs w:val="24"/>
              </w:rPr>
              <w:t>Tường/Kết cấu bao che</w:t>
            </w:r>
          </w:p>
        </w:tc>
        <w:tc>
          <w:tcPr>
            <w:tcW w:w="5948" w:type="dxa"/>
            <w:vAlign w:val="center"/>
          </w:tcPr>
          <w:p w14:paraId="6A810F3C" w14:textId="7AD32BB3" w:rsidR="00BA7C36" w:rsidRPr="0021276C" w:rsidRDefault="00BA7C36" w:rsidP="00BF5992">
            <w:pPr>
              <w:ind w:firstLine="0"/>
              <w:jc w:val="left"/>
              <w:rPr>
                <w:color w:val="000000" w:themeColor="text1"/>
                <w:sz w:val="24"/>
                <w:szCs w:val="24"/>
              </w:rPr>
            </w:pPr>
            <w:r w:rsidRPr="0021276C">
              <w:rPr>
                <w:color w:val="000000" w:themeColor="text1"/>
                <w:sz w:val="24"/>
                <w:szCs w:val="24"/>
              </w:rPr>
              <w:t>1. Bê tông cốt thép;</w:t>
            </w:r>
            <w:r w:rsidR="00BF5992" w:rsidRPr="0021276C">
              <w:rPr>
                <w:color w:val="000000" w:themeColor="text1"/>
                <w:sz w:val="24"/>
                <w:szCs w:val="24"/>
              </w:rPr>
              <w:t xml:space="preserve"> </w:t>
            </w:r>
            <w:r w:rsidRPr="0021276C">
              <w:rPr>
                <w:color w:val="000000" w:themeColor="text1"/>
                <w:sz w:val="24"/>
                <w:szCs w:val="24"/>
              </w:rPr>
              <w:t>2. Xây gạch/đã;</w:t>
            </w:r>
            <w:r w:rsidR="00BF5992" w:rsidRPr="0021276C">
              <w:rPr>
                <w:color w:val="000000" w:themeColor="text1"/>
                <w:sz w:val="24"/>
                <w:szCs w:val="24"/>
              </w:rPr>
              <w:t xml:space="preserve"> </w:t>
            </w:r>
            <w:r w:rsidRPr="0021276C">
              <w:rPr>
                <w:color w:val="000000" w:themeColor="text1"/>
                <w:sz w:val="24"/>
                <w:szCs w:val="24"/>
              </w:rPr>
              <w:t>3. Kim loại/gỗ bền chắc.</w:t>
            </w:r>
          </w:p>
        </w:tc>
      </w:tr>
    </w:tbl>
    <w:p w14:paraId="3AE49149" w14:textId="6837501B" w:rsidR="00810C3A" w:rsidRPr="0021276C" w:rsidRDefault="00BA7C36" w:rsidP="00810C3A">
      <w:pPr>
        <w:rPr>
          <w:color w:val="000000" w:themeColor="text1"/>
        </w:rPr>
      </w:pPr>
      <w:r w:rsidRPr="0021276C">
        <w:rPr>
          <w:color w:val="000000" w:themeColor="text1"/>
        </w:rPr>
        <w:t>Căn cứ theo tiêu chí thống kê về phân loại chất lượng nhà ở, tính đến hết n</w:t>
      </w:r>
      <w:r w:rsidR="00671545" w:rsidRPr="0021276C">
        <w:rPr>
          <w:color w:val="000000" w:themeColor="text1"/>
        </w:rPr>
        <w:t xml:space="preserve">ăm 2020, trong tổng số khoảng </w:t>
      </w:r>
      <w:r w:rsidR="00CD0265" w:rsidRPr="0021276C">
        <w:rPr>
          <w:color w:val="000000" w:themeColor="text1"/>
        </w:rPr>
        <w:t xml:space="preserve">1.001.311 </w:t>
      </w:r>
      <w:r w:rsidR="00671545" w:rsidRPr="0021276C">
        <w:rPr>
          <w:color w:val="000000" w:themeColor="text1"/>
        </w:rPr>
        <w:t xml:space="preserve">căn nhà ở trên địa bàn tỉnh; có khoảng </w:t>
      </w:r>
      <w:r w:rsidR="00CD0265" w:rsidRPr="0021276C">
        <w:rPr>
          <w:color w:val="000000" w:themeColor="text1"/>
        </w:rPr>
        <w:t>774.261</w:t>
      </w:r>
      <w:r w:rsidR="00671545" w:rsidRPr="0021276C">
        <w:rPr>
          <w:color w:val="000000" w:themeColor="text1"/>
        </w:rPr>
        <w:t xml:space="preserve"> căn nhà ở đạt chất lượng kiên cố, bán kiên cố </w:t>
      </w:r>
      <w:r w:rsidR="00671545" w:rsidRPr="0021276C">
        <w:rPr>
          <w:i/>
          <w:iCs/>
          <w:color w:val="000000" w:themeColor="text1"/>
        </w:rPr>
        <w:t xml:space="preserve">(chiếm khoảng </w:t>
      </w:r>
      <w:r w:rsidR="00CD0265" w:rsidRPr="0021276C">
        <w:rPr>
          <w:i/>
          <w:iCs/>
          <w:color w:val="000000" w:themeColor="text1"/>
        </w:rPr>
        <w:t>77,3</w:t>
      </w:r>
      <w:r w:rsidR="00671545" w:rsidRPr="0021276C">
        <w:rPr>
          <w:i/>
          <w:iCs/>
          <w:color w:val="000000" w:themeColor="text1"/>
        </w:rPr>
        <w:t xml:space="preserve">%) </w:t>
      </w:r>
      <w:r w:rsidR="00671545" w:rsidRPr="0021276C">
        <w:rPr>
          <w:color w:val="000000" w:themeColor="text1"/>
        </w:rPr>
        <w:t xml:space="preserve">và khoảng </w:t>
      </w:r>
      <w:r w:rsidR="00CD0265" w:rsidRPr="0021276C">
        <w:rPr>
          <w:color w:val="000000" w:themeColor="text1"/>
        </w:rPr>
        <w:t>227.050</w:t>
      </w:r>
      <w:r w:rsidR="00671545" w:rsidRPr="0021276C">
        <w:rPr>
          <w:color w:val="000000" w:themeColor="text1"/>
        </w:rPr>
        <w:t xml:space="preserve"> căn nhà chỉ đạt chất lượng thiếu kiên cố, đơn sơ </w:t>
      </w:r>
      <w:r w:rsidR="00671545" w:rsidRPr="0021276C">
        <w:rPr>
          <w:i/>
          <w:iCs/>
          <w:color w:val="000000" w:themeColor="text1"/>
        </w:rPr>
        <w:t xml:space="preserve">(chiếm khoảng </w:t>
      </w:r>
      <w:r w:rsidR="00CD0265" w:rsidRPr="0021276C">
        <w:rPr>
          <w:i/>
          <w:iCs/>
          <w:color w:val="000000" w:themeColor="text1"/>
        </w:rPr>
        <w:t>22,7</w:t>
      </w:r>
      <w:r w:rsidR="00671545" w:rsidRPr="0021276C">
        <w:rPr>
          <w:i/>
          <w:iCs/>
          <w:color w:val="000000" w:themeColor="text1"/>
        </w:rPr>
        <w:t>%)</w:t>
      </w:r>
      <w:r w:rsidR="00671545" w:rsidRPr="0021276C">
        <w:rPr>
          <w:color w:val="000000" w:themeColor="text1"/>
        </w:rPr>
        <w:t>.</w:t>
      </w:r>
    </w:p>
    <w:p w14:paraId="798BB79B" w14:textId="76F43F12" w:rsidR="00671545" w:rsidRPr="0021276C" w:rsidRDefault="00671545" w:rsidP="00810C3A">
      <w:pPr>
        <w:rPr>
          <w:color w:val="000000" w:themeColor="text1"/>
        </w:rPr>
      </w:pPr>
      <w:r w:rsidRPr="0021276C">
        <w:rPr>
          <w:color w:val="000000" w:themeColor="text1"/>
        </w:rPr>
        <w:t>Trong giai đoạn 2021-2025, với kết quả thực hiện tốt các chương trình mục tiêu quốc gia hỗ trợ về nhà ở và thực hiện chương trình xóa nhà tạm, nhà dột nát; chất lượng nhà ở trên địa bàn tỉnh tiếp tục có sự cải thiện</w:t>
      </w:r>
      <w:r w:rsidR="004C2951" w:rsidRPr="0021276C">
        <w:rPr>
          <w:color w:val="000000" w:themeColor="text1"/>
        </w:rPr>
        <w:t>.</w:t>
      </w:r>
    </w:p>
    <w:p w14:paraId="4C1422C2" w14:textId="4938507E" w:rsidR="004C2951" w:rsidRPr="0021276C" w:rsidRDefault="004C2951" w:rsidP="004C2951">
      <w:pPr>
        <w:rPr>
          <w:color w:val="000000" w:themeColor="text1"/>
        </w:rPr>
      </w:pPr>
      <w:r w:rsidRPr="0021276C">
        <w:rPr>
          <w:color w:val="000000" w:themeColor="text1"/>
        </w:rPr>
        <w:t xml:space="preserve">Tính đến hết năm 2025, trong tổng số khoảng </w:t>
      </w:r>
      <w:r w:rsidR="0015488B" w:rsidRPr="0021276C">
        <w:rPr>
          <w:color w:val="000000" w:themeColor="text1"/>
        </w:rPr>
        <w:t>1.084.584</w:t>
      </w:r>
      <w:r w:rsidR="00C53173" w:rsidRPr="0021276C">
        <w:rPr>
          <w:color w:val="000000" w:themeColor="text1"/>
        </w:rPr>
        <w:t xml:space="preserve"> </w:t>
      </w:r>
      <w:r w:rsidRPr="0021276C">
        <w:rPr>
          <w:color w:val="000000" w:themeColor="text1"/>
        </w:rPr>
        <w:t xml:space="preserve">căn nhà ở trên địa bàn tỉnh; có khoảng </w:t>
      </w:r>
      <w:r w:rsidR="0015488B" w:rsidRPr="0021276C">
        <w:rPr>
          <w:color w:val="000000" w:themeColor="text1"/>
        </w:rPr>
        <w:t>989.754</w:t>
      </w:r>
      <w:r w:rsidRPr="0021276C">
        <w:rPr>
          <w:color w:val="000000" w:themeColor="text1"/>
        </w:rPr>
        <w:t xml:space="preserve"> căn nhà ở đạt chất lượng kiên cố, bán kiên cố </w:t>
      </w:r>
      <w:r w:rsidRPr="0021276C">
        <w:rPr>
          <w:i/>
          <w:iCs/>
          <w:color w:val="000000" w:themeColor="text1"/>
        </w:rPr>
        <w:t xml:space="preserve">(chiếm khoảng </w:t>
      </w:r>
      <w:r w:rsidR="00C53173" w:rsidRPr="0021276C">
        <w:rPr>
          <w:i/>
          <w:iCs/>
          <w:color w:val="000000" w:themeColor="text1"/>
        </w:rPr>
        <w:t>91,</w:t>
      </w:r>
      <w:r w:rsidR="00C2381E" w:rsidRPr="0021276C">
        <w:rPr>
          <w:i/>
          <w:iCs/>
          <w:color w:val="000000" w:themeColor="text1"/>
        </w:rPr>
        <w:t>3</w:t>
      </w:r>
      <w:r w:rsidRPr="0021276C">
        <w:rPr>
          <w:i/>
          <w:iCs/>
          <w:color w:val="000000" w:themeColor="text1"/>
        </w:rPr>
        <w:t xml:space="preserve">%) </w:t>
      </w:r>
      <w:r w:rsidRPr="0021276C">
        <w:rPr>
          <w:color w:val="000000" w:themeColor="text1"/>
        </w:rPr>
        <w:t xml:space="preserve">và còn khoảng </w:t>
      </w:r>
      <w:r w:rsidR="00C53173" w:rsidRPr="0021276C">
        <w:rPr>
          <w:color w:val="000000" w:themeColor="text1"/>
        </w:rPr>
        <w:t>94.830</w:t>
      </w:r>
      <w:r w:rsidR="00CD0265" w:rsidRPr="0021276C">
        <w:rPr>
          <w:color w:val="000000" w:themeColor="text1"/>
        </w:rPr>
        <w:t xml:space="preserve"> </w:t>
      </w:r>
      <w:r w:rsidRPr="0021276C">
        <w:rPr>
          <w:color w:val="000000" w:themeColor="text1"/>
        </w:rPr>
        <w:t>căn nhà</w:t>
      </w:r>
      <w:r w:rsidR="00C14856" w:rsidRPr="0021276C">
        <w:rPr>
          <w:color w:val="000000" w:themeColor="text1"/>
        </w:rPr>
        <w:t xml:space="preserve"> </w:t>
      </w:r>
      <w:r w:rsidRPr="0021276C">
        <w:rPr>
          <w:color w:val="000000" w:themeColor="text1"/>
        </w:rPr>
        <w:t>đạt chất lượng thiếu kiên cố</w:t>
      </w:r>
      <w:r w:rsidR="00CD0265" w:rsidRPr="0021276C">
        <w:rPr>
          <w:color w:val="000000" w:themeColor="text1"/>
        </w:rPr>
        <w:t>, đơn sơ</w:t>
      </w:r>
      <w:r w:rsidRPr="0021276C">
        <w:rPr>
          <w:color w:val="000000" w:themeColor="text1"/>
        </w:rPr>
        <w:t xml:space="preserve"> </w:t>
      </w:r>
      <w:r w:rsidRPr="0021276C">
        <w:rPr>
          <w:i/>
          <w:iCs/>
          <w:color w:val="000000" w:themeColor="text1"/>
        </w:rPr>
        <w:t xml:space="preserve">(chiếm khoảng </w:t>
      </w:r>
      <w:r w:rsidR="00C53173" w:rsidRPr="0021276C">
        <w:rPr>
          <w:i/>
          <w:iCs/>
          <w:color w:val="000000" w:themeColor="text1"/>
        </w:rPr>
        <w:t>8,</w:t>
      </w:r>
      <w:r w:rsidR="00C2381E" w:rsidRPr="0021276C">
        <w:rPr>
          <w:i/>
          <w:iCs/>
          <w:color w:val="000000" w:themeColor="text1"/>
        </w:rPr>
        <w:t>7</w:t>
      </w:r>
      <w:r w:rsidRPr="0021276C">
        <w:rPr>
          <w:i/>
          <w:iCs/>
          <w:color w:val="000000" w:themeColor="text1"/>
        </w:rPr>
        <w:t>%)</w:t>
      </w:r>
      <w:r w:rsidR="00CD0265" w:rsidRPr="0021276C">
        <w:rPr>
          <w:color w:val="000000" w:themeColor="text1"/>
        </w:rPr>
        <w:t>.</w:t>
      </w:r>
    </w:p>
    <w:p w14:paraId="70FE9F84" w14:textId="553F005D" w:rsidR="00810C3A" w:rsidRPr="0021276C" w:rsidRDefault="00810C3A" w:rsidP="00810C3A">
      <w:pPr>
        <w:pStyle w:val="Heading3"/>
        <w:spacing w:before="120" w:after="120"/>
        <w:rPr>
          <w:rFonts w:ascii="Times New Roman" w:hAnsi="Times New Roman" w:cs="Times New Roman"/>
          <w:b/>
          <w:bCs/>
          <w:i/>
          <w:iCs/>
          <w:color w:val="000000" w:themeColor="text1"/>
        </w:rPr>
      </w:pPr>
      <w:bookmarkStart w:id="21" w:name="_Toc235795600"/>
      <w:r w:rsidRPr="0021276C">
        <w:rPr>
          <w:rFonts w:ascii="Times New Roman" w:hAnsi="Times New Roman" w:cs="Times New Roman"/>
          <w:b/>
          <w:bCs/>
          <w:i/>
          <w:iCs/>
          <w:color w:val="000000" w:themeColor="text1"/>
        </w:rPr>
        <w:t>1.</w:t>
      </w:r>
      <w:r w:rsidRPr="0021276C">
        <w:rPr>
          <w:rFonts w:ascii="Times New Roman" w:hAnsi="Times New Roman" w:cs="Times New Roman"/>
          <w:b/>
          <w:bCs/>
          <w:i/>
          <w:iCs/>
          <w:color w:val="000000" w:themeColor="text1"/>
          <w:lang w:val="vi-VN"/>
        </w:rPr>
        <w:t>2. Hiện trạng diện tích sàn xây dựng từng loại hình nhà ở phát triển theo dự án</w:t>
      </w:r>
      <w:bookmarkEnd w:id="21"/>
    </w:p>
    <w:p w14:paraId="47D0C6AC" w14:textId="17E78853" w:rsidR="001A3D19" w:rsidRPr="0021276C" w:rsidRDefault="001A3D19" w:rsidP="001A3D19">
      <w:pPr>
        <w:rPr>
          <w:color w:val="000000" w:themeColor="text1"/>
        </w:rPr>
      </w:pPr>
      <w:r w:rsidRPr="0021276C">
        <w:rPr>
          <w:color w:val="000000" w:themeColor="text1"/>
        </w:rPr>
        <w:t>a. Nhà ở thương mại</w:t>
      </w:r>
    </w:p>
    <w:p w14:paraId="2E60A9F8" w14:textId="255F6BDB" w:rsidR="00DD0346" w:rsidRPr="0021276C" w:rsidRDefault="00DD0346" w:rsidP="00E87A4D">
      <w:pPr>
        <w:rPr>
          <w:color w:val="000000" w:themeColor="text1"/>
        </w:rPr>
      </w:pPr>
      <w:r w:rsidRPr="0021276C">
        <w:rPr>
          <w:color w:val="000000" w:themeColor="text1"/>
        </w:rPr>
        <w:t xml:space="preserve">Trong giai đoạn 2021-2025, trên địa bàn tỉnh có </w:t>
      </w:r>
      <w:r w:rsidR="00EE2C08" w:rsidRPr="0021276C">
        <w:rPr>
          <w:color w:val="000000" w:themeColor="text1"/>
        </w:rPr>
        <w:t>1</w:t>
      </w:r>
      <w:r w:rsidR="00A607CA" w:rsidRPr="0021276C">
        <w:rPr>
          <w:color w:val="000000" w:themeColor="text1"/>
        </w:rPr>
        <w:t>70</w:t>
      </w:r>
      <w:r w:rsidRPr="0021276C">
        <w:rPr>
          <w:color w:val="000000" w:themeColor="text1"/>
        </w:rPr>
        <w:t xml:space="preserve"> dự án đầu tư xây dựng nhà ở thương mại đã được chấp thuận chủ trương đầu tư</w:t>
      </w:r>
      <w:r w:rsidR="00BC7A56" w:rsidRPr="0021276C">
        <w:rPr>
          <w:color w:val="000000" w:themeColor="text1"/>
        </w:rPr>
        <w:t>, đang triển khai</w:t>
      </w:r>
      <w:r w:rsidR="00E87A4D" w:rsidRPr="0021276C">
        <w:rPr>
          <w:color w:val="000000" w:themeColor="text1"/>
        </w:rPr>
        <w:t xml:space="preserve"> với tổng </w:t>
      </w:r>
      <w:r w:rsidR="0015488B" w:rsidRPr="0021276C">
        <w:rPr>
          <w:color w:val="000000" w:themeColor="text1"/>
        </w:rPr>
        <w:t>lượng sản phẩm</w:t>
      </w:r>
      <w:r w:rsidR="00E87A4D" w:rsidRPr="0021276C">
        <w:rPr>
          <w:color w:val="000000" w:themeColor="text1"/>
        </w:rPr>
        <w:t xml:space="preserve"> nhà ở </w:t>
      </w:r>
      <w:r w:rsidR="0015488B" w:rsidRPr="0021276C">
        <w:rPr>
          <w:color w:val="000000" w:themeColor="text1"/>
        </w:rPr>
        <w:t xml:space="preserve">do chủ đầu tư xây dựng để kinh doanh là </w:t>
      </w:r>
      <w:r w:rsidR="00247774" w:rsidRPr="0021276C">
        <w:rPr>
          <w:color w:val="000000" w:themeColor="text1"/>
        </w:rPr>
        <w:t xml:space="preserve">17.633 </w:t>
      </w:r>
      <w:r w:rsidR="0015488B" w:rsidRPr="0021276C">
        <w:rPr>
          <w:color w:val="000000" w:themeColor="text1"/>
        </w:rPr>
        <w:t xml:space="preserve">căn nhà tương ứng với </w:t>
      </w:r>
      <w:r w:rsidR="00E87A4D" w:rsidRPr="0021276C">
        <w:rPr>
          <w:color w:val="000000" w:themeColor="text1"/>
        </w:rPr>
        <w:t xml:space="preserve">khoảng </w:t>
      </w:r>
      <w:r w:rsidR="00247774" w:rsidRPr="0021276C">
        <w:rPr>
          <w:color w:val="000000" w:themeColor="text1"/>
        </w:rPr>
        <w:t>6.690.655</w:t>
      </w:r>
      <w:r w:rsidR="00BF5992" w:rsidRPr="0021276C">
        <w:rPr>
          <w:color w:val="000000" w:themeColor="text1"/>
        </w:rPr>
        <w:t xml:space="preserve"> </w:t>
      </w:r>
      <w:r w:rsidR="00E87A4D" w:rsidRPr="0021276C">
        <w:rPr>
          <w:color w:val="000000" w:themeColor="text1"/>
        </w:rPr>
        <w:t>m</w:t>
      </w:r>
      <w:r w:rsidR="00E87A4D" w:rsidRPr="0021276C">
        <w:rPr>
          <w:color w:val="000000" w:themeColor="text1"/>
          <w:vertAlign w:val="superscript"/>
        </w:rPr>
        <w:t>2</w:t>
      </w:r>
      <w:r w:rsidR="0015488B" w:rsidRPr="0021276C">
        <w:rPr>
          <w:color w:val="000000" w:themeColor="text1"/>
        </w:rPr>
        <w:t xml:space="preserve"> sàn nhà ở</w:t>
      </w:r>
    </w:p>
    <w:p w14:paraId="7F601FD7" w14:textId="06177EF1" w:rsidR="00DD0346" w:rsidRPr="0021276C" w:rsidRDefault="00DD0346" w:rsidP="001A3D19">
      <w:pPr>
        <w:rPr>
          <w:color w:val="000000" w:themeColor="text1"/>
        </w:rPr>
      </w:pPr>
      <w:r w:rsidRPr="0021276C">
        <w:rPr>
          <w:color w:val="000000" w:themeColor="text1"/>
        </w:rPr>
        <w:t xml:space="preserve">Lượng sản phẩm nhà ở thương mại đã hoàn thành, đưa vào sử dụng trong giai đoạn 2021-2025 là </w:t>
      </w:r>
      <w:r w:rsidR="00BF5992" w:rsidRPr="0021276C">
        <w:rPr>
          <w:color w:val="000000" w:themeColor="text1"/>
        </w:rPr>
        <w:t>7.825</w:t>
      </w:r>
      <w:r w:rsidR="0015488B" w:rsidRPr="0021276C">
        <w:rPr>
          <w:color w:val="000000" w:themeColor="text1"/>
        </w:rPr>
        <w:t xml:space="preserve"> căn nhà tương ứng với </w:t>
      </w:r>
      <w:r w:rsidR="00E87A4D" w:rsidRPr="0021276C">
        <w:rPr>
          <w:color w:val="000000" w:themeColor="text1"/>
        </w:rPr>
        <w:t xml:space="preserve">khoảng </w:t>
      </w:r>
      <w:r w:rsidR="0015488B" w:rsidRPr="0021276C">
        <w:rPr>
          <w:color w:val="000000" w:themeColor="text1"/>
        </w:rPr>
        <w:t>2.226.252</w:t>
      </w:r>
      <w:r w:rsidR="00E87A4D" w:rsidRPr="0021276C">
        <w:rPr>
          <w:color w:val="000000" w:themeColor="text1"/>
        </w:rPr>
        <w:t xml:space="preserve"> </w:t>
      </w:r>
      <w:r w:rsidRPr="0021276C">
        <w:rPr>
          <w:color w:val="000000" w:themeColor="text1"/>
        </w:rPr>
        <w:t>m</w:t>
      </w:r>
      <w:r w:rsidRPr="0021276C">
        <w:rPr>
          <w:color w:val="000000" w:themeColor="text1"/>
          <w:vertAlign w:val="superscript"/>
        </w:rPr>
        <w:t>2</w:t>
      </w:r>
      <w:r w:rsidRPr="0021276C">
        <w:rPr>
          <w:color w:val="000000" w:themeColor="text1"/>
        </w:rPr>
        <w:t xml:space="preserve"> sàn nhà ở</w:t>
      </w:r>
      <w:r w:rsidR="0015488B" w:rsidRPr="0021276C">
        <w:rPr>
          <w:color w:val="000000" w:themeColor="text1"/>
        </w:rPr>
        <w:t>.</w:t>
      </w:r>
    </w:p>
    <w:p w14:paraId="4D1526E4" w14:textId="2FDDA83E" w:rsidR="00DD0346" w:rsidRPr="0021276C" w:rsidRDefault="00DD0346" w:rsidP="001A3D19">
      <w:pPr>
        <w:rPr>
          <w:i/>
          <w:iCs/>
          <w:color w:val="000000" w:themeColor="text1"/>
        </w:rPr>
      </w:pPr>
      <w:r w:rsidRPr="0021276C">
        <w:rPr>
          <w:i/>
          <w:iCs/>
          <w:color w:val="000000" w:themeColor="text1"/>
        </w:rPr>
        <w:t>(Danh mục các dự án đầu tư xây dựng nhà ở thương mại đã được chấp thuận chủ trương đầu tư, đang triển khai</w:t>
      </w:r>
      <w:r w:rsidR="002B5AF8" w:rsidRPr="0021276C">
        <w:rPr>
          <w:i/>
          <w:iCs/>
          <w:color w:val="000000" w:themeColor="text1"/>
        </w:rPr>
        <w:t xml:space="preserve"> trong giai đoạn 2021-2025</w:t>
      </w:r>
      <w:r w:rsidRPr="0021276C">
        <w:rPr>
          <w:i/>
          <w:iCs/>
          <w:color w:val="000000" w:themeColor="text1"/>
        </w:rPr>
        <w:t xml:space="preserve"> và kết quả thực hiện được tổng hợp tại Phụ lục 1 kèm theo)</w:t>
      </w:r>
    </w:p>
    <w:p w14:paraId="2E3A7FF5" w14:textId="1B28EDE4" w:rsidR="00466B6A" w:rsidRPr="0021276C" w:rsidRDefault="00466B6A" w:rsidP="001A3D19">
      <w:pPr>
        <w:rPr>
          <w:color w:val="000000" w:themeColor="text1"/>
        </w:rPr>
      </w:pPr>
      <w:r w:rsidRPr="0021276C">
        <w:rPr>
          <w:color w:val="000000" w:themeColor="text1"/>
        </w:rPr>
        <w:lastRenderedPageBreak/>
        <w:t>Bên cạnh sản phẩm nhà ở thương mại do chủ đầu tư xây dựng để kinh doanh, tại nhiều dự án còn có sản phẩm đất nền để chuyển quyền sử dụng đất cho người dân tự xây dựng</w:t>
      </w:r>
      <w:r w:rsidR="005D3745" w:rsidRPr="0021276C">
        <w:rPr>
          <w:color w:val="000000" w:themeColor="text1"/>
        </w:rPr>
        <w:t>. Lượng sản phẩm đất nền chiếm tới khoảng gần 70% cơ cấu sản phẩm và thuộc nhóm có tính thanh khoản cao nên được chủ đầu tư các dự án ưu tiên kinh doanh</w:t>
      </w:r>
    </w:p>
    <w:p w14:paraId="417B5F0E" w14:textId="7F70BFA4" w:rsidR="001A3D19" w:rsidRPr="0021276C" w:rsidRDefault="001A3D19" w:rsidP="001A3D19">
      <w:pPr>
        <w:rPr>
          <w:color w:val="000000" w:themeColor="text1"/>
        </w:rPr>
      </w:pPr>
      <w:r w:rsidRPr="0021276C">
        <w:rPr>
          <w:color w:val="000000" w:themeColor="text1"/>
        </w:rPr>
        <w:t>b. Nhà ở xã hội</w:t>
      </w:r>
    </w:p>
    <w:p w14:paraId="4C03AB96" w14:textId="45AC4F71" w:rsidR="00F85760" w:rsidRPr="0021276C" w:rsidRDefault="002B5AF8" w:rsidP="00F85760">
      <w:pPr>
        <w:rPr>
          <w:color w:val="000000" w:themeColor="text1"/>
        </w:rPr>
      </w:pPr>
      <w:r w:rsidRPr="0021276C">
        <w:rPr>
          <w:color w:val="000000" w:themeColor="text1"/>
        </w:rPr>
        <w:t xml:space="preserve">Trong giai đoạn 2021-2025, trên địa bàn tỉnh có </w:t>
      </w:r>
      <w:r w:rsidR="003C03B1" w:rsidRPr="0021276C">
        <w:rPr>
          <w:color w:val="000000" w:themeColor="text1"/>
        </w:rPr>
        <w:t>1</w:t>
      </w:r>
      <w:r w:rsidR="00BF5992" w:rsidRPr="0021276C">
        <w:rPr>
          <w:color w:val="000000" w:themeColor="text1"/>
        </w:rPr>
        <w:t>6</w:t>
      </w:r>
      <w:r w:rsidR="00CD0265" w:rsidRPr="0021276C">
        <w:rPr>
          <w:color w:val="000000" w:themeColor="text1"/>
        </w:rPr>
        <w:t xml:space="preserve"> </w:t>
      </w:r>
      <w:r w:rsidRPr="0021276C">
        <w:rPr>
          <w:color w:val="000000" w:themeColor="text1"/>
        </w:rPr>
        <w:t xml:space="preserve">dự án đầu tư xây dựng nhà ở xã hội đã </w:t>
      </w:r>
      <w:r w:rsidR="003C03B1" w:rsidRPr="0021276C">
        <w:rPr>
          <w:color w:val="000000" w:themeColor="text1"/>
        </w:rPr>
        <w:t>được chấp thuận chủ trương đầu tư</w:t>
      </w:r>
      <w:r w:rsidR="00F85760" w:rsidRPr="0021276C">
        <w:rPr>
          <w:color w:val="000000" w:themeColor="text1"/>
        </w:rPr>
        <w:t xml:space="preserve"> với tổng lượng sản phẩm nhà ở xã hội là </w:t>
      </w:r>
      <w:r w:rsidR="00BF5992" w:rsidRPr="0021276C">
        <w:rPr>
          <w:color w:val="000000" w:themeColor="text1"/>
        </w:rPr>
        <w:t>11.685</w:t>
      </w:r>
      <w:r w:rsidR="00EE2C08" w:rsidRPr="0021276C">
        <w:rPr>
          <w:color w:val="000000" w:themeColor="text1"/>
        </w:rPr>
        <w:t xml:space="preserve"> </w:t>
      </w:r>
      <w:r w:rsidR="00F85760" w:rsidRPr="0021276C">
        <w:rPr>
          <w:color w:val="000000" w:themeColor="text1"/>
        </w:rPr>
        <w:t xml:space="preserve">căn </w:t>
      </w:r>
      <w:r w:rsidR="007E23E2" w:rsidRPr="0021276C">
        <w:rPr>
          <w:color w:val="000000" w:themeColor="text1"/>
        </w:rPr>
        <w:t>nhà</w:t>
      </w:r>
      <w:r w:rsidR="00F85760" w:rsidRPr="0021276C">
        <w:rPr>
          <w:color w:val="000000" w:themeColor="text1"/>
        </w:rPr>
        <w:t xml:space="preserve"> tương ứng với khoảng </w:t>
      </w:r>
      <w:r w:rsidR="00BF5992" w:rsidRPr="0021276C">
        <w:rPr>
          <w:color w:val="000000" w:themeColor="text1"/>
        </w:rPr>
        <w:t>1.031.336</w:t>
      </w:r>
      <w:r w:rsidR="00F85760" w:rsidRPr="0021276C">
        <w:rPr>
          <w:color w:val="000000" w:themeColor="text1"/>
        </w:rPr>
        <w:t xml:space="preserve"> m</w:t>
      </w:r>
      <w:r w:rsidR="00F85760" w:rsidRPr="0021276C">
        <w:rPr>
          <w:color w:val="000000" w:themeColor="text1"/>
          <w:vertAlign w:val="superscript"/>
        </w:rPr>
        <w:t>2</w:t>
      </w:r>
      <w:r w:rsidR="00F85760" w:rsidRPr="0021276C">
        <w:rPr>
          <w:color w:val="000000" w:themeColor="text1"/>
        </w:rPr>
        <w:t xml:space="preserve"> sàn nhà ở.</w:t>
      </w:r>
    </w:p>
    <w:p w14:paraId="4A3FEA91" w14:textId="7B372936" w:rsidR="002B5AF8" w:rsidRPr="0021276C" w:rsidRDefault="00F85760" w:rsidP="002B5AF8">
      <w:pPr>
        <w:rPr>
          <w:color w:val="000000" w:themeColor="text1"/>
        </w:rPr>
      </w:pPr>
      <w:r w:rsidRPr="0021276C">
        <w:rPr>
          <w:color w:val="000000" w:themeColor="text1"/>
        </w:rPr>
        <w:t>Trong giai đoạn 2021-2025 có</w:t>
      </w:r>
      <w:r w:rsidR="002B5AF8" w:rsidRPr="0021276C">
        <w:rPr>
          <w:color w:val="000000" w:themeColor="text1"/>
        </w:rPr>
        <w:t xml:space="preserve"> </w:t>
      </w:r>
      <w:r w:rsidR="00AD0DD0" w:rsidRPr="0021276C">
        <w:rPr>
          <w:color w:val="000000" w:themeColor="text1"/>
        </w:rPr>
        <w:t>0</w:t>
      </w:r>
      <w:r w:rsidR="003C03B1" w:rsidRPr="0021276C">
        <w:rPr>
          <w:color w:val="000000" w:themeColor="text1"/>
        </w:rPr>
        <w:t>8</w:t>
      </w:r>
      <w:r w:rsidR="002B5AF8" w:rsidRPr="0021276C">
        <w:rPr>
          <w:color w:val="000000" w:themeColor="text1"/>
        </w:rPr>
        <w:t xml:space="preserve"> dự án</w:t>
      </w:r>
      <w:r w:rsidR="003C03B1" w:rsidRPr="0021276C">
        <w:rPr>
          <w:color w:val="000000" w:themeColor="text1"/>
        </w:rPr>
        <w:t xml:space="preserve"> có tổng quy mô sản phẩm 7.909 căn </w:t>
      </w:r>
      <w:r w:rsidR="007E23E2" w:rsidRPr="0021276C">
        <w:rPr>
          <w:color w:val="000000" w:themeColor="text1"/>
        </w:rPr>
        <w:t>nhà</w:t>
      </w:r>
      <w:r w:rsidR="003C03B1" w:rsidRPr="0021276C">
        <w:rPr>
          <w:color w:val="000000" w:themeColor="text1"/>
        </w:rPr>
        <w:t>, khoảng 682.410 m</w:t>
      </w:r>
      <w:r w:rsidR="003C03B1" w:rsidRPr="0021276C">
        <w:rPr>
          <w:color w:val="000000" w:themeColor="text1"/>
          <w:vertAlign w:val="superscript"/>
        </w:rPr>
        <w:t>2</w:t>
      </w:r>
      <w:r w:rsidR="003C03B1" w:rsidRPr="0021276C">
        <w:rPr>
          <w:color w:val="000000" w:themeColor="text1"/>
        </w:rPr>
        <w:t xml:space="preserve"> sàn nhà ở</w:t>
      </w:r>
      <w:r w:rsidRPr="0021276C">
        <w:rPr>
          <w:color w:val="000000" w:themeColor="text1"/>
        </w:rPr>
        <w:t>;</w:t>
      </w:r>
      <w:r w:rsidR="002B5AF8" w:rsidRPr="0021276C">
        <w:rPr>
          <w:color w:val="000000" w:themeColor="text1"/>
        </w:rPr>
        <w:t xml:space="preserve"> </w:t>
      </w:r>
      <w:r w:rsidR="003C03B1" w:rsidRPr="0021276C">
        <w:rPr>
          <w:color w:val="000000" w:themeColor="text1"/>
        </w:rPr>
        <w:t xml:space="preserve">đã khởi công xây dựng 6.831 căn </w:t>
      </w:r>
      <w:r w:rsidR="007E23E2" w:rsidRPr="0021276C">
        <w:rPr>
          <w:color w:val="000000" w:themeColor="text1"/>
        </w:rPr>
        <w:t>nhà</w:t>
      </w:r>
      <w:r w:rsidR="003C03B1" w:rsidRPr="0021276C">
        <w:rPr>
          <w:color w:val="000000" w:themeColor="text1"/>
        </w:rPr>
        <w:t>, khoảng 610.710 m</w:t>
      </w:r>
      <w:r w:rsidR="003C03B1" w:rsidRPr="0021276C">
        <w:rPr>
          <w:color w:val="000000" w:themeColor="text1"/>
          <w:vertAlign w:val="superscript"/>
        </w:rPr>
        <w:t>2</w:t>
      </w:r>
      <w:r w:rsidR="003C03B1" w:rsidRPr="0021276C">
        <w:rPr>
          <w:color w:val="000000" w:themeColor="text1"/>
        </w:rPr>
        <w:t xml:space="preserve"> sàn nhà ở</w:t>
      </w:r>
      <w:r w:rsidR="00C82503" w:rsidRPr="0021276C">
        <w:rPr>
          <w:color w:val="000000" w:themeColor="text1"/>
        </w:rPr>
        <w:t>.</w:t>
      </w:r>
    </w:p>
    <w:p w14:paraId="17EC52AB" w14:textId="7A3D3402" w:rsidR="002B5AF8" w:rsidRPr="0021276C" w:rsidRDefault="002B5AF8" w:rsidP="002B5AF8">
      <w:pPr>
        <w:rPr>
          <w:color w:val="000000" w:themeColor="text1"/>
        </w:rPr>
      </w:pPr>
      <w:r w:rsidRPr="0021276C">
        <w:rPr>
          <w:color w:val="000000" w:themeColor="text1"/>
        </w:rPr>
        <w:t xml:space="preserve">Lượng sản phẩm nhà ở xã hội đã hoàn thành, đưa vào sử dụng trong giai đoạn 2021-2025 là </w:t>
      </w:r>
      <w:r w:rsidR="007A6F72" w:rsidRPr="0021276C">
        <w:rPr>
          <w:color w:val="000000" w:themeColor="text1"/>
        </w:rPr>
        <w:t>3.</w:t>
      </w:r>
      <w:r w:rsidR="00FA51A0" w:rsidRPr="0021276C">
        <w:rPr>
          <w:color w:val="000000" w:themeColor="text1"/>
        </w:rPr>
        <w:t>162</w:t>
      </w:r>
      <w:r w:rsidRPr="0021276C">
        <w:rPr>
          <w:color w:val="000000" w:themeColor="text1"/>
        </w:rPr>
        <w:t xml:space="preserve"> căn </w:t>
      </w:r>
      <w:r w:rsidR="007E23E2" w:rsidRPr="0021276C">
        <w:rPr>
          <w:color w:val="000000" w:themeColor="text1"/>
        </w:rPr>
        <w:t xml:space="preserve">nhà </w:t>
      </w:r>
      <w:r w:rsidRPr="0021276C">
        <w:rPr>
          <w:color w:val="000000" w:themeColor="text1"/>
        </w:rPr>
        <w:t xml:space="preserve">tương ứng với </w:t>
      </w:r>
      <w:r w:rsidR="00FA51A0" w:rsidRPr="0021276C">
        <w:rPr>
          <w:color w:val="000000" w:themeColor="text1"/>
        </w:rPr>
        <w:t xml:space="preserve">khoảng </w:t>
      </w:r>
      <w:r w:rsidR="00A247CD" w:rsidRPr="0021276C">
        <w:rPr>
          <w:color w:val="000000" w:themeColor="text1"/>
        </w:rPr>
        <w:t>330.850</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 nhà ở.</w:t>
      </w:r>
    </w:p>
    <w:p w14:paraId="4AB83F07" w14:textId="0B694FFD" w:rsidR="002B5AF8" w:rsidRPr="0021276C" w:rsidRDefault="002B5AF8" w:rsidP="002B5AF8">
      <w:pPr>
        <w:rPr>
          <w:color w:val="000000" w:themeColor="text1"/>
        </w:rPr>
      </w:pPr>
      <w:r w:rsidRPr="0021276C">
        <w:rPr>
          <w:i/>
          <w:iCs/>
          <w:color w:val="000000" w:themeColor="text1"/>
        </w:rPr>
        <w:t xml:space="preserve">(Danh mục các dự án đầu tư xây dựng nhà ở xã hội đã được chấp thuận chủ trương đầu tư, đang triển khai trong giai đoạn 2021-2025 và kết quả thực hiện được tổng hợp tại Phụ lục </w:t>
      </w:r>
      <w:r w:rsidR="00D21154" w:rsidRPr="0021276C">
        <w:rPr>
          <w:i/>
          <w:iCs/>
          <w:color w:val="000000" w:themeColor="text1"/>
        </w:rPr>
        <w:t>2</w:t>
      </w:r>
      <w:r w:rsidRPr="0021276C">
        <w:rPr>
          <w:i/>
          <w:iCs/>
          <w:color w:val="000000" w:themeColor="text1"/>
        </w:rPr>
        <w:t xml:space="preserve"> kèm theo)</w:t>
      </w:r>
    </w:p>
    <w:p w14:paraId="6DEF7A05" w14:textId="4BD80C0C" w:rsidR="001A3D19" w:rsidRPr="0021276C" w:rsidRDefault="001A3D19" w:rsidP="001A3D19">
      <w:pPr>
        <w:rPr>
          <w:color w:val="000000" w:themeColor="text1"/>
        </w:rPr>
      </w:pPr>
      <w:r w:rsidRPr="0021276C">
        <w:rPr>
          <w:color w:val="000000" w:themeColor="text1"/>
        </w:rPr>
        <w:t>c. Nhà ở phục vụ tái định cư</w:t>
      </w:r>
    </w:p>
    <w:p w14:paraId="37F9ED67" w14:textId="1FB41826" w:rsidR="00DD0346" w:rsidRPr="0021276C" w:rsidRDefault="00DD0346" w:rsidP="001A3D19">
      <w:pPr>
        <w:rPr>
          <w:color w:val="000000" w:themeColor="text1"/>
        </w:rPr>
      </w:pPr>
      <w:r w:rsidRPr="0021276C">
        <w:rPr>
          <w:color w:val="000000" w:themeColor="text1"/>
        </w:rPr>
        <w:t>Trong giai đoạn 2021-</w:t>
      </w:r>
      <w:r w:rsidR="001A3D19" w:rsidRPr="0021276C">
        <w:rPr>
          <w:color w:val="000000" w:themeColor="text1"/>
        </w:rPr>
        <w:t xml:space="preserve">2025, trên địa bàn tỉnh chưa có dự án đầu tư xây dựng nhà ở phục vụ tái định cư được triển khai thực hiện. </w:t>
      </w:r>
    </w:p>
    <w:p w14:paraId="45AF9762" w14:textId="6D619123" w:rsidR="001A3D19" w:rsidRPr="0021276C" w:rsidRDefault="001A3D19" w:rsidP="001A3D19">
      <w:pPr>
        <w:rPr>
          <w:color w:val="000000" w:themeColor="text1"/>
        </w:rPr>
      </w:pPr>
      <w:r w:rsidRPr="0021276C">
        <w:rPr>
          <w:color w:val="000000" w:themeColor="text1"/>
        </w:rPr>
        <w:t>Trong thời gian qua công tác bố trí tái định cư trên địa bàn tỉnh đều được thực hiện thông qua hình thức bồi thường bằng đất ở theo quy định của pháp luật về đất đai.</w:t>
      </w:r>
      <w:r w:rsidR="00DD0346" w:rsidRPr="0021276C">
        <w:rPr>
          <w:color w:val="000000" w:themeColor="text1"/>
        </w:rPr>
        <w:t xml:space="preserve"> </w:t>
      </w:r>
      <w:r w:rsidRPr="0021276C">
        <w:rPr>
          <w:color w:val="000000" w:themeColor="text1"/>
        </w:rPr>
        <w:t>Phương thức thực hiện chủ yếu là sử dụng nguồn vốn ngân sách thực hiện các dự án đầu tư xây dựng hoàn chỉnh hệ thống hạ tầng kỹ thuật, tạo lập quỹ đất ở để bố trí tái định cư.</w:t>
      </w:r>
    </w:p>
    <w:p w14:paraId="0234EE03" w14:textId="39988EE2" w:rsidR="001A3D19" w:rsidRPr="0021276C" w:rsidRDefault="001A3D19" w:rsidP="001A3D19">
      <w:pPr>
        <w:rPr>
          <w:color w:val="000000" w:themeColor="text1"/>
        </w:rPr>
      </w:pPr>
      <w:r w:rsidRPr="0021276C">
        <w:rPr>
          <w:color w:val="000000" w:themeColor="text1"/>
        </w:rPr>
        <w:t>d. Nhà ở công vụ</w:t>
      </w:r>
    </w:p>
    <w:p w14:paraId="335EA5D7" w14:textId="640130B3" w:rsidR="001A3D19" w:rsidRPr="0021276C" w:rsidRDefault="00DD0346" w:rsidP="00DE2795">
      <w:pPr>
        <w:rPr>
          <w:color w:val="000000" w:themeColor="text1"/>
        </w:rPr>
      </w:pPr>
      <w:r w:rsidRPr="0021276C">
        <w:rPr>
          <w:color w:val="000000" w:themeColor="text1"/>
        </w:rPr>
        <w:t>Trong giai đoạn 2021-2025, trên địa bàn tỉnh chưa có dự án đầu tư xây dựng nhà ở công vụ được triển khai thực hiện. Quỹ nhà ở công vụ hiện có trên địa bàn tỉnh được đầu tư xây dựng trong giai đoạn từ năm 2020 trở về trước</w:t>
      </w:r>
    </w:p>
    <w:p w14:paraId="733A83F6" w14:textId="64AFB3F3" w:rsidR="00810C3A" w:rsidRPr="0021276C" w:rsidRDefault="00810C3A" w:rsidP="00810C3A">
      <w:pPr>
        <w:pStyle w:val="Heading3"/>
        <w:spacing w:before="120" w:after="120"/>
        <w:rPr>
          <w:rFonts w:ascii="Times New Roman" w:hAnsi="Times New Roman" w:cs="Times New Roman"/>
          <w:b/>
          <w:bCs/>
          <w:i/>
          <w:iCs/>
          <w:color w:val="000000" w:themeColor="text1"/>
        </w:rPr>
      </w:pPr>
      <w:bookmarkStart w:id="22" w:name="_Toc235795601"/>
      <w:r w:rsidRPr="0021276C">
        <w:rPr>
          <w:rFonts w:ascii="Times New Roman" w:hAnsi="Times New Roman" w:cs="Times New Roman"/>
          <w:b/>
          <w:bCs/>
          <w:i/>
          <w:iCs/>
          <w:color w:val="000000" w:themeColor="text1"/>
        </w:rPr>
        <w:t>1.3. Hiện trạng nhà ở theo chương trình mục tiêu quốc gia, chương trình đầu tư công về nhà ở</w:t>
      </w:r>
      <w:bookmarkEnd w:id="22"/>
    </w:p>
    <w:p w14:paraId="5D05CB98" w14:textId="5CF8D611" w:rsidR="002B5AF8" w:rsidRPr="0021276C" w:rsidRDefault="002B5AF8" w:rsidP="002B5AF8">
      <w:pPr>
        <w:rPr>
          <w:color w:val="000000" w:themeColor="text1"/>
        </w:rPr>
      </w:pPr>
      <w:r w:rsidRPr="0021276C">
        <w:rPr>
          <w:color w:val="000000" w:themeColor="text1"/>
        </w:rPr>
        <w:t>a. Hỗ trợ nhà ở cho hộ nghèo theo Chương trình mục tiêu quốc gia phát triển kinh tế - xã hội vùng đồng bào dân tộc thiểu số và miền núi giai đoạn 2021-2030, giai đoạn 1: từ năm 2021 đến năm 2025</w:t>
      </w:r>
    </w:p>
    <w:p w14:paraId="42607197" w14:textId="132E2E31" w:rsidR="002B5AF8" w:rsidRPr="0021276C" w:rsidRDefault="002B5AF8" w:rsidP="002B5AF8">
      <w:pPr>
        <w:rPr>
          <w:color w:val="000000" w:themeColor="text1"/>
        </w:rPr>
      </w:pPr>
      <w:r w:rsidRPr="0021276C">
        <w:rPr>
          <w:color w:val="000000" w:themeColor="text1"/>
        </w:rPr>
        <w:lastRenderedPageBreak/>
        <w:t>Ngày 14/10/2021, Thủ tướng Chính phủ ban hành Quyết định số 1719/QĐ-TTg phê duyệt Chương trình mục tiêu quốc gia phát triển kinh tế - xã hội vùng đồng bào dân tộc thiểu số và miền núi giai đoạn 2021-2030, giai đoạn 1: từ năm 2021 đến năm 2025</w:t>
      </w:r>
      <w:r w:rsidR="00E01BCA" w:rsidRPr="0021276C">
        <w:rPr>
          <w:color w:val="000000" w:themeColor="text1"/>
        </w:rPr>
        <w:t>.</w:t>
      </w:r>
    </w:p>
    <w:p w14:paraId="44AB8B28" w14:textId="5C7E68C8" w:rsidR="00B53EEA" w:rsidRPr="0021276C" w:rsidRDefault="00B53EEA" w:rsidP="00B53EEA">
      <w:pPr>
        <w:rPr>
          <w:color w:val="000000" w:themeColor="text1"/>
        </w:rPr>
      </w:pPr>
      <w:r w:rsidRPr="0021276C">
        <w:rPr>
          <w:color w:val="000000" w:themeColor="text1"/>
        </w:rPr>
        <w:t>Đối tượng được hỗ trợ theo chương trình bao gồm: hộ gia đình, cá nhân người dân tộc thiểu số và hộ gia đình, cá nhân người dân tộc Kinh thuộc diện hộ nghèo, cận nghèo sinh sống ở xã, thôn đặc biệt khó khăn.</w:t>
      </w:r>
    </w:p>
    <w:p w14:paraId="3ED2EF1A" w14:textId="2FDFBD47" w:rsidR="00B53EEA" w:rsidRPr="0021276C" w:rsidRDefault="00B53EEA" w:rsidP="00B53EEA">
      <w:pPr>
        <w:rPr>
          <w:color w:val="000000" w:themeColor="text1"/>
        </w:rPr>
      </w:pPr>
      <w:r w:rsidRPr="0021276C">
        <w:rPr>
          <w:color w:val="000000" w:themeColor="text1"/>
        </w:rPr>
        <w:t xml:space="preserve">Tính đến hết năm 2025, đã có tổng số </w:t>
      </w:r>
      <w:r w:rsidR="00323791" w:rsidRPr="0021276C">
        <w:rPr>
          <w:color w:val="000000" w:themeColor="text1"/>
        </w:rPr>
        <w:t>601</w:t>
      </w:r>
      <w:r w:rsidRPr="0021276C">
        <w:rPr>
          <w:color w:val="000000" w:themeColor="text1"/>
        </w:rPr>
        <w:t xml:space="preserve"> hộ gia đình nhận được hỗ trợ theo chương trình</w:t>
      </w:r>
      <w:r w:rsidR="00323791" w:rsidRPr="0021276C">
        <w:rPr>
          <w:color w:val="000000" w:themeColor="text1"/>
        </w:rPr>
        <w:t xml:space="preserve">. </w:t>
      </w:r>
      <w:r w:rsidRPr="0021276C">
        <w:rPr>
          <w:color w:val="000000" w:themeColor="text1"/>
        </w:rPr>
        <w:t>Các hộ sau khi nhận được hỗ trợ đã cải thiện được chất lượng nhà ở, điều kiện ở</w:t>
      </w:r>
      <w:r w:rsidR="00AF6540" w:rsidRPr="0021276C">
        <w:rPr>
          <w:color w:val="000000" w:themeColor="text1"/>
        </w:rPr>
        <w:t>,</w:t>
      </w:r>
      <w:r w:rsidRPr="0021276C">
        <w:rPr>
          <w:color w:val="000000" w:themeColor="text1"/>
        </w:rPr>
        <w:t xml:space="preserve"> đảm bảo an sinh.</w:t>
      </w:r>
    </w:p>
    <w:p w14:paraId="14DFF5D2" w14:textId="180DA04B" w:rsidR="00810C3A" w:rsidRPr="0021276C" w:rsidRDefault="002B5AF8" w:rsidP="00810C3A">
      <w:pPr>
        <w:rPr>
          <w:color w:val="000000" w:themeColor="text1"/>
        </w:rPr>
      </w:pPr>
      <w:r w:rsidRPr="0021276C">
        <w:rPr>
          <w:color w:val="000000" w:themeColor="text1"/>
        </w:rPr>
        <w:t>b. Hỗ trợ nhà ở cho hộ nghèo, hộ cận nghèo theo Chương trình mục tiêu quốc gia giảm nghèo bền vững giai đoạn 2021-2025</w:t>
      </w:r>
    </w:p>
    <w:p w14:paraId="69630CF9" w14:textId="5CC6559A" w:rsidR="002B5AF8" w:rsidRPr="0021276C" w:rsidRDefault="002B5AF8" w:rsidP="00810C3A">
      <w:pPr>
        <w:rPr>
          <w:color w:val="000000" w:themeColor="text1"/>
        </w:rPr>
      </w:pPr>
      <w:r w:rsidRPr="0021276C">
        <w:rPr>
          <w:color w:val="000000" w:themeColor="text1"/>
        </w:rPr>
        <w:t>Ngày 18/10/2022, Thủ tướng Chính phủ ban hành Quyết định số 90/QĐ-TTg phê duyệt Chương trình mục tiêu quốc gia giảm nghèo bền vững giai đoạn 2021-2025</w:t>
      </w:r>
      <w:r w:rsidR="00E01BCA" w:rsidRPr="0021276C">
        <w:rPr>
          <w:color w:val="000000" w:themeColor="text1"/>
        </w:rPr>
        <w:t>.</w:t>
      </w:r>
    </w:p>
    <w:p w14:paraId="2AB68ECF" w14:textId="778831FF" w:rsidR="007F4344" w:rsidRPr="0021276C" w:rsidRDefault="007F4344" w:rsidP="00810C3A">
      <w:pPr>
        <w:rPr>
          <w:color w:val="000000" w:themeColor="text1"/>
        </w:rPr>
      </w:pPr>
      <w:r w:rsidRPr="0021276C">
        <w:rPr>
          <w:color w:val="000000" w:themeColor="text1"/>
        </w:rPr>
        <w:t xml:space="preserve">Đối với địa bàn tỉnh </w:t>
      </w:r>
      <w:r w:rsidR="00FA51A0" w:rsidRPr="0021276C">
        <w:rPr>
          <w:color w:val="000000" w:themeColor="text1"/>
        </w:rPr>
        <w:t>Kiên Giang</w:t>
      </w:r>
      <w:r w:rsidRPr="0021276C">
        <w:rPr>
          <w:color w:val="000000" w:themeColor="text1"/>
        </w:rPr>
        <w:t xml:space="preserve"> trước sắp xếp không có đối tượng thuộc diện hỗ trợ theo chương trình.</w:t>
      </w:r>
    </w:p>
    <w:p w14:paraId="45643B8E" w14:textId="4B28EF03" w:rsidR="006E6E78" w:rsidRPr="0021276C" w:rsidRDefault="006E6E78" w:rsidP="00810C3A">
      <w:pPr>
        <w:rPr>
          <w:color w:val="000000" w:themeColor="text1"/>
        </w:rPr>
      </w:pPr>
      <w:r w:rsidRPr="0021276C">
        <w:rPr>
          <w:color w:val="000000" w:themeColor="text1"/>
        </w:rPr>
        <w:t xml:space="preserve">Địa bàn tỉnh </w:t>
      </w:r>
      <w:r w:rsidR="00FA51A0" w:rsidRPr="0021276C">
        <w:rPr>
          <w:color w:val="000000" w:themeColor="text1"/>
        </w:rPr>
        <w:t>An Giang</w:t>
      </w:r>
      <w:r w:rsidRPr="0021276C">
        <w:rPr>
          <w:color w:val="000000" w:themeColor="text1"/>
        </w:rPr>
        <w:t xml:space="preserve"> trước sắp xếp đã phê duyệt đề án và cập nhật điều chỉnh </w:t>
      </w:r>
      <w:r w:rsidR="00FA51A0" w:rsidRPr="0021276C">
        <w:rPr>
          <w:color w:val="000000" w:themeColor="text1"/>
        </w:rPr>
        <w:t xml:space="preserve">theo số liệu thực tế. </w:t>
      </w:r>
      <w:r w:rsidRPr="0021276C">
        <w:rPr>
          <w:color w:val="000000" w:themeColor="text1"/>
        </w:rPr>
        <w:t xml:space="preserve">Tính đến hết năm 2025, tổng số hộ đã được hỗ trợ theo chương trình là </w:t>
      </w:r>
      <w:r w:rsidR="00FA51A0" w:rsidRPr="0021276C">
        <w:rPr>
          <w:color w:val="000000" w:themeColor="text1"/>
        </w:rPr>
        <w:t>1.219</w:t>
      </w:r>
      <w:r w:rsidRPr="0021276C">
        <w:rPr>
          <w:color w:val="000000" w:themeColor="text1"/>
        </w:rPr>
        <w:t xml:space="preserve"> hộ bao gồm 1.</w:t>
      </w:r>
      <w:r w:rsidR="00FA51A0" w:rsidRPr="0021276C">
        <w:rPr>
          <w:color w:val="000000" w:themeColor="text1"/>
        </w:rPr>
        <w:t>199</w:t>
      </w:r>
      <w:r w:rsidRPr="0021276C">
        <w:rPr>
          <w:color w:val="000000" w:themeColor="text1"/>
        </w:rPr>
        <w:t xml:space="preserve"> hộ được hỗ trợ xây mới nhà ở và </w:t>
      </w:r>
      <w:r w:rsidR="00FA51A0" w:rsidRPr="0021276C">
        <w:rPr>
          <w:color w:val="000000" w:themeColor="text1"/>
        </w:rPr>
        <w:t>20</w:t>
      </w:r>
      <w:r w:rsidRPr="0021276C">
        <w:rPr>
          <w:color w:val="000000" w:themeColor="text1"/>
        </w:rPr>
        <w:t xml:space="preserve"> hộ được hỗ trợ sửa chữa nhà ở. </w:t>
      </w:r>
    </w:p>
    <w:p w14:paraId="71652403" w14:textId="59498F42" w:rsidR="006E6E78" w:rsidRPr="0021276C" w:rsidRDefault="006E6E78" w:rsidP="00B506AB">
      <w:pPr>
        <w:spacing w:line="380" w:lineRule="exact"/>
        <w:rPr>
          <w:color w:val="000000" w:themeColor="text1"/>
        </w:rPr>
      </w:pPr>
      <w:r w:rsidRPr="0021276C">
        <w:rPr>
          <w:color w:val="000000" w:themeColor="text1"/>
        </w:rPr>
        <w:t>Các hộ gia đình sau khi nhận được hỗ trợ đã cải thiện được điều kiện nhà ở với chất lượng nhà ở đạt mức bán kiên cố, đảm bảo điều kiện ở và sinh hoạt hàng ngày góp phần đảm bảo an sinh xã hội.</w:t>
      </w:r>
    </w:p>
    <w:p w14:paraId="135B6C81" w14:textId="741BAC5F" w:rsidR="006B3FB4" w:rsidRPr="0021276C" w:rsidRDefault="006B3FB4" w:rsidP="00B506AB">
      <w:pPr>
        <w:spacing w:line="380" w:lineRule="exact"/>
        <w:rPr>
          <w:color w:val="000000" w:themeColor="text1"/>
        </w:rPr>
      </w:pPr>
      <w:r w:rsidRPr="0021276C">
        <w:rPr>
          <w:color w:val="000000" w:themeColor="text1"/>
        </w:rPr>
        <w:t>c. Hỗ trợ về nhà ở cho người có công với cách mạng, thân nhân liệt sĩ</w:t>
      </w:r>
    </w:p>
    <w:p w14:paraId="0CABABF5" w14:textId="3FCEE87C" w:rsidR="002B5AF8" w:rsidRPr="0021276C" w:rsidRDefault="006B3FB4" w:rsidP="00B506AB">
      <w:pPr>
        <w:spacing w:line="380" w:lineRule="exact"/>
        <w:rPr>
          <w:color w:val="000000" w:themeColor="text1"/>
        </w:rPr>
      </w:pPr>
      <w:r w:rsidRPr="0021276C">
        <w:rPr>
          <w:color w:val="000000" w:themeColor="text1"/>
        </w:rPr>
        <w:t>Ngày 22/11/2024, Thủ tướng Chính phủ ban hành Quyết định số 21/2024/QĐ-TTg về mức hỗ trợ xây dựng mới hoặc cải tạo, sửa chữa nhà ở đối với người có công với cách mạng, thân nhân liệt sĩ và tỷ lệ phân bổ vốn hỗ trợ từ ngân sách trung ương, tỷ lệ đối ứng vốn hỗ trợ từ ngân sách địa phương giai đoạn 2023-2025</w:t>
      </w:r>
      <w:r w:rsidR="00E01BCA" w:rsidRPr="0021276C">
        <w:rPr>
          <w:color w:val="000000" w:themeColor="text1"/>
        </w:rPr>
        <w:t>.</w:t>
      </w:r>
    </w:p>
    <w:p w14:paraId="429D3660" w14:textId="77D7BD1E" w:rsidR="006B3FB4" w:rsidRPr="0021276C" w:rsidRDefault="007F4344" w:rsidP="00B506AB">
      <w:pPr>
        <w:spacing w:line="380" w:lineRule="exact"/>
        <w:rPr>
          <w:color w:val="000000" w:themeColor="text1"/>
        </w:rPr>
      </w:pPr>
      <w:r w:rsidRPr="0021276C">
        <w:rPr>
          <w:color w:val="000000" w:themeColor="text1"/>
        </w:rPr>
        <w:t>Thực hiện chương trình hỗ trợ, 0</w:t>
      </w:r>
      <w:r w:rsidR="00FA51A0" w:rsidRPr="0021276C">
        <w:rPr>
          <w:color w:val="000000" w:themeColor="text1"/>
        </w:rPr>
        <w:t>2</w:t>
      </w:r>
      <w:r w:rsidRPr="0021276C">
        <w:rPr>
          <w:color w:val="000000" w:themeColor="text1"/>
        </w:rPr>
        <w:t xml:space="preserve"> địa phương trước sắp xếp đã phê duyệt đề án, xác định số lượng đối tượng cần hỗ trợ. Kết quả thực hiện chương trình</w:t>
      </w:r>
      <w:r w:rsidR="002709F6" w:rsidRPr="0021276C">
        <w:rPr>
          <w:color w:val="000000" w:themeColor="text1"/>
        </w:rPr>
        <w:t xml:space="preserve"> đến hết năm 2025</w:t>
      </w:r>
      <w:r w:rsidRPr="0021276C">
        <w:rPr>
          <w:color w:val="000000" w:themeColor="text1"/>
        </w:rPr>
        <w:t xml:space="preserve"> tại các địa phương cụ thể như sau:</w:t>
      </w:r>
    </w:p>
    <w:p w14:paraId="31A89EAA" w14:textId="03811CDE" w:rsidR="007F4344" w:rsidRPr="0021276C" w:rsidRDefault="007F4344" w:rsidP="00B506AB">
      <w:pPr>
        <w:spacing w:line="380" w:lineRule="exact"/>
        <w:rPr>
          <w:color w:val="000000" w:themeColor="text1"/>
        </w:rPr>
      </w:pPr>
      <w:r w:rsidRPr="0021276C">
        <w:rPr>
          <w:color w:val="000000" w:themeColor="text1"/>
        </w:rPr>
        <w:t xml:space="preserve">- Địa bàn tỉnh </w:t>
      </w:r>
      <w:r w:rsidR="00FA51A0" w:rsidRPr="0021276C">
        <w:rPr>
          <w:color w:val="000000" w:themeColor="text1"/>
        </w:rPr>
        <w:t>Kiên Giang</w:t>
      </w:r>
      <w:r w:rsidRPr="0021276C">
        <w:rPr>
          <w:color w:val="000000" w:themeColor="text1"/>
        </w:rPr>
        <w:t xml:space="preserve"> trước sắp xếp</w:t>
      </w:r>
      <w:r w:rsidR="00E66515" w:rsidRPr="0021276C">
        <w:rPr>
          <w:color w:val="000000" w:themeColor="text1"/>
        </w:rPr>
        <w:t xml:space="preserve">: đã thực hiện hỗ trợ cho </w:t>
      </w:r>
      <w:r w:rsidR="00FA51A0" w:rsidRPr="0021276C">
        <w:rPr>
          <w:color w:val="000000" w:themeColor="text1"/>
        </w:rPr>
        <w:t>1.560</w:t>
      </w:r>
      <w:r w:rsidR="00E66515" w:rsidRPr="0021276C">
        <w:rPr>
          <w:color w:val="000000" w:themeColor="text1"/>
        </w:rPr>
        <w:t xml:space="preserve"> hộ </w:t>
      </w:r>
      <w:r w:rsidR="00E66515" w:rsidRPr="0021276C">
        <w:rPr>
          <w:i/>
          <w:iCs/>
          <w:color w:val="000000" w:themeColor="text1"/>
        </w:rPr>
        <w:t>(</w:t>
      </w:r>
      <w:r w:rsidR="00FA51A0" w:rsidRPr="0021276C">
        <w:rPr>
          <w:i/>
          <w:iCs/>
          <w:color w:val="000000" w:themeColor="text1"/>
        </w:rPr>
        <w:t>616</w:t>
      </w:r>
      <w:r w:rsidR="00E66515" w:rsidRPr="0021276C">
        <w:rPr>
          <w:i/>
          <w:iCs/>
          <w:color w:val="000000" w:themeColor="text1"/>
        </w:rPr>
        <w:t xml:space="preserve"> hộ đã được hỗ trợ xây mới nhà ở và </w:t>
      </w:r>
      <w:r w:rsidR="00FA51A0" w:rsidRPr="0021276C">
        <w:rPr>
          <w:i/>
          <w:iCs/>
          <w:color w:val="000000" w:themeColor="text1"/>
        </w:rPr>
        <w:t>944</w:t>
      </w:r>
      <w:r w:rsidR="00E66515" w:rsidRPr="0021276C">
        <w:rPr>
          <w:i/>
          <w:iCs/>
          <w:color w:val="000000" w:themeColor="text1"/>
        </w:rPr>
        <w:t xml:space="preserve"> hộ đã được hỗ trợ sửa chữa nhà ở)</w:t>
      </w:r>
      <w:r w:rsidR="002709F6" w:rsidRPr="0021276C">
        <w:rPr>
          <w:i/>
          <w:iCs/>
          <w:color w:val="000000" w:themeColor="text1"/>
        </w:rPr>
        <w:t>;</w:t>
      </w:r>
    </w:p>
    <w:p w14:paraId="09CAE143" w14:textId="6F6D3EA5" w:rsidR="00E66515" w:rsidRPr="0021276C" w:rsidRDefault="00E66515" w:rsidP="00B506AB">
      <w:pPr>
        <w:spacing w:line="380" w:lineRule="exact"/>
        <w:rPr>
          <w:color w:val="000000" w:themeColor="text1"/>
        </w:rPr>
      </w:pPr>
      <w:r w:rsidRPr="0021276C">
        <w:rPr>
          <w:color w:val="000000" w:themeColor="text1"/>
        </w:rPr>
        <w:lastRenderedPageBreak/>
        <w:t xml:space="preserve">- Địa bàn tỉnh </w:t>
      </w:r>
      <w:r w:rsidR="00FA51A0" w:rsidRPr="0021276C">
        <w:rPr>
          <w:color w:val="000000" w:themeColor="text1"/>
        </w:rPr>
        <w:t>An Giang</w:t>
      </w:r>
      <w:r w:rsidRPr="0021276C">
        <w:rPr>
          <w:color w:val="000000" w:themeColor="text1"/>
        </w:rPr>
        <w:t xml:space="preserve"> trước sắp xếp: đã thực hiện hỗ trợ cho </w:t>
      </w:r>
      <w:r w:rsidR="00FA51A0" w:rsidRPr="0021276C">
        <w:rPr>
          <w:color w:val="000000" w:themeColor="text1"/>
        </w:rPr>
        <w:t>464</w:t>
      </w:r>
      <w:r w:rsidRPr="0021276C">
        <w:rPr>
          <w:color w:val="000000" w:themeColor="text1"/>
        </w:rPr>
        <w:t xml:space="preserve"> hộ </w:t>
      </w:r>
      <w:r w:rsidRPr="0021276C">
        <w:rPr>
          <w:i/>
          <w:iCs/>
          <w:color w:val="000000" w:themeColor="text1"/>
        </w:rPr>
        <w:t>(14</w:t>
      </w:r>
      <w:r w:rsidR="00FA51A0" w:rsidRPr="0021276C">
        <w:rPr>
          <w:i/>
          <w:iCs/>
          <w:color w:val="000000" w:themeColor="text1"/>
        </w:rPr>
        <w:t>5</w:t>
      </w:r>
      <w:r w:rsidRPr="0021276C">
        <w:rPr>
          <w:i/>
          <w:iCs/>
          <w:color w:val="000000" w:themeColor="text1"/>
        </w:rPr>
        <w:t xml:space="preserve"> hộ đã được hỗ trợ xây mới nhà ở và </w:t>
      </w:r>
      <w:r w:rsidR="00FA51A0" w:rsidRPr="0021276C">
        <w:rPr>
          <w:i/>
          <w:iCs/>
          <w:color w:val="000000" w:themeColor="text1"/>
        </w:rPr>
        <w:t>31</w:t>
      </w:r>
      <w:r w:rsidRPr="0021276C">
        <w:rPr>
          <w:i/>
          <w:iCs/>
          <w:color w:val="000000" w:themeColor="text1"/>
        </w:rPr>
        <w:t>9 hộ đã được hỗ trợ sửa chữa nhà ở)</w:t>
      </w:r>
      <w:r w:rsidR="002709F6" w:rsidRPr="0021276C">
        <w:rPr>
          <w:color w:val="000000" w:themeColor="text1"/>
        </w:rPr>
        <w:t>.</w:t>
      </w:r>
    </w:p>
    <w:p w14:paraId="111452BB" w14:textId="77777777" w:rsidR="00E66515" w:rsidRPr="0021276C" w:rsidRDefault="00E66515" w:rsidP="00B506AB">
      <w:pPr>
        <w:spacing w:line="380" w:lineRule="exact"/>
        <w:rPr>
          <w:color w:val="000000" w:themeColor="text1"/>
        </w:rPr>
      </w:pPr>
      <w:r w:rsidRPr="0021276C">
        <w:rPr>
          <w:color w:val="000000" w:themeColor="text1"/>
        </w:rPr>
        <w:t>Các hộ gia đình sau khi nhận được hỗ trợ đã cải thiện được điều kiện nhà ở với chất lượng nhà ở đạt mức bán kiên cố, đảm bảo điều kiện ở và sinh hoạt hàng ngày góp phần đảm bảo an sinh xã hội.</w:t>
      </w:r>
    </w:p>
    <w:p w14:paraId="0100850C" w14:textId="7585C79B" w:rsidR="002B5AF8" w:rsidRPr="0021276C" w:rsidRDefault="006B3FB4" w:rsidP="00B506AB">
      <w:pPr>
        <w:spacing w:line="380" w:lineRule="exact"/>
        <w:rPr>
          <w:color w:val="000000" w:themeColor="text1"/>
        </w:rPr>
      </w:pPr>
      <w:r w:rsidRPr="0021276C">
        <w:rPr>
          <w:color w:val="000000" w:themeColor="text1"/>
        </w:rPr>
        <w:t>d</w:t>
      </w:r>
      <w:r w:rsidR="002B5AF8" w:rsidRPr="0021276C">
        <w:rPr>
          <w:color w:val="000000" w:themeColor="text1"/>
        </w:rPr>
        <w:t xml:space="preserve">. </w:t>
      </w:r>
      <w:r w:rsidRPr="0021276C">
        <w:rPr>
          <w:color w:val="000000" w:themeColor="text1"/>
        </w:rPr>
        <w:t>Hỗ trợ xóa nhà tạm, nhà dột n</w:t>
      </w:r>
      <w:r w:rsidR="00FA51A0" w:rsidRPr="0021276C">
        <w:rPr>
          <w:color w:val="000000" w:themeColor="text1"/>
        </w:rPr>
        <w:t>á</w:t>
      </w:r>
      <w:r w:rsidRPr="0021276C">
        <w:rPr>
          <w:color w:val="000000" w:themeColor="text1"/>
        </w:rPr>
        <w:t>t cho hộ nghèo, hộ cận nghèo</w:t>
      </w:r>
    </w:p>
    <w:p w14:paraId="3D59F21F" w14:textId="7FB9BA54" w:rsidR="006B3FB4" w:rsidRPr="0021276C" w:rsidRDefault="006B3FB4" w:rsidP="00B506AB">
      <w:pPr>
        <w:spacing w:line="380" w:lineRule="exact"/>
        <w:rPr>
          <w:color w:val="000000" w:themeColor="text1"/>
        </w:rPr>
      </w:pPr>
      <w:r w:rsidRPr="0021276C">
        <w:rPr>
          <w:color w:val="000000" w:themeColor="text1"/>
        </w:rPr>
        <w:t>Ngày 10/3/2025, Thủ tướng Chính phủ ban hành Quyết định số 559/QĐ-TTg về việc phân bổ sử dụng nguồn tiết kiệm 5% chi thường xuyên năm 2024 để hỗ trợ xóa nhà tạm, nhà dột nát cho hộ nghèo, hộ cận nghèo</w:t>
      </w:r>
      <w:r w:rsidR="00E01BCA" w:rsidRPr="0021276C">
        <w:rPr>
          <w:color w:val="000000" w:themeColor="text1"/>
        </w:rPr>
        <w:t>.</w:t>
      </w:r>
    </w:p>
    <w:p w14:paraId="61A22D0D" w14:textId="5B554D44" w:rsidR="00B53EEA" w:rsidRPr="0021276C" w:rsidRDefault="00B53EEA" w:rsidP="00B506AB">
      <w:pPr>
        <w:spacing w:line="380" w:lineRule="exact"/>
        <w:rPr>
          <w:color w:val="000000" w:themeColor="text1"/>
        </w:rPr>
      </w:pPr>
      <w:r w:rsidRPr="0021276C">
        <w:rPr>
          <w:color w:val="000000" w:themeColor="text1"/>
        </w:rPr>
        <w:t>Thực hiện chương trình, tỉnh đã chỉ đạo rà soát đối tượng và thực hiện hỗ trợ cho 5.</w:t>
      </w:r>
      <w:r w:rsidR="00C53173" w:rsidRPr="0021276C">
        <w:rPr>
          <w:color w:val="000000" w:themeColor="text1"/>
        </w:rPr>
        <w:t>701</w:t>
      </w:r>
      <w:r w:rsidRPr="0021276C">
        <w:rPr>
          <w:color w:val="000000" w:themeColor="text1"/>
        </w:rPr>
        <w:t xml:space="preserve"> hộ nghèo, hộ cận nghèo</w:t>
      </w:r>
      <w:r w:rsidR="00C53173" w:rsidRPr="0021276C">
        <w:rPr>
          <w:color w:val="000000" w:themeColor="text1"/>
        </w:rPr>
        <w:t xml:space="preserve"> xây dựng mới, sửa chữa</w:t>
      </w:r>
      <w:r w:rsidRPr="0021276C">
        <w:rPr>
          <w:color w:val="000000" w:themeColor="text1"/>
        </w:rPr>
        <w:t xml:space="preserve"> cải thiện chất lượng nhà </w:t>
      </w:r>
    </w:p>
    <w:p w14:paraId="013E6473" w14:textId="620FD499" w:rsidR="00D21154" w:rsidRPr="0021276C" w:rsidRDefault="00B53EEA" w:rsidP="00B506AB">
      <w:pPr>
        <w:spacing w:line="380" w:lineRule="exact"/>
        <w:rPr>
          <w:color w:val="000000" w:themeColor="text1"/>
        </w:rPr>
      </w:pPr>
      <w:r w:rsidRPr="0021276C">
        <w:rPr>
          <w:color w:val="000000" w:themeColor="text1"/>
        </w:rPr>
        <w:t>Các hộ sau khi nhận được hỗ trợ đã xóa bỏ được nhà tạm, nhà dột nát, cải thiện chất lượng nhà ở, điều kiện ở</w:t>
      </w:r>
      <w:r w:rsidR="00AF6540" w:rsidRPr="0021276C">
        <w:rPr>
          <w:color w:val="000000" w:themeColor="text1"/>
        </w:rPr>
        <w:t>,</w:t>
      </w:r>
      <w:r w:rsidRPr="0021276C">
        <w:rPr>
          <w:color w:val="000000" w:themeColor="text1"/>
        </w:rPr>
        <w:t xml:space="preserve"> đảm bảo an sinh.</w:t>
      </w:r>
    </w:p>
    <w:p w14:paraId="26E55BB2" w14:textId="75A9DA2E" w:rsidR="00810C3A" w:rsidRPr="0021276C" w:rsidRDefault="00810C3A" w:rsidP="00B506AB">
      <w:pPr>
        <w:pStyle w:val="Heading3"/>
        <w:spacing w:before="120" w:after="120" w:line="380" w:lineRule="exact"/>
        <w:rPr>
          <w:rFonts w:ascii="Times New Roman" w:hAnsi="Times New Roman" w:cs="Times New Roman"/>
          <w:b/>
          <w:bCs/>
          <w:i/>
          <w:iCs/>
          <w:color w:val="000000" w:themeColor="text1"/>
        </w:rPr>
      </w:pPr>
      <w:bookmarkStart w:id="23" w:name="_Toc235795602"/>
      <w:r w:rsidRPr="0021276C">
        <w:rPr>
          <w:rFonts w:ascii="Times New Roman" w:hAnsi="Times New Roman" w:cs="Times New Roman"/>
          <w:b/>
          <w:bCs/>
          <w:i/>
          <w:iCs/>
          <w:color w:val="000000" w:themeColor="text1"/>
        </w:rPr>
        <w:t>1.4. Hiện trạng nhà ở của cá nhân tự xây dựng</w:t>
      </w:r>
      <w:bookmarkEnd w:id="23"/>
    </w:p>
    <w:p w14:paraId="0E6FF6F7" w14:textId="22106FA0" w:rsidR="00810C3A" w:rsidRPr="0021276C" w:rsidRDefault="00E01BCA" w:rsidP="00B506AB">
      <w:pPr>
        <w:spacing w:line="380" w:lineRule="exact"/>
        <w:rPr>
          <w:color w:val="000000" w:themeColor="text1"/>
        </w:rPr>
      </w:pPr>
      <w:r w:rsidRPr="0021276C">
        <w:rPr>
          <w:color w:val="000000" w:themeColor="text1"/>
        </w:rPr>
        <w:t>Trong giai đoạn 2021-2025 và các giai đoạn trước, nhà ở do hộ gia đình, cá nhân tự xây dựng chiếm tỷ trọng lớn về cả số lượng và diện tích sàn xây dựng trong công tác phát triển nhà ở trên địa bàn tỉnh và có sự hình thành đa dạng, bao gồm:</w:t>
      </w:r>
    </w:p>
    <w:p w14:paraId="1F6B72AA" w14:textId="768694D5" w:rsidR="00E01BCA" w:rsidRPr="0021276C" w:rsidRDefault="00E01BCA" w:rsidP="00B506AB">
      <w:pPr>
        <w:spacing w:line="380" w:lineRule="exact"/>
        <w:rPr>
          <w:color w:val="000000" w:themeColor="text1"/>
        </w:rPr>
      </w:pPr>
      <w:r w:rsidRPr="0021276C">
        <w:rPr>
          <w:color w:val="000000" w:themeColor="text1"/>
        </w:rPr>
        <w:t>- Nhà ở do hộ gia đình, cá nhân tự xây dựng mới trên đất được chuyển nhượng quyền sử dụng đất tại các dự án đầu tư xây dựng nhà ở;</w:t>
      </w:r>
    </w:p>
    <w:p w14:paraId="52E73657" w14:textId="1050DE41" w:rsidR="00E01BCA" w:rsidRPr="0021276C" w:rsidRDefault="00E01BCA" w:rsidP="00B506AB">
      <w:pPr>
        <w:spacing w:line="380" w:lineRule="exact"/>
        <w:rPr>
          <w:color w:val="000000" w:themeColor="text1"/>
        </w:rPr>
      </w:pPr>
      <w:r w:rsidRPr="0021276C">
        <w:rPr>
          <w:color w:val="000000" w:themeColor="text1"/>
        </w:rPr>
        <w:t>- Nhà ở do hộ gia đình, cá nhân tự xây dựng mới trên quỹ đất ở trúng đấu giá quyền sử dụng đất cho cá nhân và quỹ đất ở bố trí tái định cư theo quy định của pháp luật về đất đai;</w:t>
      </w:r>
    </w:p>
    <w:p w14:paraId="2DD7EDEA" w14:textId="5A46A3A0" w:rsidR="00E01BCA" w:rsidRPr="0021276C" w:rsidRDefault="00E01BCA" w:rsidP="00B506AB">
      <w:pPr>
        <w:spacing w:line="380" w:lineRule="exact"/>
        <w:rPr>
          <w:color w:val="000000" w:themeColor="text1"/>
        </w:rPr>
      </w:pPr>
      <w:r w:rsidRPr="0021276C">
        <w:rPr>
          <w:color w:val="000000" w:themeColor="text1"/>
        </w:rPr>
        <w:t>- Nhà ở do hộ gia đình, cá nhân tự xây dựng mới trên quỹ đất ở có quyền sử dụng đất hợp pháp của mình;</w:t>
      </w:r>
    </w:p>
    <w:p w14:paraId="134CDBEF" w14:textId="5874E7EF" w:rsidR="00E01BCA" w:rsidRPr="0021276C" w:rsidRDefault="00E01BCA" w:rsidP="00B506AB">
      <w:pPr>
        <w:spacing w:line="380" w:lineRule="exact"/>
        <w:rPr>
          <w:color w:val="000000" w:themeColor="text1"/>
        </w:rPr>
      </w:pPr>
      <w:r w:rsidRPr="0021276C">
        <w:rPr>
          <w:color w:val="000000" w:themeColor="text1"/>
        </w:rPr>
        <w:t>- Nhà ở do hộ gia đình, cá nhân phá dỡ để xây dựng lại trên quỹ đất ở có quyền sử dụng đất hợp pháp của mình.</w:t>
      </w:r>
    </w:p>
    <w:p w14:paraId="52F6AED0" w14:textId="454AA8F9" w:rsidR="00E01BCA" w:rsidRPr="0021276C" w:rsidRDefault="00863BB0" w:rsidP="00B506AB">
      <w:pPr>
        <w:spacing w:line="380" w:lineRule="exact"/>
        <w:rPr>
          <w:color w:val="000000" w:themeColor="text1"/>
        </w:rPr>
      </w:pPr>
      <w:r w:rsidRPr="0021276C">
        <w:rPr>
          <w:color w:val="000000" w:themeColor="text1"/>
        </w:rPr>
        <w:t>Tuy nhiên, bên cạnh đó vẫn còn tồn tại tình trạng một số hộ gia đình, cá nhân sử dụng đất không đúng mục đích để xây dựng nhà ở hoặc xây dựng nhà ở trái phép trên quỹ đất không có quyền sử dụng đất hợp pháp. Tình trạng này chủ yếu tồn tại ở một số khu vực nông thôn.</w:t>
      </w:r>
    </w:p>
    <w:p w14:paraId="4B1CA2D4" w14:textId="35A42FC3" w:rsidR="00863BB0" w:rsidRPr="0021276C" w:rsidRDefault="00863BB0" w:rsidP="00B506AB">
      <w:pPr>
        <w:spacing w:line="380" w:lineRule="exact"/>
        <w:rPr>
          <w:color w:val="000000" w:themeColor="text1"/>
        </w:rPr>
      </w:pPr>
      <w:r w:rsidRPr="0021276C">
        <w:rPr>
          <w:color w:val="000000" w:themeColor="text1"/>
        </w:rPr>
        <w:t xml:space="preserve">Nhà ở do hộ gia đình, cá nhân tự xây dựng trên địa bàn tỉnh trong những năm gần đây chủ yếu là nhà ở có chất lượng đạt mức kiên cố, bán kiên cố; một bộ phận </w:t>
      </w:r>
      <w:r w:rsidRPr="0021276C">
        <w:rPr>
          <w:color w:val="000000" w:themeColor="text1"/>
        </w:rPr>
        <w:lastRenderedPageBreak/>
        <w:t xml:space="preserve">nhỏ là nhà ở thiếu kiên cố </w:t>
      </w:r>
      <w:r w:rsidRPr="0021276C">
        <w:rPr>
          <w:i/>
          <w:iCs/>
          <w:color w:val="000000" w:themeColor="text1"/>
        </w:rPr>
        <w:t>(phần lớn là nhà truyền thống của đồng bào các dân tộc)</w:t>
      </w:r>
      <w:r w:rsidRPr="0021276C">
        <w:rPr>
          <w:color w:val="000000" w:themeColor="text1"/>
        </w:rPr>
        <w:t xml:space="preserve"> và gần như không phát sinh mới nhà ở đơn sơ.</w:t>
      </w:r>
    </w:p>
    <w:p w14:paraId="1A47BD76" w14:textId="0E8C4274" w:rsidR="00863BB0" w:rsidRPr="0021276C" w:rsidRDefault="00863BB0" w:rsidP="00B506AB">
      <w:pPr>
        <w:spacing w:line="380" w:lineRule="exact"/>
        <w:rPr>
          <w:color w:val="000000" w:themeColor="text1"/>
        </w:rPr>
      </w:pPr>
      <w:r w:rsidRPr="0021276C">
        <w:rPr>
          <w:color w:val="000000" w:themeColor="text1"/>
        </w:rPr>
        <w:t>Một bộ phận hộ gia đình, cá nhân có điều kiện khó khăn cũng đã nhận được sự hỗ trợ từ các chương trình mục tiêu, từ nguồn vận động hỗ trợ từ các doanh nghiệp, nhà hảo tâm để xây dựng lại hoặc cải tạo, sửa chữa để cải thiện chất lượng nhà ở.</w:t>
      </w:r>
    </w:p>
    <w:p w14:paraId="16AC69AE" w14:textId="7C75543F" w:rsidR="00810C3A" w:rsidRPr="0021276C" w:rsidRDefault="00810C3A" w:rsidP="00B506AB">
      <w:pPr>
        <w:pStyle w:val="Heading2"/>
        <w:spacing w:before="120" w:after="120" w:line="380" w:lineRule="exact"/>
        <w:rPr>
          <w:rFonts w:ascii="Times New Roman" w:hAnsi="Times New Roman" w:cs="Times New Roman"/>
          <w:b/>
          <w:bCs/>
          <w:color w:val="000000" w:themeColor="text1"/>
          <w:sz w:val="28"/>
          <w:szCs w:val="28"/>
        </w:rPr>
      </w:pPr>
      <w:bookmarkStart w:id="24" w:name="_Toc235795603"/>
      <w:r w:rsidRPr="0021276C">
        <w:rPr>
          <w:rFonts w:ascii="Times New Roman" w:hAnsi="Times New Roman" w:cs="Times New Roman"/>
          <w:b/>
          <w:bCs/>
          <w:color w:val="000000" w:themeColor="text1"/>
          <w:sz w:val="28"/>
          <w:szCs w:val="28"/>
        </w:rPr>
        <w:t>2. Đánh giá chung về thực trạng nhà ở trên địa bàn tỉnh</w:t>
      </w:r>
      <w:bookmarkEnd w:id="24"/>
    </w:p>
    <w:p w14:paraId="6F5EF905" w14:textId="56B2CA52" w:rsidR="00810C3A" w:rsidRPr="0021276C" w:rsidRDefault="00810C3A" w:rsidP="00B506AB">
      <w:pPr>
        <w:pStyle w:val="Heading3"/>
        <w:spacing w:before="120" w:after="120" w:line="380" w:lineRule="exact"/>
        <w:rPr>
          <w:rFonts w:ascii="Times New Roman" w:hAnsi="Times New Roman" w:cs="Times New Roman"/>
          <w:b/>
          <w:bCs/>
          <w:i/>
          <w:iCs/>
          <w:color w:val="000000" w:themeColor="text1"/>
        </w:rPr>
      </w:pPr>
      <w:bookmarkStart w:id="25" w:name="_Toc235795604"/>
      <w:r w:rsidRPr="0021276C">
        <w:rPr>
          <w:rFonts w:ascii="Times New Roman" w:hAnsi="Times New Roman" w:cs="Times New Roman"/>
          <w:b/>
          <w:bCs/>
          <w:i/>
          <w:iCs/>
          <w:color w:val="000000" w:themeColor="text1"/>
        </w:rPr>
        <w:t>2.1. Kết quả thực hiện chương trình phát triển nhà ở kỳ trước</w:t>
      </w:r>
      <w:bookmarkEnd w:id="25"/>
    </w:p>
    <w:p w14:paraId="632FD39B" w14:textId="7E450DA1" w:rsidR="006E3C2A" w:rsidRPr="0021276C" w:rsidRDefault="00EF3C8D" w:rsidP="00B506AB">
      <w:pPr>
        <w:spacing w:line="380" w:lineRule="exact"/>
        <w:rPr>
          <w:color w:val="000000" w:themeColor="text1"/>
        </w:rPr>
      </w:pPr>
      <w:r w:rsidRPr="0021276C">
        <w:rPr>
          <w:color w:val="000000" w:themeColor="text1"/>
        </w:rPr>
        <w:t>Căn cứ các mục tiêu về phát triển nhà ở trong giai đoạn 2021-2025 được xác định trên địa bàn 0</w:t>
      </w:r>
      <w:r w:rsidR="00C53173" w:rsidRPr="0021276C">
        <w:rPr>
          <w:color w:val="000000" w:themeColor="text1"/>
        </w:rPr>
        <w:t>2</w:t>
      </w:r>
      <w:r w:rsidRPr="0021276C">
        <w:rPr>
          <w:color w:val="000000" w:themeColor="text1"/>
        </w:rPr>
        <w:t xml:space="preserve"> địa phương trước sắp xếp, kết quả thực hiện đến hết năm 2025 được tổng hợp tại bảng dưới đây.</w:t>
      </w:r>
    </w:p>
    <w:p w14:paraId="0E339CC8" w14:textId="51451359" w:rsidR="003D790B" w:rsidRPr="0021276C" w:rsidRDefault="003D790B" w:rsidP="003D790B">
      <w:pPr>
        <w:ind w:left="567" w:firstLine="0"/>
        <w:jc w:val="center"/>
        <w:rPr>
          <w:b/>
          <w:bCs/>
          <w:color w:val="000000" w:themeColor="text1"/>
          <w:sz w:val="24"/>
          <w:szCs w:val="24"/>
        </w:rPr>
      </w:pPr>
      <w:r w:rsidRPr="0021276C">
        <w:rPr>
          <w:b/>
          <w:bCs/>
          <w:color w:val="000000" w:themeColor="text1"/>
          <w:sz w:val="24"/>
          <w:szCs w:val="24"/>
        </w:rPr>
        <w:t>BẢNG 2.4. KẾT QUẢ THỰC HIỆN CÁC MỤC TIÊU VỀ PHÁT TRIỂN NHÀ Ở GIAI ĐOẠN 2021-2025</w:t>
      </w:r>
    </w:p>
    <w:tbl>
      <w:tblPr>
        <w:tblW w:w="5011" w:type="pct"/>
        <w:tblLook w:val="04A0" w:firstRow="1" w:lastRow="0" w:firstColumn="1" w:lastColumn="0" w:noHBand="0" w:noVBand="1"/>
      </w:tblPr>
      <w:tblGrid>
        <w:gridCol w:w="633"/>
        <w:gridCol w:w="2516"/>
        <w:gridCol w:w="1139"/>
        <w:gridCol w:w="1139"/>
        <w:gridCol w:w="1208"/>
        <w:gridCol w:w="1274"/>
        <w:gridCol w:w="1457"/>
      </w:tblGrid>
      <w:tr w:rsidR="00E87A4D" w:rsidRPr="0021276C" w14:paraId="12735F19" w14:textId="77777777" w:rsidTr="00E87A4D">
        <w:trPr>
          <w:trHeight w:val="47"/>
        </w:trPr>
        <w:tc>
          <w:tcPr>
            <w:tcW w:w="338" w:type="pct"/>
            <w:vMerge w:val="restart"/>
            <w:tcBorders>
              <w:top w:val="single" w:sz="4" w:space="0" w:color="auto"/>
              <w:left w:val="single" w:sz="4" w:space="0" w:color="auto"/>
              <w:bottom w:val="single" w:sz="4" w:space="0" w:color="auto"/>
              <w:right w:val="single" w:sz="4" w:space="0" w:color="auto"/>
            </w:tcBorders>
            <w:vAlign w:val="center"/>
            <w:hideMark/>
          </w:tcPr>
          <w:p w14:paraId="7CE9ED7F"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STT</w:t>
            </w:r>
          </w:p>
        </w:tc>
        <w:tc>
          <w:tcPr>
            <w:tcW w:w="1343" w:type="pct"/>
            <w:vMerge w:val="restart"/>
            <w:tcBorders>
              <w:top w:val="single" w:sz="4" w:space="0" w:color="auto"/>
              <w:left w:val="single" w:sz="4" w:space="0" w:color="auto"/>
              <w:bottom w:val="single" w:sz="4" w:space="0" w:color="auto"/>
              <w:right w:val="single" w:sz="4" w:space="0" w:color="auto"/>
            </w:tcBorders>
            <w:vAlign w:val="center"/>
            <w:hideMark/>
          </w:tcPr>
          <w:p w14:paraId="3549216A"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Mục tiêu</w:t>
            </w:r>
          </w:p>
        </w:tc>
        <w:tc>
          <w:tcPr>
            <w:tcW w:w="1861" w:type="pct"/>
            <w:gridSpan w:val="3"/>
            <w:tcBorders>
              <w:top w:val="single" w:sz="4" w:space="0" w:color="auto"/>
              <w:left w:val="nil"/>
              <w:bottom w:val="single" w:sz="4" w:space="0" w:color="auto"/>
              <w:right w:val="single" w:sz="4" w:space="0" w:color="auto"/>
            </w:tcBorders>
            <w:vAlign w:val="center"/>
            <w:hideMark/>
          </w:tcPr>
          <w:p w14:paraId="5193B826"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Mục tiêu đến năm 2025 theo chương trình phát triển nhà ở của các đia phương trước sắp xếp</w:t>
            </w:r>
          </w:p>
        </w:tc>
        <w:tc>
          <w:tcPr>
            <w:tcW w:w="680" w:type="pct"/>
            <w:vMerge w:val="restart"/>
            <w:tcBorders>
              <w:top w:val="single" w:sz="4" w:space="0" w:color="auto"/>
              <w:left w:val="single" w:sz="4" w:space="0" w:color="auto"/>
              <w:bottom w:val="single" w:sz="4" w:space="0" w:color="auto"/>
              <w:right w:val="single" w:sz="4" w:space="0" w:color="auto"/>
            </w:tcBorders>
            <w:vAlign w:val="center"/>
            <w:hideMark/>
          </w:tcPr>
          <w:p w14:paraId="2B0C5F13"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Kết quả thực hiện thực tế đến hết năm 2025</w:t>
            </w:r>
          </w:p>
        </w:tc>
        <w:tc>
          <w:tcPr>
            <w:tcW w:w="778" w:type="pct"/>
            <w:vMerge w:val="restart"/>
            <w:tcBorders>
              <w:top w:val="single" w:sz="4" w:space="0" w:color="auto"/>
              <w:left w:val="single" w:sz="4" w:space="0" w:color="auto"/>
              <w:bottom w:val="single" w:sz="4" w:space="0" w:color="auto"/>
              <w:right w:val="single" w:sz="4" w:space="0" w:color="auto"/>
            </w:tcBorders>
            <w:vAlign w:val="center"/>
            <w:hideMark/>
          </w:tcPr>
          <w:p w14:paraId="14A82A81"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Đánh giá</w:t>
            </w:r>
          </w:p>
        </w:tc>
      </w:tr>
      <w:tr w:rsidR="00E87A4D" w:rsidRPr="0021276C" w14:paraId="2479D031" w14:textId="77777777" w:rsidTr="00E87A4D">
        <w:trPr>
          <w:trHeight w:val="236"/>
        </w:trPr>
        <w:tc>
          <w:tcPr>
            <w:tcW w:w="338" w:type="pct"/>
            <w:vMerge/>
            <w:tcBorders>
              <w:top w:val="single" w:sz="4" w:space="0" w:color="auto"/>
              <w:left w:val="single" w:sz="4" w:space="0" w:color="auto"/>
              <w:bottom w:val="single" w:sz="4" w:space="0" w:color="auto"/>
              <w:right w:val="single" w:sz="4" w:space="0" w:color="auto"/>
            </w:tcBorders>
            <w:vAlign w:val="center"/>
            <w:hideMark/>
          </w:tcPr>
          <w:p w14:paraId="6F13F974" w14:textId="77777777" w:rsidR="00E87A4D" w:rsidRPr="0021276C" w:rsidRDefault="00E87A4D" w:rsidP="00E87A4D">
            <w:pPr>
              <w:spacing w:before="0" w:after="0" w:line="240" w:lineRule="auto"/>
              <w:ind w:firstLine="0"/>
              <w:jc w:val="left"/>
              <w:rPr>
                <w:rFonts w:eastAsia="Times New Roman"/>
                <w:b/>
                <w:bCs/>
                <w:color w:val="000000" w:themeColor="text1"/>
                <w:kern w:val="0"/>
                <w:sz w:val="22"/>
                <w14:ligatures w14:val="none"/>
              </w:rPr>
            </w:pPr>
          </w:p>
        </w:tc>
        <w:tc>
          <w:tcPr>
            <w:tcW w:w="1343" w:type="pct"/>
            <w:vMerge/>
            <w:tcBorders>
              <w:top w:val="single" w:sz="4" w:space="0" w:color="auto"/>
              <w:left w:val="single" w:sz="4" w:space="0" w:color="auto"/>
              <w:bottom w:val="single" w:sz="4" w:space="0" w:color="auto"/>
              <w:right w:val="single" w:sz="4" w:space="0" w:color="auto"/>
            </w:tcBorders>
            <w:vAlign w:val="center"/>
            <w:hideMark/>
          </w:tcPr>
          <w:p w14:paraId="6C55B9E5" w14:textId="77777777" w:rsidR="00E87A4D" w:rsidRPr="0021276C" w:rsidRDefault="00E87A4D" w:rsidP="00E87A4D">
            <w:pPr>
              <w:spacing w:before="0" w:after="0" w:line="240" w:lineRule="auto"/>
              <w:ind w:firstLine="0"/>
              <w:jc w:val="left"/>
              <w:rPr>
                <w:rFonts w:eastAsia="Times New Roman"/>
                <w:b/>
                <w:bCs/>
                <w:color w:val="000000" w:themeColor="text1"/>
                <w:kern w:val="0"/>
                <w:sz w:val="22"/>
                <w14:ligatures w14:val="none"/>
              </w:rPr>
            </w:pPr>
          </w:p>
        </w:tc>
        <w:tc>
          <w:tcPr>
            <w:tcW w:w="608" w:type="pct"/>
            <w:tcBorders>
              <w:top w:val="nil"/>
              <w:left w:val="nil"/>
              <w:bottom w:val="single" w:sz="4" w:space="0" w:color="auto"/>
              <w:right w:val="single" w:sz="4" w:space="0" w:color="auto"/>
            </w:tcBorders>
            <w:vAlign w:val="center"/>
            <w:hideMark/>
          </w:tcPr>
          <w:p w14:paraId="2FC96F9E"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Kiên Giang</w:t>
            </w:r>
          </w:p>
        </w:tc>
        <w:tc>
          <w:tcPr>
            <w:tcW w:w="608" w:type="pct"/>
            <w:tcBorders>
              <w:top w:val="nil"/>
              <w:left w:val="nil"/>
              <w:bottom w:val="single" w:sz="4" w:space="0" w:color="auto"/>
              <w:right w:val="single" w:sz="4" w:space="0" w:color="auto"/>
            </w:tcBorders>
            <w:vAlign w:val="center"/>
            <w:hideMark/>
          </w:tcPr>
          <w:p w14:paraId="5DCBC9C0"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proofErr w:type="gramStart"/>
            <w:r w:rsidRPr="0021276C">
              <w:rPr>
                <w:rFonts w:eastAsia="Times New Roman"/>
                <w:b/>
                <w:bCs/>
                <w:color w:val="000000" w:themeColor="text1"/>
                <w:kern w:val="0"/>
                <w:sz w:val="22"/>
                <w14:ligatures w14:val="none"/>
              </w:rPr>
              <w:t>An</w:t>
            </w:r>
            <w:proofErr w:type="gramEnd"/>
            <w:r w:rsidRPr="0021276C">
              <w:rPr>
                <w:rFonts w:eastAsia="Times New Roman"/>
                <w:b/>
                <w:bCs/>
                <w:color w:val="000000" w:themeColor="text1"/>
                <w:kern w:val="0"/>
                <w:sz w:val="22"/>
                <w14:ligatures w14:val="none"/>
              </w:rPr>
              <w:t xml:space="preserve"> Giang</w:t>
            </w:r>
          </w:p>
        </w:tc>
        <w:tc>
          <w:tcPr>
            <w:tcW w:w="645" w:type="pct"/>
            <w:tcBorders>
              <w:top w:val="nil"/>
              <w:left w:val="nil"/>
              <w:bottom w:val="single" w:sz="4" w:space="0" w:color="auto"/>
              <w:right w:val="single" w:sz="4" w:space="0" w:color="auto"/>
            </w:tcBorders>
            <w:vAlign w:val="center"/>
            <w:hideMark/>
          </w:tcPr>
          <w:p w14:paraId="6E07C448" w14:textId="77777777" w:rsidR="00E87A4D" w:rsidRPr="0021276C" w:rsidRDefault="00E87A4D" w:rsidP="00E87A4D">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hợp</w:t>
            </w:r>
          </w:p>
        </w:tc>
        <w:tc>
          <w:tcPr>
            <w:tcW w:w="680" w:type="pct"/>
            <w:vMerge/>
            <w:tcBorders>
              <w:top w:val="single" w:sz="4" w:space="0" w:color="auto"/>
              <w:left w:val="single" w:sz="4" w:space="0" w:color="auto"/>
              <w:bottom w:val="single" w:sz="4" w:space="0" w:color="auto"/>
              <w:right w:val="single" w:sz="4" w:space="0" w:color="auto"/>
            </w:tcBorders>
            <w:vAlign w:val="center"/>
            <w:hideMark/>
          </w:tcPr>
          <w:p w14:paraId="3B01EFD3" w14:textId="77777777" w:rsidR="00E87A4D" w:rsidRPr="0021276C" w:rsidRDefault="00E87A4D" w:rsidP="00E87A4D">
            <w:pPr>
              <w:spacing w:before="0" w:after="0" w:line="240" w:lineRule="auto"/>
              <w:ind w:firstLine="0"/>
              <w:jc w:val="left"/>
              <w:rPr>
                <w:rFonts w:eastAsia="Times New Roman"/>
                <w:b/>
                <w:bCs/>
                <w:color w:val="000000" w:themeColor="text1"/>
                <w:kern w:val="0"/>
                <w:sz w:val="22"/>
                <w14:ligatures w14:val="none"/>
              </w:rPr>
            </w:pPr>
          </w:p>
        </w:tc>
        <w:tc>
          <w:tcPr>
            <w:tcW w:w="778" w:type="pct"/>
            <w:vMerge/>
            <w:tcBorders>
              <w:top w:val="single" w:sz="4" w:space="0" w:color="auto"/>
              <w:left w:val="single" w:sz="4" w:space="0" w:color="auto"/>
              <w:bottom w:val="single" w:sz="4" w:space="0" w:color="auto"/>
              <w:right w:val="single" w:sz="4" w:space="0" w:color="auto"/>
            </w:tcBorders>
            <w:vAlign w:val="center"/>
            <w:hideMark/>
          </w:tcPr>
          <w:p w14:paraId="545A3A42" w14:textId="77777777" w:rsidR="00E87A4D" w:rsidRPr="0021276C" w:rsidRDefault="00E87A4D" w:rsidP="00E87A4D">
            <w:pPr>
              <w:spacing w:before="0" w:after="0" w:line="240" w:lineRule="auto"/>
              <w:ind w:firstLine="0"/>
              <w:jc w:val="left"/>
              <w:rPr>
                <w:rFonts w:eastAsia="Times New Roman"/>
                <w:b/>
                <w:bCs/>
                <w:color w:val="000000" w:themeColor="text1"/>
                <w:kern w:val="0"/>
                <w:sz w:val="22"/>
                <w14:ligatures w14:val="none"/>
              </w:rPr>
            </w:pPr>
          </w:p>
        </w:tc>
      </w:tr>
      <w:tr w:rsidR="0015488B" w:rsidRPr="0021276C" w14:paraId="3F44D1AB"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7034B5F3"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1</w:t>
            </w:r>
          </w:p>
        </w:tc>
        <w:tc>
          <w:tcPr>
            <w:tcW w:w="1343" w:type="pct"/>
            <w:tcBorders>
              <w:top w:val="nil"/>
              <w:left w:val="nil"/>
              <w:bottom w:val="single" w:sz="4" w:space="0" w:color="auto"/>
              <w:right w:val="single" w:sz="4" w:space="0" w:color="auto"/>
            </w:tcBorders>
            <w:vAlign w:val="center"/>
            <w:hideMark/>
          </w:tcPr>
          <w:p w14:paraId="3135166D"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diện tích sàn nhà ở tăng thêm giai đoạn 2021-2025 (m²)</w:t>
            </w:r>
          </w:p>
        </w:tc>
        <w:tc>
          <w:tcPr>
            <w:tcW w:w="608" w:type="pct"/>
            <w:tcBorders>
              <w:top w:val="nil"/>
              <w:left w:val="nil"/>
              <w:bottom w:val="single" w:sz="4" w:space="0" w:color="auto"/>
              <w:right w:val="single" w:sz="4" w:space="0" w:color="auto"/>
            </w:tcBorders>
            <w:vAlign w:val="center"/>
            <w:hideMark/>
          </w:tcPr>
          <w:p w14:paraId="5CAA23D8" w14:textId="4B213576"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7.523.980</w:t>
            </w:r>
          </w:p>
        </w:tc>
        <w:tc>
          <w:tcPr>
            <w:tcW w:w="608" w:type="pct"/>
            <w:tcBorders>
              <w:top w:val="nil"/>
              <w:left w:val="nil"/>
              <w:bottom w:val="single" w:sz="4" w:space="0" w:color="auto"/>
              <w:right w:val="single" w:sz="4" w:space="0" w:color="auto"/>
            </w:tcBorders>
            <w:vAlign w:val="center"/>
            <w:hideMark/>
          </w:tcPr>
          <w:p w14:paraId="062E03EB" w14:textId="07D14B61"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5.378.344</w:t>
            </w:r>
          </w:p>
        </w:tc>
        <w:tc>
          <w:tcPr>
            <w:tcW w:w="645" w:type="pct"/>
            <w:tcBorders>
              <w:top w:val="nil"/>
              <w:left w:val="nil"/>
              <w:bottom w:val="single" w:sz="4" w:space="0" w:color="auto"/>
              <w:right w:val="single" w:sz="4" w:space="0" w:color="auto"/>
            </w:tcBorders>
            <w:vAlign w:val="center"/>
            <w:hideMark/>
          </w:tcPr>
          <w:p w14:paraId="2E58F7CF" w14:textId="1DE6D34A"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12.902.324</w:t>
            </w:r>
          </w:p>
        </w:tc>
        <w:tc>
          <w:tcPr>
            <w:tcW w:w="680" w:type="pct"/>
            <w:tcBorders>
              <w:top w:val="nil"/>
              <w:left w:val="nil"/>
              <w:bottom w:val="single" w:sz="4" w:space="0" w:color="auto"/>
              <w:right w:val="single" w:sz="4" w:space="0" w:color="auto"/>
            </w:tcBorders>
            <w:vAlign w:val="center"/>
            <w:hideMark/>
          </w:tcPr>
          <w:p w14:paraId="262784D6" w14:textId="4EA35DBB"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11.741.300</w:t>
            </w:r>
          </w:p>
        </w:tc>
        <w:tc>
          <w:tcPr>
            <w:tcW w:w="778" w:type="pct"/>
            <w:tcBorders>
              <w:top w:val="nil"/>
              <w:left w:val="nil"/>
              <w:bottom w:val="single" w:sz="4" w:space="0" w:color="auto"/>
              <w:right w:val="single" w:sz="4" w:space="0" w:color="auto"/>
            </w:tcBorders>
            <w:vAlign w:val="center"/>
            <w:hideMark/>
          </w:tcPr>
          <w:p w14:paraId="551FC7E7" w14:textId="35F95928" w:rsidR="0015488B" w:rsidRPr="0021276C" w:rsidRDefault="007D3523"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Chưa</w:t>
            </w:r>
            <w:r w:rsidR="0015488B" w:rsidRPr="0021276C">
              <w:rPr>
                <w:b/>
                <w:bCs/>
                <w:color w:val="000000" w:themeColor="text1"/>
                <w:sz w:val="22"/>
              </w:rPr>
              <w:t xml:space="preserve"> đạt (91,0%)</w:t>
            </w:r>
          </w:p>
        </w:tc>
      </w:tr>
      <w:tr w:rsidR="0015488B" w:rsidRPr="0021276C" w14:paraId="6A50AAE6"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4E2C6469"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2</w:t>
            </w:r>
          </w:p>
        </w:tc>
        <w:tc>
          <w:tcPr>
            <w:tcW w:w="1343" w:type="pct"/>
            <w:tcBorders>
              <w:top w:val="nil"/>
              <w:left w:val="nil"/>
              <w:bottom w:val="single" w:sz="4" w:space="0" w:color="auto"/>
              <w:right w:val="single" w:sz="4" w:space="0" w:color="auto"/>
            </w:tcBorders>
            <w:vAlign w:val="center"/>
            <w:hideMark/>
          </w:tcPr>
          <w:p w14:paraId="18150170"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Diện tích nhà ở bình quân đầu người (m² sàn/người)</w:t>
            </w:r>
          </w:p>
        </w:tc>
        <w:tc>
          <w:tcPr>
            <w:tcW w:w="608" w:type="pct"/>
            <w:tcBorders>
              <w:top w:val="nil"/>
              <w:left w:val="nil"/>
              <w:bottom w:val="single" w:sz="4" w:space="0" w:color="auto"/>
              <w:right w:val="single" w:sz="4" w:space="0" w:color="auto"/>
            </w:tcBorders>
            <w:vAlign w:val="center"/>
            <w:hideMark/>
          </w:tcPr>
          <w:p w14:paraId="78E4F1BD" w14:textId="51750B31"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26,1</w:t>
            </w:r>
          </w:p>
        </w:tc>
        <w:tc>
          <w:tcPr>
            <w:tcW w:w="608" w:type="pct"/>
            <w:tcBorders>
              <w:top w:val="nil"/>
              <w:left w:val="nil"/>
              <w:bottom w:val="single" w:sz="4" w:space="0" w:color="auto"/>
              <w:right w:val="single" w:sz="4" w:space="0" w:color="auto"/>
            </w:tcBorders>
            <w:vAlign w:val="center"/>
            <w:hideMark/>
          </w:tcPr>
          <w:p w14:paraId="021AC784" w14:textId="0283E3BD"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23,0</w:t>
            </w:r>
          </w:p>
        </w:tc>
        <w:tc>
          <w:tcPr>
            <w:tcW w:w="645" w:type="pct"/>
            <w:tcBorders>
              <w:top w:val="nil"/>
              <w:left w:val="nil"/>
              <w:bottom w:val="single" w:sz="4" w:space="0" w:color="auto"/>
              <w:right w:val="single" w:sz="4" w:space="0" w:color="auto"/>
            </w:tcBorders>
            <w:vAlign w:val="center"/>
            <w:hideMark/>
          </w:tcPr>
          <w:p w14:paraId="5864BD23" w14:textId="451E3819"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24,3</w:t>
            </w:r>
          </w:p>
        </w:tc>
        <w:tc>
          <w:tcPr>
            <w:tcW w:w="680" w:type="pct"/>
            <w:tcBorders>
              <w:top w:val="nil"/>
              <w:left w:val="nil"/>
              <w:bottom w:val="single" w:sz="4" w:space="0" w:color="auto"/>
              <w:right w:val="single" w:sz="4" w:space="0" w:color="auto"/>
            </w:tcBorders>
            <w:vAlign w:val="center"/>
            <w:hideMark/>
          </w:tcPr>
          <w:p w14:paraId="2BB8CBAC" w14:textId="305AC9B8"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24,</w:t>
            </w:r>
            <w:r w:rsidR="007D3523" w:rsidRPr="0021276C">
              <w:rPr>
                <w:b/>
                <w:bCs/>
                <w:color w:val="000000" w:themeColor="text1"/>
                <w:sz w:val="22"/>
              </w:rPr>
              <w:t>3</w:t>
            </w:r>
          </w:p>
        </w:tc>
        <w:tc>
          <w:tcPr>
            <w:tcW w:w="778" w:type="pct"/>
            <w:tcBorders>
              <w:top w:val="nil"/>
              <w:left w:val="nil"/>
              <w:bottom w:val="single" w:sz="4" w:space="0" w:color="auto"/>
              <w:right w:val="single" w:sz="4" w:space="0" w:color="auto"/>
            </w:tcBorders>
            <w:vAlign w:val="center"/>
            <w:hideMark/>
          </w:tcPr>
          <w:p w14:paraId="6B6A5BCD" w14:textId="50764DB8"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Đạt</w:t>
            </w:r>
          </w:p>
        </w:tc>
      </w:tr>
      <w:tr w:rsidR="0015488B" w:rsidRPr="0021276C" w14:paraId="14A0C315" w14:textId="77777777" w:rsidTr="00E87A4D">
        <w:trPr>
          <w:trHeight w:val="47"/>
        </w:trPr>
        <w:tc>
          <w:tcPr>
            <w:tcW w:w="338" w:type="pct"/>
            <w:tcBorders>
              <w:top w:val="nil"/>
              <w:left w:val="single" w:sz="4" w:space="0" w:color="auto"/>
              <w:bottom w:val="single" w:sz="4" w:space="0" w:color="auto"/>
              <w:right w:val="single" w:sz="4" w:space="0" w:color="auto"/>
            </w:tcBorders>
            <w:vAlign w:val="center"/>
            <w:hideMark/>
          </w:tcPr>
          <w:p w14:paraId="33B93B42" w14:textId="77777777" w:rsidR="0015488B" w:rsidRPr="0021276C" w:rsidRDefault="0015488B" w:rsidP="0015488B">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 </w:t>
            </w:r>
          </w:p>
        </w:tc>
        <w:tc>
          <w:tcPr>
            <w:tcW w:w="1343" w:type="pct"/>
            <w:tcBorders>
              <w:top w:val="nil"/>
              <w:left w:val="nil"/>
              <w:bottom w:val="single" w:sz="4" w:space="0" w:color="auto"/>
              <w:right w:val="single" w:sz="4" w:space="0" w:color="auto"/>
            </w:tcBorders>
            <w:vAlign w:val="center"/>
            <w:hideMark/>
          </w:tcPr>
          <w:p w14:paraId="6423168F" w14:textId="77777777"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Khu vực thành thị (m² sàn/người)</w:t>
            </w:r>
          </w:p>
        </w:tc>
        <w:tc>
          <w:tcPr>
            <w:tcW w:w="608" w:type="pct"/>
            <w:tcBorders>
              <w:top w:val="nil"/>
              <w:left w:val="nil"/>
              <w:bottom w:val="single" w:sz="4" w:space="0" w:color="auto"/>
              <w:right w:val="single" w:sz="4" w:space="0" w:color="auto"/>
            </w:tcBorders>
            <w:vAlign w:val="center"/>
            <w:hideMark/>
          </w:tcPr>
          <w:p w14:paraId="31256602" w14:textId="726B3BC8"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27,9</w:t>
            </w:r>
          </w:p>
        </w:tc>
        <w:tc>
          <w:tcPr>
            <w:tcW w:w="608" w:type="pct"/>
            <w:tcBorders>
              <w:top w:val="nil"/>
              <w:left w:val="nil"/>
              <w:bottom w:val="single" w:sz="4" w:space="0" w:color="auto"/>
              <w:right w:val="single" w:sz="4" w:space="0" w:color="auto"/>
            </w:tcBorders>
            <w:vAlign w:val="center"/>
            <w:hideMark/>
          </w:tcPr>
          <w:p w14:paraId="02C73073" w14:textId="607F92E9"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24,7</w:t>
            </w:r>
          </w:p>
        </w:tc>
        <w:tc>
          <w:tcPr>
            <w:tcW w:w="645" w:type="pct"/>
            <w:tcBorders>
              <w:top w:val="nil"/>
              <w:left w:val="nil"/>
              <w:bottom w:val="single" w:sz="4" w:space="0" w:color="auto"/>
              <w:right w:val="single" w:sz="4" w:space="0" w:color="auto"/>
            </w:tcBorders>
            <w:vAlign w:val="center"/>
            <w:hideMark/>
          </w:tcPr>
          <w:p w14:paraId="2E9A5776" w14:textId="76EC3588"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25,3</w:t>
            </w:r>
          </w:p>
        </w:tc>
        <w:tc>
          <w:tcPr>
            <w:tcW w:w="680" w:type="pct"/>
            <w:tcBorders>
              <w:top w:val="nil"/>
              <w:left w:val="nil"/>
              <w:bottom w:val="single" w:sz="4" w:space="0" w:color="auto"/>
              <w:right w:val="single" w:sz="4" w:space="0" w:color="auto"/>
            </w:tcBorders>
            <w:vAlign w:val="center"/>
            <w:hideMark/>
          </w:tcPr>
          <w:p w14:paraId="721A1FBC" w14:textId="35081176"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25,5</w:t>
            </w:r>
          </w:p>
        </w:tc>
        <w:tc>
          <w:tcPr>
            <w:tcW w:w="778" w:type="pct"/>
            <w:tcBorders>
              <w:top w:val="nil"/>
              <w:left w:val="nil"/>
              <w:bottom w:val="single" w:sz="4" w:space="0" w:color="auto"/>
              <w:right w:val="single" w:sz="4" w:space="0" w:color="auto"/>
            </w:tcBorders>
            <w:vAlign w:val="center"/>
            <w:hideMark/>
          </w:tcPr>
          <w:p w14:paraId="6F406648" w14:textId="43465E74"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Đạt</w:t>
            </w:r>
          </w:p>
        </w:tc>
      </w:tr>
      <w:tr w:rsidR="0015488B" w:rsidRPr="0021276C" w14:paraId="4E89BA70"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7668B7E5" w14:textId="77777777" w:rsidR="0015488B" w:rsidRPr="0021276C" w:rsidRDefault="0015488B" w:rsidP="0015488B">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 </w:t>
            </w:r>
          </w:p>
        </w:tc>
        <w:tc>
          <w:tcPr>
            <w:tcW w:w="1343" w:type="pct"/>
            <w:tcBorders>
              <w:top w:val="nil"/>
              <w:left w:val="nil"/>
              <w:bottom w:val="single" w:sz="4" w:space="0" w:color="auto"/>
              <w:right w:val="single" w:sz="4" w:space="0" w:color="auto"/>
            </w:tcBorders>
            <w:vAlign w:val="center"/>
            <w:hideMark/>
          </w:tcPr>
          <w:p w14:paraId="2A63C008" w14:textId="77777777"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Khu vực nông thôn (m² sàn/người)</w:t>
            </w:r>
          </w:p>
        </w:tc>
        <w:tc>
          <w:tcPr>
            <w:tcW w:w="608" w:type="pct"/>
            <w:tcBorders>
              <w:top w:val="nil"/>
              <w:left w:val="nil"/>
              <w:bottom w:val="single" w:sz="4" w:space="0" w:color="auto"/>
              <w:right w:val="single" w:sz="4" w:space="0" w:color="auto"/>
            </w:tcBorders>
            <w:vAlign w:val="center"/>
            <w:hideMark/>
          </w:tcPr>
          <w:p w14:paraId="4FCAC5DA" w14:textId="59760D47"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25,4</w:t>
            </w:r>
          </w:p>
        </w:tc>
        <w:tc>
          <w:tcPr>
            <w:tcW w:w="608" w:type="pct"/>
            <w:tcBorders>
              <w:top w:val="nil"/>
              <w:left w:val="nil"/>
              <w:bottom w:val="single" w:sz="4" w:space="0" w:color="auto"/>
              <w:right w:val="single" w:sz="4" w:space="0" w:color="auto"/>
            </w:tcBorders>
            <w:vAlign w:val="center"/>
            <w:hideMark/>
          </w:tcPr>
          <w:p w14:paraId="311518F5" w14:textId="0881AB25"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21,9</w:t>
            </w:r>
          </w:p>
        </w:tc>
        <w:tc>
          <w:tcPr>
            <w:tcW w:w="645" w:type="pct"/>
            <w:tcBorders>
              <w:top w:val="nil"/>
              <w:left w:val="nil"/>
              <w:bottom w:val="single" w:sz="4" w:space="0" w:color="auto"/>
              <w:right w:val="single" w:sz="4" w:space="0" w:color="auto"/>
            </w:tcBorders>
            <w:vAlign w:val="center"/>
            <w:hideMark/>
          </w:tcPr>
          <w:p w14:paraId="116B43E7" w14:textId="27266E9C"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23,7</w:t>
            </w:r>
          </w:p>
        </w:tc>
        <w:tc>
          <w:tcPr>
            <w:tcW w:w="680" w:type="pct"/>
            <w:tcBorders>
              <w:top w:val="nil"/>
              <w:left w:val="nil"/>
              <w:bottom w:val="single" w:sz="4" w:space="0" w:color="auto"/>
              <w:right w:val="single" w:sz="4" w:space="0" w:color="auto"/>
            </w:tcBorders>
            <w:vAlign w:val="center"/>
            <w:hideMark/>
          </w:tcPr>
          <w:p w14:paraId="5B18A0AD" w14:textId="03B880C1"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23,9</w:t>
            </w:r>
          </w:p>
        </w:tc>
        <w:tc>
          <w:tcPr>
            <w:tcW w:w="778" w:type="pct"/>
            <w:tcBorders>
              <w:top w:val="nil"/>
              <w:left w:val="nil"/>
              <w:bottom w:val="single" w:sz="4" w:space="0" w:color="auto"/>
              <w:right w:val="single" w:sz="4" w:space="0" w:color="auto"/>
            </w:tcBorders>
            <w:vAlign w:val="center"/>
            <w:hideMark/>
          </w:tcPr>
          <w:p w14:paraId="5AD8E9AF" w14:textId="463C17EE"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Đạt</w:t>
            </w:r>
          </w:p>
        </w:tc>
      </w:tr>
      <w:tr w:rsidR="0015488B" w:rsidRPr="0021276C" w14:paraId="11884300" w14:textId="77777777" w:rsidTr="00E87A4D">
        <w:trPr>
          <w:trHeight w:val="236"/>
        </w:trPr>
        <w:tc>
          <w:tcPr>
            <w:tcW w:w="338" w:type="pct"/>
            <w:tcBorders>
              <w:top w:val="nil"/>
              <w:left w:val="single" w:sz="4" w:space="0" w:color="auto"/>
              <w:bottom w:val="single" w:sz="4" w:space="0" w:color="auto"/>
              <w:right w:val="single" w:sz="4" w:space="0" w:color="auto"/>
            </w:tcBorders>
            <w:vAlign w:val="center"/>
            <w:hideMark/>
          </w:tcPr>
          <w:p w14:paraId="14C228B1"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3</w:t>
            </w:r>
          </w:p>
        </w:tc>
        <w:tc>
          <w:tcPr>
            <w:tcW w:w="1343" w:type="pct"/>
            <w:tcBorders>
              <w:top w:val="nil"/>
              <w:left w:val="nil"/>
              <w:bottom w:val="single" w:sz="4" w:space="0" w:color="auto"/>
              <w:right w:val="single" w:sz="4" w:space="0" w:color="auto"/>
            </w:tcBorders>
            <w:vAlign w:val="center"/>
            <w:hideMark/>
          </w:tcPr>
          <w:p w14:paraId="779FC525"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Chất lượng nhà ở</w:t>
            </w:r>
          </w:p>
        </w:tc>
        <w:tc>
          <w:tcPr>
            <w:tcW w:w="608" w:type="pct"/>
            <w:tcBorders>
              <w:top w:val="nil"/>
              <w:left w:val="nil"/>
              <w:bottom w:val="single" w:sz="4" w:space="0" w:color="auto"/>
              <w:right w:val="single" w:sz="4" w:space="0" w:color="auto"/>
            </w:tcBorders>
            <w:vAlign w:val="center"/>
            <w:hideMark/>
          </w:tcPr>
          <w:p w14:paraId="475B1B25" w14:textId="57F57B9D"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color w:val="000000" w:themeColor="text1"/>
                <w:sz w:val="22"/>
              </w:rPr>
              <w:t> </w:t>
            </w:r>
          </w:p>
        </w:tc>
        <w:tc>
          <w:tcPr>
            <w:tcW w:w="608" w:type="pct"/>
            <w:tcBorders>
              <w:top w:val="nil"/>
              <w:left w:val="nil"/>
              <w:bottom w:val="single" w:sz="4" w:space="0" w:color="auto"/>
              <w:right w:val="single" w:sz="4" w:space="0" w:color="auto"/>
            </w:tcBorders>
            <w:vAlign w:val="center"/>
            <w:hideMark/>
          </w:tcPr>
          <w:p w14:paraId="0D2D3A47" w14:textId="6E7C92AF"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color w:val="000000" w:themeColor="text1"/>
                <w:sz w:val="22"/>
              </w:rPr>
              <w:t> </w:t>
            </w:r>
          </w:p>
        </w:tc>
        <w:tc>
          <w:tcPr>
            <w:tcW w:w="645" w:type="pct"/>
            <w:tcBorders>
              <w:top w:val="nil"/>
              <w:left w:val="nil"/>
              <w:bottom w:val="single" w:sz="4" w:space="0" w:color="auto"/>
              <w:right w:val="single" w:sz="4" w:space="0" w:color="auto"/>
            </w:tcBorders>
            <w:vAlign w:val="center"/>
            <w:hideMark/>
          </w:tcPr>
          <w:p w14:paraId="1B21757C" w14:textId="6BD8B052"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 </w:t>
            </w:r>
          </w:p>
        </w:tc>
        <w:tc>
          <w:tcPr>
            <w:tcW w:w="680" w:type="pct"/>
            <w:tcBorders>
              <w:top w:val="nil"/>
              <w:left w:val="nil"/>
              <w:bottom w:val="single" w:sz="4" w:space="0" w:color="auto"/>
              <w:right w:val="single" w:sz="4" w:space="0" w:color="auto"/>
            </w:tcBorders>
            <w:vAlign w:val="center"/>
            <w:hideMark/>
          </w:tcPr>
          <w:p w14:paraId="6DA4D8A8" w14:textId="28005CFD"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 </w:t>
            </w:r>
          </w:p>
        </w:tc>
        <w:tc>
          <w:tcPr>
            <w:tcW w:w="778" w:type="pct"/>
            <w:tcBorders>
              <w:top w:val="nil"/>
              <w:left w:val="nil"/>
              <w:bottom w:val="single" w:sz="4" w:space="0" w:color="auto"/>
              <w:right w:val="single" w:sz="4" w:space="0" w:color="auto"/>
            </w:tcBorders>
            <w:vAlign w:val="center"/>
            <w:hideMark/>
          </w:tcPr>
          <w:p w14:paraId="6818913A" w14:textId="54C3B5CD"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 </w:t>
            </w:r>
          </w:p>
        </w:tc>
      </w:tr>
      <w:tr w:rsidR="0015488B" w:rsidRPr="0021276C" w14:paraId="5F095C8C"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337F242D" w14:textId="77777777" w:rsidR="0015488B" w:rsidRPr="0021276C" w:rsidRDefault="0015488B" w:rsidP="0015488B">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 </w:t>
            </w:r>
          </w:p>
        </w:tc>
        <w:tc>
          <w:tcPr>
            <w:tcW w:w="1343" w:type="pct"/>
            <w:tcBorders>
              <w:top w:val="nil"/>
              <w:left w:val="nil"/>
              <w:bottom w:val="single" w:sz="4" w:space="0" w:color="auto"/>
              <w:right w:val="single" w:sz="4" w:space="0" w:color="auto"/>
            </w:tcBorders>
            <w:vAlign w:val="center"/>
            <w:hideMark/>
          </w:tcPr>
          <w:p w14:paraId="2F9BAFA2" w14:textId="77777777"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Tỷ lệ nhà ở kiên cố, bán kiên cố (%)</w:t>
            </w:r>
          </w:p>
        </w:tc>
        <w:tc>
          <w:tcPr>
            <w:tcW w:w="608" w:type="pct"/>
            <w:tcBorders>
              <w:top w:val="nil"/>
              <w:left w:val="nil"/>
              <w:bottom w:val="single" w:sz="4" w:space="0" w:color="auto"/>
              <w:right w:val="single" w:sz="4" w:space="0" w:color="auto"/>
            </w:tcBorders>
            <w:vAlign w:val="center"/>
            <w:hideMark/>
          </w:tcPr>
          <w:p w14:paraId="02ADB92A" w14:textId="096C988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98,0%</w:t>
            </w:r>
          </w:p>
        </w:tc>
        <w:tc>
          <w:tcPr>
            <w:tcW w:w="608" w:type="pct"/>
            <w:tcBorders>
              <w:top w:val="nil"/>
              <w:left w:val="nil"/>
              <w:bottom w:val="single" w:sz="4" w:space="0" w:color="auto"/>
              <w:right w:val="single" w:sz="4" w:space="0" w:color="auto"/>
            </w:tcBorders>
            <w:vAlign w:val="center"/>
            <w:hideMark/>
          </w:tcPr>
          <w:p w14:paraId="5DA53588" w14:textId="3B3E29FD"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87,2%</w:t>
            </w:r>
          </w:p>
        </w:tc>
        <w:tc>
          <w:tcPr>
            <w:tcW w:w="645" w:type="pct"/>
            <w:tcBorders>
              <w:top w:val="nil"/>
              <w:left w:val="nil"/>
              <w:bottom w:val="single" w:sz="4" w:space="0" w:color="auto"/>
              <w:right w:val="single" w:sz="4" w:space="0" w:color="auto"/>
            </w:tcBorders>
            <w:vAlign w:val="center"/>
            <w:hideMark/>
          </w:tcPr>
          <w:p w14:paraId="260381DF" w14:textId="03F8E6ED"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92,2%</w:t>
            </w:r>
          </w:p>
        </w:tc>
        <w:tc>
          <w:tcPr>
            <w:tcW w:w="680" w:type="pct"/>
            <w:tcBorders>
              <w:top w:val="nil"/>
              <w:left w:val="nil"/>
              <w:bottom w:val="single" w:sz="4" w:space="0" w:color="auto"/>
              <w:right w:val="single" w:sz="4" w:space="0" w:color="auto"/>
            </w:tcBorders>
            <w:vAlign w:val="center"/>
            <w:hideMark/>
          </w:tcPr>
          <w:p w14:paraId="6F99FBDC" w14:textId="6CA86CB6"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91,</w:t>
            </w:r>
            <w:r w:rsidR="00C2381E" w:rsidRPr="0021276C">
              <w:rPr>
                <w:color w:val="000000" w:themeColor="text1"/>
                <w:sz w:val="22"/>
              </w:rPr>
              <w:t>3</w:t>
            </w:r>
            <w:r w:rsidRPr="0021276C">
              <w:rPr>
                <w:color w:val="000000" w:themeColor="text1"/>
                <w:sz w:val="22"/>
              </w:rPr>
              <w:t>%</w:t>
            </w:r>
          </w:p>
        </w:tc>
        <w:tc>
          <w:tcPr>
            <w:tcW w:w="778" w:type="pct"/>
            <w:tcBorders>
              <w:top w:val="nil"/>
              <w:left w:val="nil"/>
              <w:bottom w:val="single" w:sz="4" w:space="0" w:color="auto"/>
              <w:right w:val="single" w:sz="4" w:space="0" w:color="auto"/>
            </w:tcBorders>
            <w:vAlign w:val="center"/>
            <w:hideMark/>
          </w:tcPr>
          <w:p w14:paraId="01601B71" w14:textId="227B267E" w:rsidR="0015488B" w:rsidRPr="0021276C" w:rsidRDefault="00C2381E" w:rsidP="0015488B">
            <w:pPr>
              <w:spacing w:before="0" w:after="0" w:line="240" w:lineRule="auto"/>
              <w:ind w:firstLine="0"/>
              <w:jc w:val="left"/>
              <w:rPr>
                <w:rFonts w:eastAsia="Times New Roman"/>
                <w:color w:val="000000" w:themeColor="text1"/>
                <w:kern w:val="0"/>
                <w:sz w:val="22"/>
                <w14:ligatures w14:val="none"/>
              </w:rPr>
            </w:pPr>
            <w:r w:rsidRPr="0021276C">
              <w:rPr>
                <w:color w:val="000000" w:themeColor="text1"/>
                <w:sz w:val="22"/>
              </w:rPr>
              <w:t>Chưa</w:t>
            </w:r>
            <w:r w:rsidR="0015488B" w:rsidRPr="0021276C">
              <w:rPr>
                <w:color w:val="000000" w:themeColor="text1"/>
                <w:sz w:val="22"/>
              </w:rPr>
              <w:t xml:space="preserve"> đạt</w:t>
            </w:r>
          </w:p>
        </w:tc>
      </w:tr>
      <w:tr w:rsidR="0015488B" w:rsidRPr="0021276C" w14:paraId="657FA98F"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05303DEE" w14:textId="77777777" w:rsidR="0015488B" w:rsidRPr="0021276C" w:rsidRDefault="0015488B" w:rsidP="0015488B">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 </w:t>
            </w:r>
          </w:p>
        </w:tc>
        <w:tc>
          <w:tcPr>
            <w:tcW w:w="1343" w:type="pct"/>
            <w:tcBorders>
              <w:top w:val="nil"/>
              <w:left w:val="nil"/>
              <w:bottom w:val="single" w:sz="4" w:space="0" w:color="auto"/>
              <w:right w:val="single" w:sz="4" w:space="0" w:color="auto"/>
            </w:tcBorders>
            <w:vAlign w:val="center"/>
            <w:hideMark/>
          </w:tcPr>
          <w:p w14:paraId="26C494F3" w14:textId="77777777"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Tỷ lệ nhà ở thiếu kiên cố, đơn sơ (%)</w:t>
            </w:r>
          </w:p>
        </w:tc>
        <w:tc>
          <w:tcPr>
            <w:tcW w:w="608" w:type="pct"/>
            <w:tcBorders>
              <w:top w:val="nil"/>
              <w:left w:val="nil"/>
              <w:bottom w:val="single" w:sz="4" w:space="0" w:color="auto"/>
              <w:right w:val="single" w:sz="4" w:space="0" w:color="auto"/>
            </w:tcBorders>
            <w:vAlign w:val="center"/>
            <w:hideMark/>
          </w:tcPr>
          <w:p w14:paraId="5E92FEAD" w14:textId="5A4377C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2,0%</w:t>
            </w:r>
          </w:p>
        </w:tc>
        <w:tc>
          <w:tcPr>
            <w:tcW w:w="608" w:type="pct"/>
            <w:tcBorders>
              <w:top w:val="nil"/>
              <w:left w:val="nil"/>
              <w:bottom w:val="single" w:sz="4" w:space="0" w:color="auto"/>
              <w:right w:val="single" w:sz="4" w:space="0" w:color="auto"/>
            </w:tcBorders>
            <w:vAlign w:val="center"/>
            <w:hideMark/>
          </w:tcPr>
          <w:p w14:paraId="484108DD" w14:textId="30648D12"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12,8%</w:t>
            </w:r>
          </w:p>
        </w:tc>
        <w:tc>
          <w:tcPr>
            <w:tcW w:w="645" w:type="pct"/>
            <w:tcBorders>
              <w:top w:val="nil"/>
              <w:left w:val="nil"/>
              <w:bottom w:val="single" w:sz="4" w:space="0" w:color="auto"/>
              <w:right w:val="single" w:sz="4" w:space="0" w:color="auto"/>
            </w:tcBorders>
            <w:vAlign w:val="center"/>
            <w:hideMark/>
          </w:tcPr>
          <w:p w14:paraId="01FDF436" w14:textId="2CB76A5C"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7,8%</w:t>
            </w:r>
          </w:p>
        </w:tc>
        <w:tc>
          <w:tcPr>
            <w:tcW w:w="680" w:type="pct"/>
            <w:tcBorders>
              <w:top w:val="nil"/>
              <w:left w:val="nil"/>
              <w:bottom w:val="single" w:sz="4" w:space="0" w:color="auto"/>
              <w:right w:val="single" w:sz="4" w:space="0" w:color="auto"/>
            </w:tcBorders>
            <w:vAlign w:val="center"/>
            <w:hideMark/>
          </w:tcPr>
          <w:p w14:paraId="068E5AA4" w14:textId="2E457F0E"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8,</w:t>
            </w:r>
            <w:r w:rsidR="00C2381E" w:rsidRPr="0021276C">
              <w:rPr>
                <w:color w:val="000000" w:themeColor="text1"/>
                <w:sz w:val="22"/>
              </w:rPr>
              <w:t>7</w:t>
            </w:r>
            <w:r w:rsidRPr="0021276C">
              <w:rPr>
                <w:color w:val="000000" w:themeColor="text1"/>
                <w:sz w:val="22"/>
              </w:rPr>
              <w:t>%</w:t>
            </w:r>
          </w:p>
        </w:tc>
        <w:tc>
          <w:tcPr>
            <w:tcW w:w="778" w:type="pct"/>
            <w:tcBorders>
              <w:top w:val="nil"/>
              <w:left w:val="nil"/>
              <w:bottom w:val="single" w:sz="4" w:space="0" w:color="auto"/>
              <w:right w:val="single" w:sz="4" w:space="0" w:color="auto"/>
            </w:tcBorders>
            <w:vAlign w:val="center"/>
            <w:hideMark/>
          </w:tcPr>
          <w:p w14:paraId="1E3800B4" w14:textId="1009A5EE" w:rsidR="0015488B" w:rsidRPr="0021276C" w:rsidRDefault="00C2381E" w:rsidP="0015488B">
            <w:pPr>
              <w:spacing w:before="0" w:after="0" w:line="240" w:lineRule="auto"/>
              <w:ind w:firstLine="0"/>
              <w:jc w:val="left"/>
              <w:rPr>
                <w:rFonts w:eastAsia="Times New Roman"/>
                <w:color w:val="000000" w:themeColor="text1"/>
                <w:kern w:val="0"/>
                <w:sz w:val="22"/>
                <w14:ligatures w14:val="none"/>
              </w:rPr>
            </w:pPr>
            <w:r w:rsidRPr="0021276C">
              <w:rPr>
                <w:color w:val="000000" w:themeColor="text1"/>
                <w:sz w:val="22"/>
              </w:rPr>
              <w:t>Chưa</w:t>
            </w:r>
            <w:r w:rsidR="0015488B" w:rsidRPr="0021276C">
              <w:rPr>
                <w:color w:val="000000" w:themeColor="text1"/>
                <w:sz w:val="22"/>
              </w:rPr>
              <w:t xml:space="preserve"> đạt</w:t>
            </w:r>
          </w:p>
        </w:tc>
      </w:tr>
      <w:tr w:rsidR="0015488B" w:rsidRPr="0021276C" w14:paraId="5C4905E7"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6D98BC09"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4</w:t>
            </w:r>
          </w:p>
        </w:tc>
        <w:tc>
          <w:tcPr>
            <w:tcW w:w="1343" w:type="pct"/>
            <w:tcBorders>
              <w:top w:val="nil"/>
              <w:left w:val="nil"/>
              <w:bottom w:val="single" w:sz="4" w:space="0" w:color="auto"/>
              <w:right w:val="single" w:sz="4" w:space="0" w:color="auto"/>
            </w:tcBorders>
            <w:vAlign w:val="center"/>
            <w:hideMark/>
          </w:tcPr>
          <w:p w14:paraId="177288C7"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Phát triển nhà ở thương mại (m²)</w:t>
            </w:r>
          </w:p>
        </w:tc>
        <w:tc>
          <w:tcPr>
            <w:tcW w:w="608" w:type="pct"/>
            <w:tcBorders>
              <w:top w:val="nil"/>
              <w:left w:val="nil"/>
              <w:bottom w:val="single" w:sz="4" w:space="0" w:color="auto"/>
              <w:right w:val="single" w:sz="4" w:space="0" w:color="auto"/>
            </w:tcBorders>
            <w:vAlign w:val="center"/>
            <w:hideMark/>
          </w:tcPr>
          <w:p w14:paraId="1FF5F62A" w14:textId="69B2A4B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1.375.165</w:t>
            </w:r>
          </w:p>
        </w:tc>
        <w:tc>
          <w:tcPr>
            <w:tcW w:w="608" w:type="pct"/>
            <w:tcBorders>
              <w:top w:val="nil"/>
              <w:left w:val="nil"/>
              <w:bottom w:val="single" w:sz="4" w:space="0" w:color="auto"/>
              <w:right w:val="single" w:sz="4" w:space="0" w:color="auto"/>
            </w:tcBorders>
            <w:vAlign w:val="center"/>
            <w:hideMark/>
          </w:tcPr>
          <w:p w14:paraId="39F161C1" w14:textId="1B0B7894"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653.283</w:t>
            </w:r>
          </w:p>
        </w:tc>
        <w:tc>
          <w:tcPr>
            <w:tcW w:w="645" w:type="pct"/>
            <w:tcBorders>
              <w:top w:val="nil"/>
              <w:left w:val="nil"/>
              <w:bottom w:val="single" w:sz="4" w:space="0" w:color="auto"/>
              <w:right w:val="single" w:sz="4" w:space="0" w:color="auto"/>
            </w:tcBorders>
            <w:vAlign w:val="center"/>
            <w:hideMark/>
          </w:tcPr>
          <w:p w14:paraId="7C40014D" w14:textId="615EFE92"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2.028.448</w:t>
            </w:r>
          </w:p>
        </w:tc>
        <w:tc>
          <w:tcPr>
            <w:tcW w:w="680" w:type="pct"/>
            <w:tcBorders>
              <w:top w:val="nil"/>
              <w:left w:val="nil"/>
              <w:bottom w:val="single" w:sz="4" w:space="0" w:color="auto"/>
              <w:right w:val="single" w:sz="4" w:space="0" w:color="auto"/>
            </w:tcBorders>
            <w:vAlign w:val="center"/>
            <w:hideMark/>
          </w:tcPr>
          <w:p w14:paraId="3E7EDF28" w14:textId="38802703"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2.226.252</w:t>
            </w:r>
          </w:p>
        </w:tc>
        <w:tc>
          <w:tcPr>
            <w:tcW w:w="778" w:type="pct"/>
            <w:tcBorders>
              <w:top w:val="nil"/>
              <w:left w:val="nil"/>
              <w:bottom w:val="single" w:sz="4" w:space="0" w:color="auto"/>
              <w:right w:val="single" w:sz="4" w:space="0" w:color="auto"/>
            </w:tcBorders>
            <w:vAlign w:val="center"/>
            <w:hideMark/>
          </w:tcPr>
          <w:p w14:paraId="2443E8DC" w14:textId="77585DED"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Đạt (109,8%)</w:t>
            </w:r>
          </w:p>
        </w:tc>
      </w:tr>
      <w:tr w:rsidR="0015488B" w:rsidRPr="0021276C" w14:paraId="7F619FB5"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787461C8"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5</w:t>
            </w:r>
          </w:p>
        </w:tc>
        <w:tc>
          <w:tcPr>
            <w:tcW w:w="1343" w:type="pct"/>
            <w:tcBorders>
              <w:top w:val="nil"/>
              <w:left w:val="nil"/>
              <w:bottom w:val="single" w:sz="4" w:space="0" w:color="auto"/>
              <w:right w:val="single" w:sz="4" w:space="0" w:color="auto"/>
            </w:tcBorders>
            <w:vAlign w:val="center"/>
            <w:hideMark/>
          </w:tcPr>
          <w:p w14:paraId="23D820F5"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Phát triển nhà ở xã hội (m²)</w:t>
            </w:r>
          </w:p>
        </w:tc>
        <w:tc>
          <w:tcPr>
            <w:tcW w:w="608" w:type="pct"/>
            <w:tcBorders>
              <w:top w:val="nil"/>
              <w:left w:val="nil"/>
              <w:bottom w:val="single" w:sz="4" w:space="0" w:color="auto"/>
              <w:right w:val="single" w:sz="4" w:space="0" w:color="auto"/>
            </w:tcBorders>
            <w:vAlign w:val="center"/>
            <w:hideMark/>
          </w:tcPr>
          <w:p w14:paraId="35750EAD" w14:textId="0496867F"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254.424</w:t>
            </w:r>
          </w:p>
        </w:tc>
        <w:tc>
          <w:tcPr>
            <w:tcW w:w="608" w:type="pct"/>
            <w:tcBorders>
              <w:top w:val="nil"/>
              <w:left w:val="nil"/>
              <w:bottom w:val="single" w:sz="4" w:space="0" w:color="auto"/>
              <w:right w:val="single" w:sz="4" w:space="0" w:color="auto"/>
            </w:tcBorders>
            <w:vAlign w:val="center"/>
            <w:hideMark/>
          </w:tcPr>
          <w:p w14:paraId="66C0DB1C" w14:textId="6292C64C"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175.500</w:t>
            </w:r>
          </w:p>
        </w:tc>
        <w:tc>
          <w:tcPr>
            <w:tcW w:w="645" w:type="pct"/>
            <w:tcBorders>
              <w:top w:val="nil"/>
              <w:left w:val="nil"/>
              <w:bottom w:val="single" w:sz="4" w:space="0" w:color="auto"/>
              <w:right w:val="single" w:sz="4" w:space="0" w:color="auto"/>
            </w:tcBorders>
            <w:vAlign w:val="center"/>
            <w:hideMark/>
          </w:tcPr>
          <w:p w14:paraId="0FA2C054" w14:textId="0A87A85F"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429.924</w:t>
            </w:r>
          </w:p>
        </w:tc>
        <w:tc>
          <w:tcPr>
            <w:tcW w:w="680" w:type="pct"/>
            <w:tcBorders>
              <w:top w:val="nil"/>
              <w:left w:val="nil"/>
              <w:bottom w:val="single" w:sz="4" w:space="0" w:color="auto"/>
              <w:right w:val="single" w:sz="4" w:space="0" w:color="auto"/>
            </w:tcBorders>
            <w:vAlign w:val="center"/>
            <w:hideMark/>
          </w:tcPr>
          <w:p w14:paraId="71B9135B" w14:textId="46C647E7" w:rsidR="0015488B" w:rsidRPr="0021276C" w:rsidRDefault="007D3523"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330.850</w:t>
            </w:r>
          </w:p>
        </w:tc>
        <w:tc>
          <w:tcPr>
            <w:tcW w:w="778" w:type="pct"/>
            <w:tcBorders>
              <w:top w:val="nil"/>
              <w:left w:val="nil"/>
              <w:bottom w:val="single" w:sz="4" w:space="0" w:color="auto"/>
              <w:right w:val="single" w:sz="4" w:space="0" w:color="auto"/>
            </w:tcBorders>
            <w:vAlign w:val="center"/>
            <w:hideMark/>
          </w:tcPr>
          <w:p w14:paraId="642876C7" w14:textId="33578616" w:rsidR="0015488B" w:rsidRPr="0021276C" w:rsidRDefault="007D3523"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Chưa</w:t>
            </w:r>
            <w:r w:rsidR="0015488B" w:rsidRPr="0021276C">
              <w:rPr>
                <w:b/>
                <w:bCs/>
                <w:color w:val="000000" w:themeColor="text1"/>
                <w:sz w:val="22"/>
              </w:rPr>
              <w:t xml:space="preserve"> đạt (</w:t>
            </w:r>
            <w:r w:rsidRPr="0021276C">
              <w:rPr>
                <w:b/>
                <w:bCs/>
                <w:color w:val="000000" w:themeColor="text1"/>
                <w:sz w:val="22"/>
              </w:rPr>
              <w:t>76,9</w:t>
            </w:r>
            <w:r w:rsidR="0015488B" w:rsidRPr="0021276C">
              <w:rPr>
                <w:b/>
                <w:bCs/>
                <w:color w:val="000000" w:themeColor="text1"/>
                <w:sz w:val="22"/>
              </w:rPr>
              <w:t>%)</w:t>
            </w:r>
          </w:p>
        </w:tc>
      </w:tr>
      <w:tr w:rsidR="0015488B" w:rsidRPr="0021276C" w14:paraId="597039C3"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5F38E6C7" w14:textId="77777777" w:rsidR="0015488B" w:rsidRPr="0021276C" w:rsidRDefault="0015488B"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6</w:t>
            </w:r>
          </w:p>
        </w:tc>
        <w:tc>
          <w:tcPr>
            <w:tcW w:w="1343" w:type="pct"/>
            <w:tcBorders>
              <w:top w:val="nil"/>
              <w:left w:val="nil"/>
              <w:bottom w:val="single" w:sz="4" w:space="0" w:color="auto"/>
              <w:right w:val="single" w:sz="4" w:space="0" w:color="auto"/>
            </w:tcBorders>
            <w:vAlign w:val="center"/>
            <w:hideMark/>
          </w:tcPr>
          <w:p w14:paraId="24FA3C3B"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Phát triển nhà ở công vụ (m²)</w:t>
            </w:r>
          </w:p>
        </w:tc>
        <w:tc>
          <w:tcPr>
            <w:tcW w:w="608" w:type="pct"/>
            <w:tcBorders>
              <w:top w:val="nil"/>
              <w:left w:val="nil"/>
              <w:bottom w:val="single" w:sz="4" w:space="0" w:color="auto"/>
              <w:right w:val="single" w:sz="4" w:space="0" w:color="auto"/>
            </w:tcBorders>
            <w:vAlign w:val="center"/>
            <w:hideMark/>
          </w:tcPr>
          <w:p w14:paraId="2EE57867" w14:textId="2BD7B06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200</w:t>
            </w:r>
          </w:p>
        </w:tc>
        <w:tc>
          <w:tcPr>
            <w:tcW w:w="608" w:type="pct"/>
            <w:tcBorders>
              <w:top w:val="nil"/>
              <w:left w:val="nil"/>
              <w:bottom w:val="single" w:sz="4" w:space="0" w:color="auto"/>
              <w:right w:val="single" w:sz="4" w:space="0" w:color="auto"/>
            </w:tcBorders>
            <w:vAlign w:val="center"/>
            <w:hideMark/>
          </w:tcPr>
          <w:p w14:paraId="3448E082" w14:textId="0752AC79" w:rsidR="0015488B" w:rsidRPr="0021276C" w:rsidRDefault="0015488B" w:rsidP="0015488B">
            <w:pPr>
              <w:spacing w:before="0" w:after="0" w:line="240" w:lineRule="auto"/>
              <w:ind w:firstLine="0"/>
              <w:jc w:val="left"/>
              <w:rPr>
                <w:rFonts w:eastAsia="Times New Roman"/>
                <w:color w:val="000000" w:themeColor="text1"/>
                <w:kern w:val="0"/>
                <w:sz w:val="22"/>
                <w14:ligatures w14:val="none"/>
              </w:rPr>
            </w:pPr>
            <w:r w:rsidRPr="0021276C">
              <w:rPr>
                <w:color w:val="000000" w:themeColor="text1"/>
                <w:sz w:val="22"/>
              </w:rPr>
              <w:t> </w:t>
            </w:r>
          </w:p>
        </w:tc>
        <w:tc>
          <w:tcPr>
            <w:tcW w:w="645" w:type="pct"/>
            <w:tcBorders>
              <w:top w:val="nil"/>
              <w:left w:val="nil"/>
              <w:bottom w:val="single" w:sz="4" w:space="0" w:color="auto"/>
              <w:right w:val="single" w:sz="4" w:space="0" w:color="auto"/>
            </w:tcBorders>
            <w:vAlign w:val="center"/>
            <w:hideMark/>
          </w:tcPr>
          <w:p w14:paraId="6AD9B3F0" w14:textId="2438D37E"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200</w:t>
            </w:r>
          </w:p>
        </w:tc>
        <w:tc>
          <w:tcPr>
            <w:tcW w:w="680" w:type="pct"/>
            <w:tcBorders>
              <w:top w:val="nil"/>
              <w:left w:val="nil"/>
              <w:bottom w:val="single" w:sz="4" w:space="0" w:color="auto"/>
              <w:right w:val="single" w:sz="4" w:space="0" w:color="auto"/>
            </w:tcBorders>
            <w:vAlign w:val="center"/>
            <w:hideMark/>
          </w:tcPr>
          <w:p w14:paraId="3CD900CA" w14:textId="7914BDC5"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0</w:t>
            </w:r>
          </w:p>
        </w:tc>
        <w:tc>
          <w:tcPr>
            <w:tcW w:w="778" w:type="pct"/>
            <w:tcBorders>
              <w:top w:val="nil"/>
              <w:left w:val="nil"/>
              <w:bottom w:val="single" w:sz="4" w:space="0" w:color="auto"/>
              <w:right w:val="single" w:sz="4" w:space="0" w:color="auto"/>
            </w:tcBorders>
            <w:vAlign w:val="center"/>
            <w:hideMark/>
          </w:tcPr>
          <w:p w14:paraId="6C000FEF" w14:textId="40F117A5" w:rsidR="0015488B" w:rsidRPr="0021276C" w:rsidRDefault="007D3523"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 xml:space="preserve">Chưa </w:t>
            </w:r>
            <w:r w:rsidR="0015488B" w:rsidRPr="0021276C">
              <w:rPr>
                <w:b/>
                <w:bCs/>
                <w:color w:val="000000" w:themeColor="text1"/>
                <w:sz w:val="22"/>
              </w:rPr>
              <w:t>đạt (0%)</w:t>
            </w:r>
          </w:p>
        </w:tc>
      </w:tr>
      <w:tr w:rsidR="0015488B" w:rsidRPr="0021276C" w14:paraId="2A470245" w14:textId="77777777" w:rsidTr="00E87A4D">
        <w:trPr>
          <w:trHeight w:val="452"/>
        </w:trPr>
        <w:tc>
          <w:tcPr>
            <w:tcW w:w="338" w:type="pct"/>
            <w:tcBorders>
              <w:top w:val="nil"/>
              <w:left w:val="single" w:sz="4" w:space="0" w:color="auto"/>
              <w:bottom w:val="single" w:sz="4" w:space="0" w:color="auto"/>
              <w:right w:val="single" w:sz="4" w:space="0" w:color="auto"/>
            </w:tcBorders>
            <w:vAlign w:val="center"/>
            <w:hideMark/>
          </w:tcPr>
          <w:p w14:paraId="748CCCA6" w14:textId="315C0FA5" w:rsidR="0015488B" w:rsidRPr="0021276C" w:rsidRDefault="007D3523" w:rsidP="0015488B">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7</w:t>
            </w:r>
          </w:p>
        </w:tc>
        <w:tc>
          <w:tcPr>
            <w:tcW w:w="1343" w:type="pct"/>
            <w:tcBorders>
              <w:top w:val="nil"/>
              <w:left w:val="nil"/>
              <w:bottom w:val="single" w:sz="4" w:space="0" w:color="auto"/>
              <w:right w:val="single" w:sz="4" w:space="0" w:color="auto"/>
            </w:tcBorders>
            <w:vAlign w:val="center"/>
            <w:hideMark/>
          </w:tcPr>
          <w:p w14:paraId="5893F563" w14:textId="77777777"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Hỗ trợ về nhà ở theo chương trình mục tiêu (hộ)</w:t>
            </w:r>
          </w:p>
        </w:tc>
        <w:tc>
          <w:tcPr>
            <w:tcW w:w="608" w:type="pct"/>
            <w:tcBorders>
              <w:top w:val="nil"/>
              <w:left w:val="nil"/>
              <w:bottom w:val="single" w:sz="4" w:space="0" w:color="auto"/>
              <w:right w:val="single" w:sz="4" w:space="0" w:color="auto"/>
            </w:tcBorders>
            <w:vAlign w:val="center"/>
            <w:hideMark/>
          </w:tcPr>
          <w:p w14:paraId="3F39C52F" w14:textId="0793A72B"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 </w:t>
            </w:r>
          </w:p>
        </w:tc>
        <w:tc>
          <w:tcPr>
            <w:tcW w:w="608" w:type="pct"/>
            <w:tcBorders>
              <w:top w:val="nil"/>
              <w:left w:val="nil"/>
              <w:bottom w:val="single" w:sz="4" w:space="0" w:color="auto"/>
              <w:right w:val="single" w:sz="4" w:space="0" w:color="auto"/>
            </w:tcBorders>
            <w:vAlign w:val="center"/>
            <w:hideMark/>
          </w:tcPr>
          <w:p w14:paraId="264E7D55" w14:textId="5471BB23" w:rsidR="0015488B" w:rsidRPr="0021276C" w:rsidRDefault="0015488B" w:rsidP="0015488B">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1.958</w:t>
            </w:r>
          </w:p>
        </w:tc>
        <w:tc>
          <w:tcPr>
            <w:tcW w:w="645" w:type="pct"/>
            <w:tcBorders>
              <w:top w:val="nil"/>
              <w:left w:val="nil"/>
              <w:bottom w:val="single" w:sz="4" w:space="0" w:color="auto"/>
              <w:right w:val="single" w:sz="4" w:space="0" w:color="auto"/>
            </w:tcBorders>
            <w:vAlign w:val="center"/>
            <w:hideMark/>
          </w:tcPr>
          <w:p w14:paraId="2C2AF6E1" w14:textId="690FEAB9"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1.958</w:t>
            </w:r>
          </w:p>
        </w:tc>
        <w:tc>
          <w:tcPr>
            <w:tcW w:w="680" w:type="pct"/>
            <w:tcBorders>
              <w:top w:val="nil"/>
              <w:left w:val="nil"/>
              <w:bottom w:val="single" w:sz="4" w:space="0" w:color="auto"/>
              <w:right w:val="single" w:sz="4" w:space="0" w:color="auto"/>
            </w:tcBorders>
            <w:vAlign w:val="center"/>
            <w:hideMark/>
          </w:tcPr>
          <w:p w14:paraId="074DD6C8" w14:textId="53EFA73C" w:rsidR="0015488B" w:rsidRPr="0021276C" w:rsidRDefault="0015488B" w:rsidP="0015488B">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9.545</w:t>
            </w:r>
          </w:p>
        </w:tc>
        <w:tc>
          <w:tcPr>
            <w:tcW w:w="778" w:type="pct"/>
            <w:tcBorders>
              <w:top w:val="nil"/>
              <w:left w:val="nil"/>
              <w:bottom w:val="single" w:sz="4" w:space="0" w:color="auto"/>
              <w:right w:val="single" w:sz="4" w:space="0" w:color="auto"/>
            </w:tcBorders>
            <w:vAlign w:val="center"/>
            <w:hideMark/>
          </w:tcPr>
          <w:p w14:paraId="50355D3E" w14:textId="1FBB2A25" w:rsidR="0015488B" w:rsidRPr="0021276C" w:rsidRDefault="0015488B" w:rsidP="0015488B">
            <w:pPr>
              <w:spacing w:before="0" w:after="0" w:line="240" w:lineRule="auto"/>
              <w:ind w:firstLine="0"/>
              <w:jc w:val="left"/>
              <w:rPr>
                <w:rFonts w:eastAsia="Times New Roman"/>
                <w:b/>
                <w:bCs/>
                <w:color w:val="000000" w:themeColor="text1"/>
                <w:kern w:val="0"/>
                <w:sz w:val="22"/>
                <w14:ligatures w14:val="none"/>
              </w:rPr>
            </w:pPr>
            <w:r w:rsidRPr="0021276C">
              <w:rPr>
                <w:b/>
                <w:bCs/>
                <w:color w:val="000000" w:themeColor="text1"/>
                <w:sz w:val="22"/>
              </w:rPr>
              <w:t>Đạt</w:t>
            </w:r>
          </w:p>
        </w:tc>
      </w:tr>
    </w:tbl>
    <w:p w14:paraId="29843997" w14:textId="0416E973" w:rsidR="00810C3A" w:rsidRPr="0021276C" w:rsidRDefault="00810C3A" w:rsidP="00810C3A">
      <w:pPr>
        <w:pStyle w:val="Heading3"/>
        <w:spacing w:before="120" w:after="120"/>
        <w:rPr>
          <w:rFonts w:ascii="Times New Roman" w:hAnsi="Times New Roman" w:cs="Times New Roman"/>
          <w:b/>
          <w:bCs/>
          <w:i/>
          <w:iCs/>
          <w:color w:val="000000" w:themeColor="text1"/>
        </w:rPr>
      </w:pPr>
      <w:bookmarkStart w:id="26" w:name="_Toc235795605"/>
      <w:r w:rsidRPr="0021276C">
        <w:rPr>
          <w:rFonts w:ascii="Times New Roman" w:hAnsi="Times New Roman" w:cs="Times New Roman"/>
          <w:b/>
          <w:bCs/>
          <w:i/>
          <w:iCs/>
          <w:color w:val="000000" w:themeColor="text1"/>
        </w:rPr>
        <w:t>2.2. Đánh giá việc thực hiện chương trình phát triển nhà ở</w:t>
      </w:r>
      <w:bookmarkEnd w:id="26"/>
    </w:p>
    <w:p w14:paraId="06090BA0" w14:textId="77325217" w:rsidR="003D790B" w:rsidRPr="0021276C" w:rsidRDefault="007A6F72" w:rsidP="006E3C2A">
      <w:pPr>
        <w:rPr>
          <w:color w:val="000000" w:themeColor="text1"/>
        </w:rPr>
      </w:pPr>
      <w:r w:rsidRPr="0021276C">
        <w:rPr>
          <w:color w:val="000000" w:themeColor="text1"/>
        </w:rPr>
        <w:t xml:space="preserve">Tổng diện tích sàn nhà ở tăng thêm trong giai đoạn 2021-2025 đạt </w:t>
      </w:r>
      <w:r w:rsidR="0015488B" w:rsidRPr="0021276C">
        <w:rPr>
          <w:color w:val="000000" w:themeColor="text1"/>
        </w:rPr>
        <w:t xml:space="preserve">11.741.300 </w:t>
      </w:r>
      <w:r w:rsidRPr="0021276C">
        <w:rPr>
          <w:color w:val="000000" w:themeColor="text1"/>
        </w:rPr>
        <w:t>m</w:t>
      </w:r>
      <w:r w:rsidRPr="0021276C">
        <w:rPr>
          <w:color w:val="000000" w:themeColor="text1"/>
          <w:vertAlign w:val="superscript"/>
        </w:rPr>
        <w:t>2</w:t>
      </w:r>
      <w:r w:rsidRPr="0021276C">
        <w:rPr>
          <w:color w:val="000000" w:themeColor="text1"/>
        </w:rPr>
        <w:t xml:space="preserve">, đạt khoảng </w:t>
      </w:r>
      <w:r w:rsidR="0015488B" w:rsidRPr="0021276C">
        <w:rPr>
          <w:color w:val="000000" w:themeColor="text1"/>
        </w:rPr>
        <w:t>91,0</w:t>
      </w:r>
      <w:r w:rsidRPr="0021276C">
        <w:rPr>
          <w:color w:val="000000" w:themeColor="text1"/>
        </w:rPr>
        <w:t xml:space="preserve">% so với mục tiêu đặt ra. </w:t>
      </w:r>
      <w:r w:rsidR="003D790B" w:rsidRPr="0021276C">
        <w:rPr>
          <w:color w:val="000000" w:themeColor="text1"/>
        </w:rPr>
        <w:t xml:space="preserve">Nguyên nhân chủ yếu là do công tác </w:t>
      </w:r>
      <w:r w:rsidR="003D790B" w:rsidRPr="0021276C">
        <w:rPr>
          <w:color w:val="000000" w:themeColor="text1"/>
        </w:rPr>
        <w:lastRenderedPageBreak/>
        <w:t>phát triển nhà ở</w:t>
      </w:r>
      <w:r w:rsidR="0015488B" w:rsidRPr="0021276C">
        <w:rPr>
          <w:color w:val="000000" w:themeColor="text1"/>
        </w:rPr>
        <w:t xml:space="preserve"> xã hội</w:t>
      </w:r>
      <w:r w:rsidR="003D790B" w:rsidRPr="0021276C">
        <w:rPr>
          <w:color w:val="000000" w:themeColor="text1"/>
        </w:rPr>
        <w:t xml:space="preserve"> chưa đạt như kỳ vọng</w:t>
      </w:r>
      <w:r w:rsidR="00E87A4D" w:rsidRPr="0021276C">
        <w:rPr>
          <w:color w:val="000000" w:themeColor="text1"/>
        </w:rPr>
        <w:t xml:space="preserve"> với</w:t>
      </w:r>
      <w:r w:rsidR="003D790B" w:rsidRPr="0021276C">
        <w:rPr>
          <w:color w:val="000000" w:themeColor="text1"/>
        </w:rPr>
        <w:t xml:space="preserve"> nguồn cung</w:t>
      </w:r>
      <w:r w:rsidR="0015488B" w:rsidRPr="0021276C">
        <w:rPr>
          <w:color w:val="000000" w:themeColor="text1"/>
        </w:rPr>
        <w:t xml:space="preserve"> sản phẩm</w:t>
      </w:r>
      <w:r w:rsidR="003D790B" w:rsidRPr="0021276C">
        <w:rPr>
          <w:color w:val="000000" w:themeColor="text1"/>
        </w:rPr>
        <w:t xml:space="preserve"> nhà ở</w:t>
      </w:r>
      <w:r w:rsidR="0015488B" w:rsidRPr="0021276C">
        <w:rPr>
          <w:color w:val="000000" w:themeColor="text1"/>
        </w:rPr>
        <w:t xml:space="preserve"> hoàn thành</w:t>
      </w:r>
      <w:r w:rsidR="003D790B" w:rsidRPr="0021276C">
        <w:rPr>
          <w:color w:val="000000" w:themeColor="text1"/>
        </w:rPr>
        <w:t xml:space="preserve"> tại các dự án </w:t>
      </w:r>
      <w:r w:rsidR="00E87A4D" w:rsidRPr="0021276C">
        <w:rPr>
          <w:color w:val="000000" w:themeColor="text1"/>
        </w:rPr>
        <w:t xml:space="preserve">chưa đạt </w:t>
      </w:r>
      <w:r w:rsidR="003D790B" w:rsidRPr="0021276C">
        <w:rPr>
          <w:color w:val="000000" w:themeColor="text1"/>
        </w:rPr>
        <w:t>so với mục tiêu đặt ra</w:t>
      </w:r>
      <w:r w:rsidR="00E87A4D" w:rsidRPr="0021276C">
        <w:rPr>
          <w:color w:val="000000" w:themeColor="text1"/>
        </w:rPr>
        <w:t xml:space="preserve"> và nhà ở do hộ gia đình, cá nhân tự xây dựng chưa có sự phát triển đạt kỳ vọng</w:t>
      </w:r>
      <w:r w:rsidR="003D790B" w:rsidRPr="0021276C">
        <w:rPr>
          <w:color w:val="000000" w:themeColor="text1"/>
        </w:rPr>
        <w:t>, cụ thể:</w:t>
      </w:r>
    </w:p>
    <w:p w14:paraId="5E69F13F" w14:textId="1C20E43E" w:rsidR="003D790B" w:rsidRPr="0021276C" w:rsidRDefault="003D790B" w:rsidP="006E3C2A">
      <w:pPr>
        <w:rPr>
          <w:color w:val="000000" w:themeColor="text1"/>
        </w:rPr>
      </w:pPr>
      <w:r w:rsidRPr="0021276C">
        <w:rPr>
          <w:color w:val="000000" w:themeColor="text1"/>
        </w:rPr>
        <w:t xml:space="preserve">- </w:t>
      </w:r>
      <w:r w:rsidR="00700732" w:rsidRPr="0021276C">
        <w:rPr>
          <w:color w:val="000000" w:themeColor="text1"/>
        </w:rPr>
        <w:t>Các dự án đầu tư xây dựng n</w:t>
      </w:r>
      <w:r w:rsidRPr="0021276C">
        <w:rPr>
          <w:color w:val="000000" w:themeColor="text1"/>
        </w:rPr>
        <w:t xml:space="preserve">hà ở xã hội chỉ tạo ra nguồn cung </w:t>
      </w:r>
      <w:r w:rsidR="007D3523" w:rsidRPr="0021276C">
        <w:rPr>
          <w:color w:val="000000" w:themeColor="text1"/>
        </w:rPr>
        <w:t xml:space="preserve">330.850 </w:t>
      </w:r>
      <w:r w:rsidRPr="0021276C">
        <w:rPr>
          <w:color w:val="000000" w:themeColor="text1"/>
        </w:rPr>
        <w:t>m</w:t>
      </w:r>
      <w:r w:rsidRPr="0021276C">
        <w:rPr>
          <w:color w:val="000000" w:themeColor="text1"/>
          <w:vertAlign w:val="superscript"/>
        </w:rPr>
        <w:t>2</w:t>
      </w:r>
      <w:r w:rsidRPr="0021276C">
        <w:rPr>
          <w:color w:val="000000" w:themeColor="text1"/>
        </w:rPr>
        <w:t xml:space="preserve"> sàn nhà ở, đạt </w:t>
      </w:r>
      <w:r w:rsidR="007D3523" w:rsidRPr="0021276C">
        <w:rPr>
          <w:color w:val="000000" w:themeColor="text1"/>
        </w:rPr>
        <w:t>76,9</w:t>
      </w:r>
      <w:r w:rsidRPr="0021276C">
        <w:rPr>
          <w:color w:val="000000" w:themeColor="text1"/>
        </w:rPr>
        <w:t xml:space="preserve">% so với mục tiêu đặt ra là </w:t>
      </w:r>
      <w:r w:rsidR="00E87A4D" w:rsidRPr="0021276C">
        <w:rPr>
          <w:color w:val="000000" w:themeColor="text1"/>
        </w:rPr>
        <w:t xml:space="preserve">gần 430.000 </w:t>
      </w:r>
      <w:r w:rsidRPr="0021276C">
        <w:rPr>
          <w:color w:val="000000" w:themeColor="text1"/>
        </w:rPr>
        <w:t>m</w:t>
      </w:r>
      <w:r w:rsidRPr="0021276C">
        <w:rPr>
          <w:color w:val="000000" w:themeColor="text1"/>
          <w:vertAlign w:val="superscript"/>
        </w:rPr>
        <w:t>2 </w:t>
      </w:r>
      <w:r w:rsidRPr="0021276C">
        <w:rPr>
          <w:color w:val="000000" w:themeColor="text1"/>
        </w:rPr>
        <w:t>sàn;</w:t>
      </w:r>
    </w:p>
    <w:p w14:paraId="725C05BA" w14:textId="0A3D0C9F" w:rsidR="006E3C2A" w:rsidRPr="0021276C" w:rsidRDefault="003D790B" w:rsidP="006E3C2A">
      <w:pPr>
        <w:rPr>
          <w:color w:val="000000" w:themeColor="text1"/>
        </w:rPr>
      </w:pPr>
      <w:r w:rsidRPr="0021276C">
        <w:rPr>
          <w:color w:val="000000" w:themeColor="text1"/>
        </w:rPr>
        <w:t xml:space="preserve">- </w:t>
      </w:r>
      <w:r w:rsidR="00700732" w:rsidRPr="0021276C">
        <w:rPr>
          <w:color w:val="000000" w:themeColor="text1"/>
        </w:rPr>
        <w:t xml:space="preserve">Chưa có dự án đầu tư xây dựng nhà </w:t>
      </w:r>
      <w:r w:rsidRPr="0021276C">
        <w:rPr>
          <w:color w:val="000000" w:themeColor="text1"/>
        </w:rPr>
        <w:t xml:space="preserve">ở phục vụ tái định cư </w:t>
      </w:r>
      <w:r w:rsidR="00700732" w:rsidRPr="0021276C">
        <w:rPr>
          <w:color w:val="000000" w:themeColor="text1"/>
        </w:rPr>
        <w:t>được triển khai</w:t>
      </w:r>
      <w:r w:rsidRPr="0021276C">
        <w:rPr>
          <w:color w:val="000000" w:themeColor="text1"/>
        </w:rPr>
        <w:t xml:space="preserve"> trong giai đoạn 2021-2025 do việc thực hiện bố trí tái định cư bằng </w:t>
      </w:r>
      <w:r w:rsidR="00700732" w:rsidRPr="0021276C">
        <w:rPr>
          <w:color w:val="000000" w:themeColor="text1"/>
        </w:rPr>
        <w:t>đất ở theo quy định của pháp luật về đất đai, trong đó phần lớn thực hiện theo hình thức bố trí vốn ngân sách để thực hiện các dự án đầu tư xây dựng hoàn thiện hệ thống hạ tầng kỹ thuật, tạo lập quỹ đất ở để bố trí tái định cư.</w:t>
      </w:r>
    </w:p>
    <w:p w14:paraId="1A5B3F28" w14:textId="53333560" w:rsidR="00E87A4D" w:rsidRPr="0021276C" w:rsidRDefault="00E87A4D" w:rsidP="006E3C2A">
      <w:pPr>
        <w:rPr>
          <w:color w:val="000000" w:themeColor="text1"/>
        </w:rPr>
      </w:pPr>
      <w:r w:rsidRPr="0021276C">
        <w:rPr>
          <w:color w:val="000000" w:themeColor="text1"/>
        </w:rPr>
        <w:t xml:space="preserve">- Nhà ở do hộ gia đình, cá nhân tự xây dựng do ảnh hưởng của tình hình dịch bệnh COVID-19 nên trong giai đoạn 2021-2025 chưa thể hồi phục tốc độ phát triển như giai đoạn 2016-2020. Tổng diện tích sàn nhà ở do hộ gia đình, cá nhân tự xây dựng hoàn thành trong giai đoạn 2021-2025 chỉ đạt khoảng </w:t>
      </w:r>
      <w:r w:rsidR="0015488B" w:rsidRPr="0021276C">
        <w:rPr>
          <w:color w:val="000000" w:themeColor="text1"/>
        </w:rPr>
        <w:t xml:space="preserve">gần 9,25 </w:t>
      </w:r>
      <w:r w:rsidRPr="0021276C">
        <w:rPr>
          <w:color w:val="000000" w:themeColor="text1"/>
        </w:rPr>
        <w:t>triệu m</w:t>
      </w:r>
      <w:r w:rsidRPr="0021276C">
        <w:rPr>
          <w:color w:val="000000" w:themeColor="text1"/>
          <w:vertAlign w:val="superscript"/>
        </w:rPr>
        <w:t>2</w:t>
      </w:r>
      <w:r w:rsidRPr="0021276C">
        <w:rPr>
          <w:color w:val="000000" w:themeColor="text1"/>
        </w:rPr>
        <w:t xml:space="preserve"> sàn thấp hơn so với mức kỳ vọng là khoảng gần 10,4 triệu m</w:t>
      </w:r>
      <w:r w:rsidRPr="0021276C">
        <w:rPr>
          <w:color w:val="000000" w:themeColor="text1"/>
          <w:vertAlign w:val="superscript"/>
        </w:rPr>
        <w:t>2</w:t>
      </w:r>
      <w:r w:rsidRPr="0021276C">
        <w:rPr>
          <w:color w:val="000000" w:themeColor="text1"/>
        </w:rPr>
        <w:t xml:space="preserve"> sàn.</w:t>
      </w:r>
    </w:p>
    <w:p w14:paraId="76264AB0" w14:textId="5F58724C" w:rsidR="00700732" w:rsidRPr="0021276C" w:rsidRDefault="00700732" w:rsidP="006E3C2A">
      <w:pPr>
        <w:rPr>
          <w:color w:val="000000" w:themeColor="text1"/>
        </w:rPr>
      </w:pPr>
      <w:r w:rsidRPr="0021276C">
        <w:rPr>
          <w:color w:val="000000" w:themeColor="text1"/>
        </w:rPr>
        <w:t>Diện tích nhà ở bình quân đầu người toàn tỉnh</w:t>
      </w:r>
      <w:r w:rsidR="0015488B" w:rsidRPr="0021276C">
        <w:rPr>
          <w:color w:val="000000" w:themeColor="text1"/>
        </w:rPr>
        <w:t xml:space="preserve"> và tại khu vực đô thị, nông thôn</w:t>
      </w:r>
      <w:r w:rsidRPr="0021276C">
        <w:rPr>
          <w:color w:val="000000" w:themeColor="text1"/>
        </w:rPr>
        <w:t xml:space="preserve"> đến năm 2025 </w:t>
      </w:r>
      <w:r w:rsidR="0015488B" w:rsidRPr="0021276C">
        <w:rPr>
          <w:color w:val="000000" w:themeColor="text1"/>
        </w:rPr>
        <w:t xml:space="preserve">đều </w:t>
      </w:r>
      <w:r w:rsidRPr="0021276C">
        <w:rPr>
          <w:color w:val="000000" w:themeColor="text1"/>
        </w:rPr>
        <w:t xml:space="preserve">đạt </w:t>
      </w:r>
      <w:r w:rsidR="0015488B" w:rsidRPr="0021276C">
        <w:rPr>
          <w:color w:val="000000" w:themeColor="text1"/>
        </w:rPr>
        <w:t>vượt so với</w:t>
      </w:r>
      <w:r w:rsidRPr="0021276C">
        <w:rPr>
          <w:color w:val="000000" w:themeColor="text1"/>
        </w:rPr>
        <w:t xml:space="preserve"> mục tiêu đặt ra</w:t>
      </w:r>
      <w:r w:rsidR="0015488B" w:rsidRPr="0021276C">
        <w:rPr>
          <w:color w:val="000000" w:themeColor="text1"/>
        </w:rPr>
        <w:t>.</w:t>
      </w:r>
    </w:p>
    <w:p w14:paraId="0EF0E0B8" w14:textId="5D2F589A" w:rsidR="00700732" w:rsidRPr="0021276C" w:rsidRDefault="00700732" w:rsidP="006E3C2A">
      <w:pPr>
        <w:rPr>
          <w:color w:val="000000" w:themeColor="text1"/>
        </w:rPr>
      </w:pPr>
      <w:r w:rsidRPr="0021276C">
        <w:rPr>
          <w:color w:val="000000" w:themeColor="text1"/>
        </w:rPr>
        <w:t>Về chất lượng nhà ở, đến năm 2025, tỷ lệ nhà ở kiên cố, bán kiên cố trên địa bàn tỉnh đạt trên 9</w:t>
      </w:r>
      <w:r w:rsidR="009E1A3C" w:rsidRPr="0021276C">
        <w:rPr>
          <w:color w:val="000000" w:themeColor="text1"/>
        </w:rPr>
        <w:t>1,</w:t>
      </w:r>
      <w:r w:rsidR="0015488B" w:rsidRPr="0021276C">
        <w:rPr>
          <w:color w:val="000000" w:themeColor="text1"/>
        </w:rPr>
        <w:t>3</w:t>
      </w:r>
      <w:r w:rsidRPr="0021276C">
        <w:rPr>
          <w:color w:val="000000" w:themeColor="text1"/>
        </w:rPr>
        <w:t xml:space="preserve">%; tỷ lệ nhà ở thiếu kiên cố giảm xuống </w:t>
      </w:r>
      <w:r w:rsidR="009E1A3C" w:rsidRPr="0021276C">
        <w:rPr>
          <w:color w:val="000000" w:themeColor="text1"/>
        </w:rPr>
        <w:t>còn 8,</w:t>
      </w:r>
      <w:r w:rsidR="0015488B" w:rsidRPr="0021276C">
        <w:rPr>
          <w:color w:val="000000" w:themeColor="text1"/>
        </w:rPr>
        <w:t>7</w:t>
      </w:r>
      <w:r w:rsidRPr="0021276C">
        <w:rPr>
          <w:color w:val="000000" w:themeColor="text1"/>
        </w:rPr>
        <w:t xml:space="preserve">% và không </w:t>
      </w:r>
      <w:r w:rsidR="009E1A3C" w:rsidRPr="0021276C">
        <w:rPr>
          <w:color w:val="000000" w:themeColor="text1"/>
        </w:rPr>
        <w:t>phát sinh mới</w:t>
      </w:r>
      <w:r w:rsidRPr="0021276C">
        <w:rPr>
          <w:color w:val="000000" w:themeColor="text1"/>
        </w:rPr>
        <w:t xml:space="preserve"> nhà ở đơn sơ</w:t>
      </w:r>
      <w:r w:rsidR="009E1A3C" w:rsidRPr="0021276C">
        <w:rPr>
          <w:color w:val="000000" w:themeColor="text1"/>
        </w:rPr>
        <w:t xml:space="preserve"> tuy chưa đạt mục tiêu đặt ra nhưng cũng đã</w:t>
      </w:r>
      <w:r w:rsidRPr="0021276C">
        <w:rPr>
          <w:color w:val="000000" w:themeColor="text1"/>
        </w:rPr>
        <w:t xml:space="preserve"> cho thấy chất lượng nhà ở trên địa bàn tỉnh được cải thiện đáng kể trong thời gian qua</w:t>
      </w:r>
      <w:r w:rsidR="009E1A3C" w:rsidRPr="0021276C">
        <w:rPr>
          <w:color w:val="000000" w:themeColor="text1"/>
        </w:rPr>
        <w:t xml:space="preserve"> với tỷ lệ nhà ở kiên cố, bán kiên cố tăng khoảng </w:t>
      </w:r>
      <w:r w:rsidR="0015488B" w:rsidRPr="0021276C">
        <w:rPr>
          <w:color w:val="000000" w:themeColor="text1"/>
        </w:rPr>
        <w:t>14,0</w:t>
      </w:r>
      <w:r w:rsidR="009E1A3C" w:rsidRPr="0021276C">
        <w:rPr>
          <w:color w:val="000000" w:themeColor="text1"/>
        </w:rPr>
        <w:t xml:space="preserve"> điểm</w:t>
      </w:r>
      <w:r w:rsidR="00C2381E" w:rsidRPr="0021276C">
        <w:rPr>
          <w:color w:val="000000" w:themeColor="text1"/>
        </w:rPr>
        <w:t xml:space="preserve"> </w:t>
      </w:r>
      <w:r w:rsidR="009E1A3C" w:rsidRPr="0021276C">
        <w:rPr>
          <w:color w:val="000000" w:themeColor="text1"/>
        </w:rPr>
        <w:t>% so với năm 2020; nhà ở thiếu kiên cố, đơn sơ giảm cả về số lượng và tỷ lệ.</w:t>
      </w:r>
    </w:p>
    <w:p w14:paraId="194C5F86" w14:textId="600ACD33" w:rsidR="00B506AB" w:rsidRPr="0021276C" w:rsidRDefault="00B506AB" w:rsidP="006E3C2A">
      <w:pPr>
        <w:rPr>
          <w:color w:val="000000" w:themeColor="text1"/>
        </w:rPr>
      </w:pPr>
      <w:r w:rsidRPr="0021276C">
        <w:rPr>
          <w:color w:val="000000" w:themeColor="text1"/>
        </w:rPr>
        <w:t xml:space="preserve">Về hỗ trợ nhà ở theo các chương trình mục tiêu, kết quả thực hiện đạt và vượt xa so với mục tiêu đặt ra. Nguyên nhân chủ yếu là do sau khi các địa phương </w:t>
      </w:r>
      <w:r w:rsidR="009E1A3C" w:rsidRPr="0021276C">
        <w:rPr>
          <w:color w:val="000000" w:themeColor="text1"/>
        </w:rPr>
        <w:t xml:space="preserve">xây dựng </w:t>
      </w:r>
      <w:r w:rsidRPr="0021276C">
        <w:rPr>
          <w:color w:val="000000" w:themeColor="text1"/>
        </w:rPr>
        <w:t>chương trình phát triển nhà ở thì có thêm một số chương trình mục tiêu được ban hành, số lượng hộ nghèo, hộ cận nghèo; hộ gia đình người có công với cách mạng, thân nhân liệt sĩ thực tế được hỗ trợ căn cứ theo các đề án được phê duyệt.</w:t>
      </w:r>
    </w:p>
    <w:p w14:paraId="47F471D5" w14:textId="196F0D19" w:rsidR="00E2590A" w:rsidRPr="0021276C" w:rsidRDefault="00B3573F" w:rsidP="006E3C2A">
      <w:pPr>
        <w:rPr>
          <w:color w:val="000000" w:themeColor="text1"/>
        </w:rPr>
      </w:pPr>
      <w:r w:rsidRPr="0021276C">
        <w:rPr>
          <w:color w:val="000000" w:themeColor="text1"/>
        </w:rPr>
        <w:t xml:space="preserve">Từ kết quả thực hiện các mục tiêu phát triển nhà ở trong giai đoạn 2021-2025 trên địa bàn tỉnh cho thấy nhà ở do hộ gia đình, cá nhân tự xây dựng vẫn chiếm chủ đạo trong công tác phát triển nhà ở trên địa bàn tỉnh. </w:t>
      </w:r>
    </w:p>
    <w:p w14:paraId="078D435C" w14:textId="4FD9ADB4" w:rsidR="00B3573F" w:rsidRPr="0021276C" w:rsidRDefault="00E2590A" w:rsidP="006E3C2A">
      <w:pPr>
        <w:rPr>
          <w:color w:val="000000" w:themeColor="text1"/>
        </w:rPr>
      </w:pPr>
      <w:r w:rsidRPr="0021276C">
        <w:rPr>
          <w:color w:val="000000" w:themeColor="text1"/>
        </w:rPr>
        <w:t>Việc không hoàn thành mục tiêu về diện tích sàn nhà ở tăng thêm trong giai đoạn 2021-2025 không phản ánh việc sụt giảm nhu cầu về nhà ở</w:t>
      </w:r>
      <w:r w:rsidR="009E1A3C" w:rsidRPr="0021276C">
        <w:rPr>
          <w:color w:val="000000" w:themeColor="text1"/>
        </w:rPr>
        <w:t>. Nhà ở do hộ gia đình, cá nhân tự xây dựng trong những năm cuối của giai đoạn đang dần có sự phục hồi về tốc độ tăng trưởng và được dự báo sẽ tiếp tục phát triển mạnh trong giai đoạn 2026-2030.</w:t>
      </w:r>
    </w:p>
    <w:p w14:paraId="0DC37D33" w14:textId="77777777" w:rsidR="0015488B" w:rsidRPr="0021276C" w:rsidRDefault="000D3915" w:rsidP="006E3C2A">
      <w:pPr>
        <w:rPr>
          <w:color w:val="000000" w:themeColor="text1"/>
        </w:rPr>
      </w:pPr>
      <w:r w:rsidRPr="0021276C">
        <w:rPr>
          <w:color w:val="000000" w:themeColor="text1"/>
        </w:rPr>
        <w:lastRenderedPageBreak/>
        <w:t>Kết quả thực hiện phát triển nhà ở</w:t>
      </w:r>
      <w:r w:rsidR="0015488B" w:rsidRPr="0021276C">
        <w:rPr>
          <w:color w:val="000000" w:themeColor="text1"/>
        </w:rPr>
        <w:t xml:space="preserve"> xã hội</w:t>
      </w:r>
      <w:r w:rsidRPr="0021276C">
        <w:rPr>
          <w:color w:val="000000" w:themeColor="text1"/>
        </w:rPr>
        <w:t xml:space="preserve"> theo dự án trong giai đoạn 2021-2025 mặc dù còn hạn chế, tỷ lệ hoàn thành </w:t>
      </w:r>
      <w:r w:rsidR="009E1A3C" w:rsidRPr="0021276C">
        <w:rPr>
          <w:color w:val="000000" w:themeColor="text1"/>
        </w:rPr>
        <w:t xml:space="preserve">chưa đạt mục tiêu đặt ra </w:t>
      </w:r>
      <w:r w:rsidRPr="0021276C">
        <w:rPr>
          <w:color w:val="000000" w:themeColor="text1"/>
        </w:rPr>
        <w:t xml:space="preserve">nhưng không phản ánh xu hướng tiếp diễn trong giai đoạn 2026-2030. </w:t>
      </w:r>
    </w:p>
    <w:p w14:paraId="53984A50" w14:textId="68EE6885" w:rsidR="000D3915" w:rsidRPr="0021276C" w:rsidRDefault="00A93F34" w:rsidP="006E3C2A">
      <w:pPr>
        <w:rPr>
          <w:color w:val="000000" w:themeColor="text1"/>
        </w:rPr>
      </w:pPr>
      <w:r w:rsidRPr="0021276C">
        <w:rPr>
          <w:color w:val="000000" w:themeColor="text1"/>
        </w:rPr>
        <w:t xml:space="preserve">Kết quả thực hiện phát triển nhà ở thương mại trong giai đoạn 2021-2025 đạt vượt so với mục tiêu đặt ra. Tuy nhiên, trong giai đoạn 2021-2025, các dự án được triển khai phần lớn là các dự án </w:t>
      </w:r>
      <w:r w:rsidR="000D3915" w:rsidRPr="0021276C">
        <w:rPr>
          <w:color w:val="000000" w:themeColor="text1"/>
        </w:rPr>
        <w:t>chuyển tiếp thực hiện theo quy định của Luật Nhà ở năm 2014</w:t>
      </w:r>
      <w:r w:rsidRPr="0021276C">
        <w:rPr>
          <w:color w:val="000000" w:themeColor="text1"/>
        </w:rPr>
        <w:t xml:space="preserve"> với lượng sản phẩm đất nền chiếm tỷ trọng cao trong cơ cấu sản phẩm. </w:t>
      </w:r>
      <w:r w:rsidR="000D3915" w:rsidRPr="0021276C">
        <w:rPr>
          <w:color w:val="000000" w:themeColor="text1"/>
        </w:rPr>
        <w:t>Đối với các dự án mới được thực hiện theo quy định của Luật Nhà ở năm 2023 tại</w:t>
      </w:r>
      <w:bookmarkStart w:id="27" w:name="khoan_5_5"/>
      <w:r w:rsidR="000D3915" w:rsidRPr="0021276C">
        <w:rPr>
          <w:color w:val="000000" w:themeColor="text1"/>
        </w:rPr>
        <w:t xml:space="preserve"> các khu vực phường, quận, thành phố thuộc đô thị loại đặc biệt, loại I, loại II và loại III</w:t>
      </w:r>
      <w:bookmarkEnd w:id="27"/>
      <w:r w:rsidR="000D3915" w:rsidRPr="0021276C">
        <w:rPr>
          <w:color w:val="000000" w:themeColor="text1"/>
        </w:rPr>
        <w:t xml:space="preserve"> thì theo quy định chủ đầu tư phải xây dựng nhà ở để kinh doanh; các dự án này </w:t>
      </w:r>
      <w:r w:rsidR="0069591D" w:rsidRPr="0021276C">
        <w:rPr>
          <w:color w:val="000000" w:themeColor="text1"/>
        </w:rPr>
        <w:t>phần lớn</w:t>
      </w:r>
      <w:r w:rsidR="000D3915" w:rsidRPr="0021276C">
        <w:rPr>
          <w:color w:val="000000" w:themeColor="text1"/>
        </w:rPr>
        <w:t xml:space="preserve"> đang ở giai đoạn </w:t>
      </w:r>
      <w:r w:rsidR="0069591D" w:rsidRPr="0021276C">
        <w:rPr>
          <w:color w:val="000000" w:themeColor="text1"/>
        </w:rPr>
        <w:t xml:space="preserve">thực hiện các thủ tục đầu tư, giải phóng mặt bằng do đó </w:t>
      </w:r>
      <w:r w:rsidRPr="0021276C">
        <w:rPr>
          <w:color w:val="000000" w:themeColor="text1"/>
        </w:rPr>
        <w:t>mới chỉ có một phần sản phẩm nhà ở do chủ đầu tư xây dựng để kinh doanh được hoàn thành</w:t>
      </w:r>
      <w:r w:rsidR="0069591D" w:rsidRPr="0021276C">
        <w:rPr>
          <w:color w:val="000000" w:themeColor="text1"/>
        </w:rPr>
        <w:t xml:space="preserve"> trong giai đoạn 2021-2025.</w:t>
      </w:r>
    </w:p>
    <w:p w14:paraId="7D32A061" w14:textId="12C8A945" w:rsidR="00E2590A" w:rsidRPr="0021276C" w:rsidRDefault="00E2590A" w:rsidP="006E3C2A">
      <w:pPr>
        <w:rPr>
          <w:color w:val="000000" w:themeColor="text1"/>
        </w:rPr>
      </w:pPr>
      <w:r w:rsidRPr="0021276C">
        <w:rPr>
          <w:color w:val="000000" w:themeColor="text1"/>
        </w:rPr>
        <w:t>Trên cơ sở đó, trong giai đoạn 2026-2030 cần xem xét có các giải pháp đẩy nhanh tiến độ thực hiện của các dự án đầu tư xây dựng nhà ở đang triển khai</w:t>
      </w:r>
      <w:r w:rsidR="00A93F34" w:rsidRPr="0021276C">
        <w:rPr>
          <w:color w:val="000000" w:themeColor="text1"/>
        </w:rPr>
        <w:t xml:space="preserve"> và chấp thuận chủ trương đầu tư xây dựng các dự án mới</w:t>
      </w:r>
      <w:r w:rsidRPr="0021276C">
        <w:rPr>
          <w:color w:val="000000" w:themeColor="text1"/>
        </w:rPr>
        <w:t xml:space="preserve"> nhằm tạo nguồn cung sản phẩm nhà ở hoàn thành, cung ứng để đáp ứng nhu cầu thị trường.</w:t>
      </w:r>
    </w:p>
    <w:p w14:paraId="50A22A99" w14:textId="3646114A" w:rsidR="00810C3A" w:rsidRPr="0021276C" w:rsidRDefault="00810C3A" w:rsidP="00810C3A">
      <w:pPr>
        <w:pStyle w:val="Heading3"/>
        <w:spacing w:before="120" w:after="120"/>
        <w:rPr>
          <w:rFonts w:ascii="Times New Roman" w:hAnsi="Times New Roman" w:cs="Times New Roman"/>
          <w:b/>
          <w:bCs/>
          <w:i/>
          <w:iCs/>
          <w:color w:val="000000" w:themeColor="text1"/>
        </w:rPr>
      </w:pPr>
      <w:bookmarkStart w:id="28" w:name="_Toc235795606"/>
      <w:r w:rsidRPr="0021276C">
        <w:rPr>
          <w:rFonts w:ascii="Times New Roman" w:hAnsi="Times New Roman" w:cs="Times New Roman"/>
          <w:b/>
          <w:bCs/>
          <w:i/>
          <w:iCs/>
          <w:color w:val="000000" w:themeColor="text1"/>
        </w:rPr>
        <w:t>2.3. Những tồn tại, khó khăn, vướng mắc</w:t>
      </w:r>
      <w:bookmarkEnd w:id="28"/>
    </w:p>
    <w:p w14:paraId="21D646BB" w14:textId="77777777" w:rsidR="00010714" w:rsidRPr="0021276C" w:rsidRDefault="00010714" w:rsidP="00010714">
      <w:pPr>
        <w:rPr>
          <w:color w:val="000000" w:themeColor="text1"/>
        </w:rPr>
      </w:pPr>
      <w:r w:rsidRPr="0021276C">
        <w:rPr>
          <w:color w:val="000000" w:themeColor="text1"/>
        </w:rPr>
        <w:t>a. Dự án nhà ở thương mại, khu đô thị, khu dân cư</w:t>
      </w:r>
    </w:p>
    <w:p w14:paraId="2936E00D" w14:textId="5AF4268A" w:rsidR="00010714" w:rsidRPr="0021276C" w:rsidRDefault="00010714" w:rsidP="00010714">
      <w:pPr>
        <w:rPr>
          <w:color w:val="000000" w:themeColor="text1"/>
        </w:rPr>
      </w:pPr>
      <w:r w:rsidRPr="0021276C">
        <w:rPr>
          <w:color w:val="000000" w:themeColor="text1"/>
        </w:rPr>
        <w:t xml:space="preserve">Công tác giải phóng mặt bằng tại các dự án khu đô thị đã được Ủy ban nhân dân các huyện, thành phố tích cực triển khai thực hiện tạo điều kiện giúp chủ đầu tư sớm có mặt bằng để triển khai dự án. Tuy nhiên, một số chủ đầu tư chưa chủ động phối hợp với các cấp chính quyền địa phương và các đơn vị liên quan để giải quyết những vướng mắc tồn tại do đó công tác giải phóng mặt bằng tại khá nhiều dự án bị chậm, kéo dài ảnh hưởng đến tiến độ của dự án. Một số dự án triển khai chậm so với tiến độ được duyệt và phải điều chỉnh giãn tiến độ nhiều lần. Một số dự án hoàn thành nhưng chưa nghiệm thu, bàn giao công trình hạ tầng cho chính quyền địa phương quản lý. </w:t>
      </w:r>
    </w:p>
    <w:p w14:paraId="3D1F3C00" w14:textId="77777777" w:rsidR="00CC63A0" w:rsidRPr="0021276C" w:rsidRDefault="00CC63A0" w:rsidP="00CC63A0">
      <w:pPr>
        <w:rPr>
          <w:color w:val="000000" w:themeColor="text1"/>
        </w:rPr>
      </w:pPr>
      <w:r w:rsidRPr="0021276C">
        <w:rPr>
          <w:color w:val="000000" w:themeColor="text1"/>
        </w:rPr>
        <w:t>Một số dự án chậm triển khai do vướng quy định về đất đai. Một số dự án chưa thực hiện đầu đủ các nội dung chủ trương đầu tư (xây dựng trung tâm thương mại, trường, trạm… theo quy hoạch chi tiết được duyệt. Chưa thực hiện bảo trì, vận hành hệ thống thoát nước, hệ thống chiếu sáng phục vụ cho khu dân cư, khu đô thị) gây ảnh hưởng đến mỹ quan và các hạ tầng xã hội phục vụ cho khu dân cư, khu đô thị.</w:t>
      </w:r>
    </w:p>
    <w:p w14:paraId="0CDE5624" w14:textId="5B29755F" w:rsidR="00010714" w:rsidRPr="0021276C" w:rsidRDefault="00010714" w:rsidP="00010714">
      <w:pPr>
        <w:rPr>
          <w:color w:val="000000" w:themeColor="text1"/>
        </w:rPr>
      </w:pPr>
      <w:r w:rsidRPr="0021276C">
        <w:rPr>
          <w:color w:val="000000" w:themeColor="text1"/>
        </w:rPr>
        <w:t xml:space="preserve">Công tác quản lý, cấp phép xây dựng của Ủy ban nhân dân các huyện, thành phố ở một số khu đô thị, khu nhà ở còn buông lỏng, do vậy một số hộ dân xây dựng nhà ở không tuân thủ các quy định về kiến trúc mặt tiền, khoảng lùi theo thiết kế cũng như việc dồn lô đất liền kề để xây dựng nhà biệt </w:t>
      </w:r>
      <w:proofErr w:type="gramStart"/>
      <w:r w:rsidRPr="0021276C">
        <w:rPr>
          <w:color w:val="000000" w:themeColor="text1"/>
        </w:rPr>
        <w:t>thự,..</w:t>
      </w:r>
      <w:proofErr w:type="gramEnd"/>
      <w:r w:rsidRPr="0021276C">
        <w:rPr>
          <w:color w:val="000000" w:themeColor="text1"/>
        </w:rPr>
        <w:t xml:space="preserve"> Các dự án khu đô thị, </w:t>
      </w:r>
      <w:r w:rsidRPr="0021276C">
        <w:rPr>
          <w:color w:val="000000" w:themeColor="text1"/>
        </w:rPr>
        <w:lastRenderedPageBreak/>
        <w:t>khu nhà ở thời gian thực hiện còn kéo dài, việc xử lý vi phạm dự án chậm tiến độ, kéo dài thời gian thực hiện</w:t>
      </w:r>
      <w:r w:rsidR="00B3573F" w:rsidRPr="0021276C">
        <w:rPr>
          <w:color w:val="000000" w:themeColor="text1"/>
        </w:rPr>
        <w:t>.</w:t>
      </w:r>
    </w:p>
    <w:p w14:paraId="01064279" w14:textId="77777777" w:rsidR="00010714" w:rsidRPr="0021276C" w:rsidRDefault="00010714" w:rsidP="00010714">
      <w:pPr>
        <w:rPr>
          <w:color w:val="000000" w:themeColor="text1"/>
        </w:rPr>
      </w:pPr>
      <w:r w:rsidRPr="0021276C">
        <w:rPr>
          <w:color w:val="000000" w:themeColor="text1"/>
        </w:rPr>
        <w:t>b. Dự án nhà ở xã hội</w:t>
      </w:r>
    </w:p>
    <w:p w14:paraId="506F3FA8" w14:textId="6D54E3C6" w:rsidR="00B3573F" w:rsidRPr="0021276C" w:rsidRDefault="00A20363" w:rsidP="00010714">
      <w:pPr>
        <w:rPr>
          <w:color w:val="000000" w:themeColor="text1"/>
        </w:rPr>
      </w:pPr>
      <w:r w:rsidRPr="0021276C">
        <w:rPr>
          <w:color w:val="000000" w:themeColor="text1"/>
        </w:rPr>
        <w:t xml:space="preserve">Khả năng thu hút đầu tư các dự án đầu tư xây dựng nhà ở xã hội trong thời gian qua đã đạt kết quả tốt, lượng sản phẩm tại các dự án đã được chấp thuận chủ trương đầu tư, đã khởi công xây dựng và dự kiến khởi công xây dựng trong năm 2026 đạt so với mục tiêu tối thiểu về phát triển nhà ở xã hội đã được Thủ tướng Chính phủ giao cho tỉnh An Giang. </w:t>
      </w:r>
    </w:p>
    <w:p w14:paraId="2D6EF716" w14:textId="232589AB" w:rsidR="00A20363" w:rsidRPr="0021276C" w:rsidRDefault="00A20363" w:rsidP="00010714">
      <w:pPr>
        <w:rPr>
          <w:color w:val="000000" w:themeColor="text1"/>
        </w:rPr>
      </w:pPr>
      <w:r w:rsidRPr="0021276C">
        <w:rPr>
          <w:color w:val="000000" w:themeColor="text1"/>
        </w:rPr>
        <w:t>Tuy nhiên, các dự án đầu tư xây dựng nhà ở xã hội lại chỉ tập trung ở một số khu vực đô thị lớn, chưa có tính bao phủ để đáp ứng nhu cầu về nhà ở xã hội trên diện rộng.</w:t>
      </w:r>
    </w:p>
    <w:p w14:paraId="0906E643" w14:textId="3BCA9D39" w:rsidR="00010714" w:rsidRPr="0021276C" w:rsidRDefault="00010714" w:rsidP="00010714">
      <w:pPr>
        <w:rPr>
          <w:color w:val="000000" w:themeColor="text1"/>
        </w:rPr>
      </w:pPr>
      <w:r w:rsidRPr="0021276C">
        <w:rPr>
          <w:color w:val="000000" w:themeColor="text1"/>
        </w:rPr>
        <w:t>c. Tình hình quản lý vận hành nhà chung cư:</w:t>
      </w:r>
    </w:p>
    <w:p w14:paraId="68BC5D0C" w14:textId="4772FFEA" w:rsidR="00010714" w:rsidRPr="0021276C" w:rsidRDefault="00010714" w:rsidP="00010714">
      <w:pPr>
        <w:rPr>
          <w:color w:val="000000" w:themeColor="text1"/>
        </w:rPr>
      </w:pPr>
      <w:r w:rsidRPr="0021276C">
        <w:rPr>
          <w:color w:val="000000" w:themeColor="text1"/>
        </w:rPr>
        <w:t>- Đối với các Chủ đầu tư: Lưu trữ hồ sơ nhà chung cư chưa đầy đủ. Lập quy trình bảo trì nhà chung cư chưa rõ ràng, chưa phù hợp với công trình thực tế. Mở tài khoản tạm quản lý kinh phí bảo trì (trước khi có Ban quản trị nhà chung cư) chưa đúng quy định. Chậm báo cáo chính quyền địa phương khi chưa tổ chức được hội nghị nhà chung cư lần đầu theo quy định. Chậm bàn giao kinh phí bảo trì cho Ban quản trị nhà chung cư. Xây dựng một số bộ phận công trình chưa đúng thiết kế được duyệt. Chưa bảo đảm điều kiện hoạt động của phòng sinh hoạt cộng đồng (thiếu trang thiết bị, bàn ghế…).</w:t>
      </w:r>
    </w:p>
    <w:p w14:paraId="1D4A84DB" w14:textId="584ED5F8" w:rsidR="00010714" w:rsidRPr="0021276C" w:rsidRDefault="00010714" w:rsidP="00010714">
      <w:pPr>
        <w:rPr>
          <w:color w:val="000000" w:themeColor="text1"/>
        </w:rPr>
      </w:pPr>
      <w:r w:rsidRPr="0021276C">
        <w:rPr>
          <w:color w:val="000000" w:themeColor="text1"/>
        </w:rPr>
        <w:t>- Đối với các Đơn vị quản lý vận hành nhà chung cư: Báo cáo công tác quản lý vận hành nhà chung cư không đầy đủ các nội dung; Thiếu các kế hoạch cho thời gian tiếp theo.</w:t>
      </w:r>
    </w:p>
    <w:p w14:paraId="4ED783D3" w14:textId="5F04DEB3" w:rsidR="00010714" w:rsidRPr="0021276C" w:rsidRDefault="00010714" w:rsidP="00010714">
      <w:pPr>
        <w:rPr>
          <w:color w:val="000000" w:themeColor="text1"/>
        </w:rPr>
      </w:pPr>
      <w:r w:rsidRPr="0021276C">
        <w:rPr>
          <w:color w:val="000000" w:themeColor="text1"/>
        </w:rPr>
        <w:t>- Đối với các Ban quản trị nhà chung cư: Chưa nắm rõ trách nhiệm, quyền hạn của mình dẫn đến không thực hiện hoặc chậm thực hiện các nội dung thuộc trách nhiệm của mình như: việc mở tài khoản quản lý kinh phí bảo trì; việc báo cáo với Sở Xây dựng các nội dung theo quy định; việc yêu cầu chủ đầu tư bàn giao kinh phí bảo trì; việc lập kế hoạch bảo trì hàng năm; việc sử dụng phần diện tích sở hữu chung…</w:t>
      </w:r>
    </w:p>
    <w:p w14:paraId="660BEC5D" w14:textId="0D394366" w:rsidR="00810C3A" w:rsidRPr="0021276C" w:rsidRDefault="00810C3A" w:rsidP="00810C3A">
      <w:pPr>
        <w:pStyle w:val="Heading3"/>
        <w:spacing w:before="120" w:after="120"/>
        <w:rPr>
          <w:rFonts w:ascii="Times New Roman" w:hAnsi="Times New Roman" w:cs="Times New Roman"/>
          <w:b/>
          <w:bCs/>
          <w:i/>
          <w:iCs/>
          <w:color w:val="000000" w:themeColor="text1"/>
        </w:rPr>
      </w:pPr>
      <w:bookmarkStart w:id="29" w:name="_Toc235795607"/>
      <w:r w:rsidRPr="0021276C">
        <w:rPr>
          <w:rFonts w:ascii="Times New Roman" w:hAnsi="Times New Roman" w:cs="Times New Roman"/>
          <w:b/>
          <w:bCs/>
          <w:i/>
          <w:iCs/>
          <w:color w:val="000000" w:themeColor="text1"/>
        </w:rPr>
        <w:t>2.4. Nguyên nhân</w:t>
      </w:r>
      <w:bookmarkEnd w:id="29"/>
    </w:p>
    <w:p w14:paraId="0114BC56" w14:textId="4E35964F" w:rsidR="00010714" w:rsidRPr="0021276C" w:rsidRDefault="00010714" w:rsidP="00010714">
      <w:pPr>
        <w:rPr>
          <w:color w:val="000000" w:themeColor="text1"/>
        </w:rPr>
      </w:pPr>
      <w:r w:rsidRPr="0021276C">
        <w:rPr>
          <w:color w:val="000000" w:themeColor="text1"/>
        </w:rPr>
        <w:t>a. Nguyên nhân khách quan</w:t>
      </w:r>
    </w:p>
    <w:p w14:paraId="1389ED83" w14:textId="77777777" w:rsidR="00010714" w:rsidRPr="0021276C" w:rsidRDefault="00010714" w:rsidP="00010714">
      <w:pPr>
        <w:rPr>
          <w:color w:val="000000" w:themeColor="text1"/>
        </w:rPr>
      </w:pPr>
      <w:r w:rsidRPr="0021276C">
        <w:rPr>
          <w:color w:val="000000" w:themeColor="text1"/>
        </w:rPr>
        <w:t xml:space="preserve">- Hệ thống các văn bản quản lý nhà nước về lĩnh vực quản lý nhà ở, xây dựng, phát triển đô thị thay đổi, thiếu tính ổn định, chưa có sự thống nhất gây khó khăn trong công tác chỉ đạo điều hành (như Luật Nhà ở, Luật Xây dựng, Luật Đầu tư, Luật Đất đai, Luật Đầu thầu, Luật Đầu tư công…). Đầu tư phát triển nhà ở chịu sự điều chỉnh của rất nhiều khung chính sách và lại thường xuyên bị thay đổi, điều </w:t>
      </w:r>
      <w:r w:rsidRPr="0021276C">
        <w:rPr>
          <w:color w:val="000000" w:themeColor="text1"/>
        </w:rPr>
        <w:lastRenderedPageBreak/>
        <w:t>chỉnh, bổ sung. Trong khi dự án đầu tư xây dựng nhà ở là những dự án có quy mô lớn, quá trình khảo sát, lập dự án và tổ chức thực hiện dự án thường diễn ra trong thời gian dài, chịu sự quản lý và điều chỉnh của nhiều hệ thống văn bản quy phạm pháp luật và nhiều cơ quan chức năng.</w:t>
      </w:r>
    </w:p>
    <w:p w14:paraId="4B4CC28A" w14:textId="77777777" w:rsidR="00010714" w:rsidRPr="0021276C" w:rsidRDefault="00010714" w:rsidP="00010714">
      <w:pPr>
        <w:rPr>
          <w:color w:val="000000" w:themeColor="text1"/>
        </w:rPr>
      </w:pPr>
      <w:r w:rsidRPr="0021276C">
        <w:rPr>
          <w:color w:val="000000" w:themeColor="text1"/>
        </w:rPr>
        <w:t>- Nhà ở thương mại, khu đô thị, khu dân cư: Một số dự án dự án kéo dài, tiến độ triển khai chậm. Bên cạnh đó, đối với loại hình có sản phẩm là nhà ở do thị trường bất động sản biến động nên gây lãng phí nguồn lực nếu thì trường đi xuống nên các nhà đầu tư chuyển quyền sử dụng đất để người dân tự xây dựng nhà ở sau khi hoàn thiện hệ thống hạ tầng kỹ thuật, hạ tầng xã hội.</w:t>
      </w:r>
    </w:p>
    <w:p w14:paraId="330CFD0F" w14:textId="77777777" w:rsidR="00A20363" w:rsidRPr="0021276C" w:rsidRDefault="00010714" w:rsidP="00010714">
      <w:pPr>
        <w:rPr>
          <w:color w:val="000000" w:themeColor="text1"/>
        </w:rPr>
      </w:pPr>
      <w:r w:rsidRPr="0021276C">
        <w:rPr>
          <w:color w:val="000000" w:themeColor="text1"/>
        </w:rPr>
        <w:t xml:space="preserve">- Nhà ở xã hội: </w:t>
      </w:r>
    </w:p>
    <w:p w14:paraId="5AD0123B" w14:textId="01095510" w:rsidR="00010714" w:rsidRPr="0021276C" w:rsidRDefault="00A20363" w:rsidP="00010714">
      <w:pPr>
        <w:rPr>
          <w:color w:val="000000" w:themeColor="text1"/>
        </w:rPr>
      </w:pPr>
      <w:r w:rsidRPr="0021276C">
        <w:rPr>
          <w:color w:val="000000" w:themeColor="text1"/>
        </w:rPr>
        <w:t xml:space="preserve">+ </w:t>
      </w:r>
      <w:r w:rsidR="00010714" w:rsidRPr="0021276C">
        <w:rPr>
          <w:color w:val="000000" w:themeColor="text1"/>
        </w:rPr>
        <w:t>Việc đầu tư phát triển nhà ở xã hội không mang đến lợi nhuận như các hình thức đầu tư nhà ở thương mại, đất nền thương mại (quy định pháp luật khống chế tiêu chuẩn thiết kế, loại nhà ở, mức trần giá bán, cho thuê, cho thuê mua, lợi nhuận định mức, đối tượng mua, thuê, thuê mua nhà ở xã hội) và chính sách ưu đãi về nhà ở xã hội hiện nay chưa tạo được sự khác biệt lớn giữa nhà ở xã hội với đất nền thương mại tại địa phương có điều kiện phát triển kinh tế còn nhiều khó khăn</w:t>
      </w:r>
      <w:r w:rsidRPr="0021276C">
        <w:rPr>
          <w:color w:val="000000" w:themeColor="text1"/>
        </w:rPr>
        <w:t xml:space="preserve"> nên mới chỉ kêu gọi đầu tư được các dự án nhà ở xã hội tại một số khu vực đô thị lớn.</w:t>
      </w:r>
    </w:p>
    <w:p w14:paraId="7B584310" w14:textId="77777777" w:rsidR="00010714" w:rsidRPr="0021276C" w:rsidRDefault="00010714" w:rsidP="00010714">
      <w:pPr>
        <w:rPr>
          <w:color w:val="000000" w:themeColor="text1"/>
        </w:rPr>
      </w:pPr>
      <w:r w:rsidRPr="0021276C">
        <w:rPr>
          <w:color w:val="000000" w:themeColor="text1"/>
        </w:rPr>
        <w:t>- Nhà ở theo Chương trình mục tiêu:</w:t>
      </w:r>
    </w:p>
    <w:p w14:paraId="0411B0A8" w14:textId="01A4F5A8" w:rsidR="00010714" w:rsidRPr="0021276C" w:rsidRDefault="00010714" w:rsidP="00010714">
      <w:pPr>
        <w:rPr>
          <w:color w:val="000000" w:themeColor="text1"/>
        </w:rPr>
      </w:pPr>
      <w:r w:rsidRPr="0021276C">
        <w:rPr>
          <w:color w:val="000000" w:themeColor="text1"/>
        </w:rPr>
        <w:t>+ Mức hỗ trợ của nhà nước đối với nhà ở</w:t>
      </w:r>
      <w:r w:rsidR="0001364F" w:rsidRPr="0021276C">
        <w:rPr>
          <w:color w:val="000000" w:themeColor="text1"/>
        </w:rPr>
        <w:t xml:space="preserve"> cho các hộ gia đình chính sách còn</w:t>
      </w:r>
      <w:r w:rsidRPr="0021276C">
        <w:rPr>
          <w:color w:val="000000" w:themeColor="text1"/>
        </w:rPr>
        <w:t xml:space="preserve"> thấp chưa phù hợp với kinh phí xây mới hoặc sửa chữa nhà ở.</w:t>
      </w:r>
    </w:p>
    <w:p w14:paraId="35B2C99D" w14:textId="77777777" w:rsidR="00010714" w:rsidRPr="0021276C" w:rsidRDefault="00010714" w:rsidP="00010714">
      <w:pPr>
        <w:rPr>
          <w:color w:val="000000" w:themeColor="text1"/>
        </w:rPr>
      </w:pPr>
      <w:r w:rsidRPr="0021276C">
        <w:rPr>
          <w:color w:val="000000" w:themeColor="text1"/>
        </w:rPr>
        <w:t>+ Công tác tuyên truyền, vận động ở một số địa phương còn hạn chế, chưa thực sự sâu rộng để các tổ chức, đoàn thể, nhân dân biết, có điều kiện hưởng ứng. Nhiều hộ dân còn có tư tưởng ỷ lại, trông chờ vào nhà nước, chưa thực sự phát huy nội lực gia đình và dòng họ để thực hiện chương trình.</w:t>
      </w:r>
    </w:p>
    <w:p w14:paraId="26ED68CC" w14:textId="77777777" w:rsidR="00010714" w:rsidRPr="0021276C" w:rsidRDefault="00010714" w:rsidP="00010714">
      <w:pPr>
        <w:rPr>
          <w:color w:val="000000" w:themeColor="text1"/>
        </w:rPr>
      </w:pPr>
      <w:r w:rsidRPr="0021276C">
        <w:rPr>
          <w:color w:val="000000" w:themeColor="text1"/>
        </w:rPr>
        <w:t>+ Một số nơi cấp ủy, chính quyền, mặt trận và các đoàn thể chỉ đạo chưa quyết liệt, tính chủ động chưa cao, sự phối hợp trong quá trình tổ chức thực hiện chương trình có mặt còn thiếu đồng bộ, lúng túng.</w:t>
      </w:r>
    </w:p>
    <w:p w14:paraId="7CDA2F00" w14:textId="77777777" w:rsidR="00010714" w:rsidRPr="0021276C" w:rsidRDefault="00010714" w:rsidP="00010714">
      <w:pPr>
        <w:rPr>
          <w:color w:val="000000" w:themeColor="text1"/>
        </w:rPr>
      </w:pPr>
      <w:r w:rsidRPr="0021276C">
        <w:rPr>
          <w:color w:val="000000" w:themeColor="text1"/>
        </w:rPr>
        <w:t>+ Một số hộ dân thấy phần móng nhà còn tốt hoặc việc phá căn nhà đang ở đi để xây dựng căn nhà với nguồn vốn hỗ trợ chỉ đáp ứng quy mô tối thiểu là 24m</w:t>
      </w:r>
      <w:r w:rsidRPr="0021276C">
        <w:rPr>
          <w:color w:val="000000" w:themeColor="text1"/>
          <w:vertAlign w:val="superscript"/>
        </w:rPr>
        <w:t>2</w:t>
      </w:r>
      <w:r w:rsidRPr="0021276C">
        <w:rPr>
          <w:color w:val="000000" w:themeColor="text1"/>
        </w:rPr>
        <w:t> là không phù hợp nên chỉ muốn cải tạo căn nhà ở hiện trạng. Tuy nhiên, đề án chỉ hỗ trợ đối với các hộ xây mới nên các huyện, thành phố và Ngân hàng chính sách gặp nhiều khó khăn trong việc thanh quyết toán kinh phí hỗ trợ.</w:t>
      </w:r>
    </w:p>
    <w:p w14:paraId="594A0B7C" w14:textId="77777777" w:rsidR="00010714" w:rsidRPr="0021276C" w:rsidRDefault="00010714" w:rsidP="00010714">
      <w:pPr>
        <w:rPr>
          <w:color w:val="000000" w:themeColor="text1"/>
        </w:rPr>
      </w:pPr>
      <w:r w:rsidRPr="0021276C">
        <w:rPr>
          <w:color w:val="000000" w:themeColor="text1"/>
        </w:rPr>
        <w:t>+ Nguồn kinh phí hỗ trợ từ Trung ương chậm tiến độ triển khai dẫn đến thời gian thực hiện đề án kéo dài làm cho căn nhà của một bộ phận người có công không duy trì được sự chắc chắn nên một số địa phương đã tự động điều chỉnh hình thức hỗ trợ từ sửa chữa sang xây mới làm phát sinh chi phí thực hiện đề án.</w:t>
      </w:r>
    </w:p>
    <w:p w14:paraId="08A770E3" w14:textId="2586CEA6" w:rsidR="00010714" w:rsidRPr="0021276C" w:rsidRDefault="00010714" w:rsidP="00010714">
      <w:pPr>
        <w:rPr>
          <w:color w:val="000000" w:themeColor="text1"/>
        </w:rPr>
      </w:pPr>
      <w:r w:rsidRPr="0021276C">
        <w:rPr>
          <w:color w:val="000000" w:themeColor="text1"/>
        </w:rPr>
        <w:lastRenderedPageBreak/>
        <w:t>b. Nguyên nhân chủ quan</w:t>
      </w:r>
    </w:p>
    <w:p w14:paraId="1AA269F7" w14:textId="77777777" w:rsidR="00010714" w:rsidRPr="0021276C" w:rsidRDefault="00010714" w:rsidP="00010714">
      <w:pPr>
        <w:rPr>
          <w:color w:val="000000" w:themeColor="text1"/>
        </w:rPr>
      </w:pPr>
      <w:r w:rsidRPr="0021276C">
        <w:rPr>
          <w:color w:val="000000" w:themeColor="text1"/>
        </w:rPr>
        <w:t>- Về tuyên truyền và nhận thức: Công tác tuyên truyền, nâng cao nhận thức về Luật Nhà ở 2023 cũng như các chương trình, kế hoạch của tỉnh cho công tác phát triển nhà ở còn chưa được đầy đủ ở các cấp, các ngành và các tổ chức, cá nhân trên địa bàn tỉnh. Công tác tuyên truyền vận động tham gia vào các phong trào hỗ trợ người có công với cách mạng về nhà ở, hỗ trợ hộ nghèo còn khó khăn về nhà ở chưa được tổ chức thường xuyên, chưa huy động được các tổ chức chính trị, các ban ngành đoàn thể tích cực tham gia vào phong trào này, nên việc huy động các nguồn lực nhằm hỗ trợ hộ chính sách người có công, người nghèo về nhà ở còn gặp nhiều khó khăn. Năng lực thể chế hóa các chủ trương thành cơ chế, chính sách cụ thể còn yếu. Thiếu cơ chế, chính sách đột phá để huy động nguồn lực xã hội cho đầu tư phát triển nhà ở.</w:t>
      </w:r>
    </w:p>
    <w:p w14:paraId="63C7F6BB" w14:textId="77777777" w:rsidR="00010714" w:rsidRPr="0021276C" w:rsidRDefault="00010714" w:rsidP="00010714">
      <w:pPr>
        <w:rPr>
          <w:color w:val="000000" w:themeColor="text1"/>
        </w:rPr>
      </w:pPr>
      <w:r w:rsidRPr="0021276C">
        <w:rPr>
          <w:color w:val="000000" w:themeColor="text1"/>
        </w:rPr>
        <w:t>- Công tác quản lý nhà nước: Công tác quản lý nhà nước đối với dự án nhà ở theo quy định hiện nay còn nhiều bất cập, mỗi cơ quan quản lý một phân khúc đầu tư của dự án nên khi sự phối hợp giữa các sở, ngành không chặt chẽ, mỗi địa phương quy định một quy trình riêng, mỗi cơ quan là một thủ tục có nguy cơ tạo lỗ hỏng trong công tác quản lý và mất nhiều thời gian, cơ hội cho nhà đầu tư.Việc phối hợp trong xử lý, giải quyết các vướng mắc về quản lý đất đai, đầu tư xây dựng, vận hành và kinh doanh bất động sản đôi lúc chưa được các cấp, các ngành và UBND các cấp quan tâm đúng mức. Năng lực và trình độ chuyên môn của cán bộ, công chức các cấp đối với công tác quản lý phát triển nhà ở còn hạn chế, cộng với việc cán bộ công chức làm việc trong lĩnh vực nhà ở còn thiếu, chưa tương xứng với lĩnh vực quản lý rộng lớn như nhà ở, nên công tác tham mưu triển khai thực hiện các quy định pháp luật về nhà ở, đặc biệt là triển khai thực hiện chương trình, kế hoạch phát triển nhà ở của tỉnh còn yếu, chưa đạt yêu cầu của công tác quản lý. Công tác quản lý quy hoạch xây dựng, đầu tư xây dựng, kiểm tra, thanh tra của các sở, ban, ngành, chính quyền địa phương chưa có sự phối hợp chặt chẽ, chưa kiên quyết, thường xuyên, chưa thực hiện hết chức trách, nhiệm vụ được giao để hướng dẫn, chấn chỉnh, xử lý vi phạm các hoạt động đầu tư xây dựng tại các dự án nhà ở, đô thị trên địa bàn tỉnh. Chính quyền địa phương chưa tích cực trong công tác giám sát đầu tư xây dựng của các dự án đầu tư nhà ở trên địa bàn theo chức năng được pháp luật quy định.</w:t>
      </w:r>
    </w:p>
    <w:p w14:paraId="09514126" w14:textId="7802DD22" w:rsidR="00010714" w:rsidRPr="0021276C" w:rsidRDefault="00010714" w:rsidP="00010714">
      <w:pPr>
        <w:rPr>
          <w:color w:val="000000" w:themeColor="text1"/>
        </w:rPr>
      </w:pPr>
      <w:r w:rsidRPr="0021276C">
        <w:rPr>
          <w:color w:val="000000" w:themeColor="text1"/>
        </w:rPr>
        <w:t>- Công tác quy hoạch: Để bất động sản phát huy được tối đa giá trị thì công tác quy hoạch đóng một vai trò quan trọng. Tuy nhiên, thời gian qua, công tác quy hoạch sử dụng đất, quy hoạch xây dựng, quy hoạch đô thị, quy hoạch dự án còn nhiều hạn chế, các quy hoạch chưa thống nhất và đồng bộ, thiếu tính khả thi, chưa đáp ứng yêu cầu thực tế. Quy hoạch đô thị chưa tạo được sức hấp dẫn, thu hút để tăng dân số, dẫn đến tỷ lệ đô thị hóa chưa cao.</w:t>
      </w:r>
    </w:p>
    <w:p w14:paraId="0D3D00C9" w14:textId="77777777" w:rsidR="00010714" w:rsidRPr="0021276C" w:rsidRDefault="00010714" w:rsidP="00010714">
      <w:pPr>
        <w:rPr>
          <w:color w:val="000000" w:themeColor="text1"/>
        </w:rPr>
      </w:pPr>
      <w:r w:rsidRPr="0021276C">
        <w:rPr>
          <w:color w:val="000000" w:themeColor="text1"/>
        </w:rPr>
        <w:lastRenderedPageBreak/>
        <w:t>- Công tác bồi thường giải phóng mặt bằng: Giá tính bồi thường được tính tại thời điểm ban hành quyết định thu hồi đất, còn giá cả thị trường thì trượt giá theo từng năm, trong khi đó có những dự án thu hồi, bồi thường, giải phóng mặt bằng kéo dài nhiều năm dẫn đến phát sinh yêu cầu, khiếu nại về giá tính bồi thường. Các đơn vị tư vấn ký hợp đồng tư vấn xác định giá đất cụ thể rất hạn chế và khi xác định giá đất cụ thể phải áp dụng phương pháp thặng dư, trình tự, nội dung xác định giá đất theo phương pháp này rất phức tạp, số liệu tính toán ước tính tổng doanh thu và ước tính tổng chi phí chỉ mang tính giả định nên quá trình thực hiện công tác xác định giá đất cụ thể từ khi ký hợp đồng thuê tư vấn đến khi được UBND tỉnh ban hành quyết định phê duyệt giá đất cụ thể thường mất rất nhiều thời gian. Bên cạnh đó, đơn vị tư vấn xác định giá đất cụ thể tại địa phương không có mà phải thuê từ tỉnh, thành khác dẫn đến việc đi lại của đơn vị tư vấn tốn kém nhiều, nhưng đơn giá dịch vụ lại thấp, từ đó chưa tạo sự đồng thuận của đơn vị tư vấn, không có nhiều đơn vị tư vấn thống nhất ký hợp đồng. Việc bồi thường, giải phóng mặt bằng còn gặp khó khăn do quản lý nguồn gốc và việc sử dụng đất đai không chặt chẽ, công tác giải quyết các khó khăn vướng mắc trong giải phóng mặt bằng còn chưa triệt để làm kéo dài thời gian thực hiện dự án nhà ở, còn thiếu sự đồng thuận của người dân trong công tác bồi thường giải phóng mặt bằng tại một số dự án.</w:t>
      </w:r>
    </w:p>
    <w:p w14:paraId="7E05F992" w14:textId="77777777" w:rsidR="006E3C2A" w:rsidRPr="0021276C" w:rsidRDefault="006E3C2A" w:rsidP="006E3C2A">
      <w:pPr>
        <w:rPr>
          <w:color w:val="000000" w:themeColor="text1"/>
        </w:rPr>
      </w:pPr>
    </w:p>
    <w:p w14:paraId="39B57C6F" w14:textId="77777777" w:rsidR="007D3523" w:rsidRPr="0021276C" w:rsidRDefault="007D3523" w:rsidP="006E3C2A">
      <w:pPr>
        <w:rPr>
          <w:color w:val="000000" w:themeColor="text1"/>
        </w:rPr>
      </w:pPr>
    </w:p>
    <w:p w14:paraId="226FC522" w14:textId="77777777" w:rsidR="007D3523" w:rsidRPr="0021276C" w:rsidRDefault="007D3523" w:rsidP="006E3C2A">
      <w:pPr>
        <w:rPr>
          <w:color w:val="000000" w:themeColor="text1"/>
        </w:rPr>
      </w:pPr>
    </w:p>
    <w:p w14:paraId="7025B0BD" w14:textId="77777777" w:rsidR="007D3523" w:rsidRPr="0021276C" w:rsidRDefault="007D3523" w:rsidP="006E3C2A">
      <w:pPr>
        <w:rPr>
          <w:color w:val="000000" w:themeColor="text1"/>
        </w:rPr>
      </w:pPr>
    </w:p>
    <w:p w14:paraId="7CE5383F" w14:textId="77777777" w:rsidR="007D3523" w:rsidRPr="0021276C" w:rsidRDefault="007D3523" w:rsidP="006E3C2A">
      <w:pPr>
        <w:rPr>
          <w:color w:val="000000" w:themeColor="text1"/>
        </w:rPr>
      </w:pPr>
    </w:p>
    <w:p w14:paraId="2CB0FE75" w14:textId="77777777" w:rsidR="007D3523" w:rsidRPr="0021276C" w:rsidRDefault="007D3523" w:rsidP="006E3C2A">
      <w:pPr>
        <w:rPr>
          <w:color w:val="000000" w:themeColor="text1"/>
        </w:rPr>
      </w:pPr>
    </w:p>
    <w:p w14:paraId="703A2092" w14:textId="77777777" w:rsidR="007D3523" w:rsidRPr="0021276C" w:rsidRDefault="007D3523" w:rsidP="006E3C2A">
      <w:pPr>
        <w:rPr>
          <w:color w:val="000000" w:themeColor="text1"/>
        </w:rPr>
      </w:pPr>
    </w:p>
    <w:p w14:paraId="394A7C66" w14:textId="77777777" w:rsidR="007D3523" w:rsidRPr="0021276C" w:rsidRDefault="007D3523" w:rsidP="006E3C2A">
      <w:pPr>
        <w:rPr>
          <w:color w:val="000000" w:themeColor="text1"/>
        </w:rPr>
      </w:pPr>
    </w:p>
    <w:p w14:paraId="239D7165" w14:textId="77777777" w:rsidR="007D3523" w:rsidRPr="0021276C" w:rsidRDefault="007D3523" w:rsidP="006E3C2A">
      <w:pPr>
        <w:rPr>
          <w:color w:val="000000" w:themeColor="text1"/>
        </w:rPr>
      </w:pPr>
    </w:p>
    <w:p w14:paraId="16EB8E96" w14:textId="77777777" w:rsidR="007D3523" w:rsidRPr="0021276C" w:rsidRDefault="007D3523" w:rsidP="006E3C2A">
      <w:pPr>
        <w:rPr>
          <w:color w:val="000000" w:themeColor="text1"/>
        </w:rPr>
      </w:pPr>
    </w:p>
    <w:p w14:paraId="49A25ED6" w14:textId="77777777" w:rsidR="00BF5992" w:rsidRPr="0021276C" w:rsidRDefault="00BF5992" w:rsidP="006E3C2A">
      <w:pPr>
        <w:rPr>
          <w:color w:val="000000" w:themeColor="text1"/>
        </w:rPr>
      </w:pPr>
    </w:p>
    <w:p w14:paraId="7A65CE33" w14:textId="77777777" w:rsidR="00BF5992" w:rsidRPr="0021276C" w:rsidRDefault="00BF5992" w:rsidP="006E3C2A">
      <w:pPr>
        <w:rPr>
          <w:color w:val="000000" w:themeColor="text1"/>
        </w:rPr>
      </w:pPr>
    </w:p>
    <w:p w14:paraId="74A984D6" w14:textId="77777777" w:rsidR="00BF5992" w:rsidRPr="0021276C" w:rsidRDefault="00BF5992" w:rsidP="006E3C2A">
      <w:pPr>
        <w:rPr>
          <w:color w:val="000000" w:themeColor="text1"/>
        </w:rPr>
      </w:pPr>
    </w:p>
    <w:p w14:paraId="6513588F" w14:textId="77777777" w:rsidR="00BF5992" w:rsidRPr="0021276C" w:rsidRDefault="00BF5992" w:rsidP="006E3C2A">
      <w:pPr>
        <w:rPr>
          <w:color w:val="000000" w:themeColor="text1"/>
        </w:rPr>
      </w:pPr>
    </w:p>
    <w:p w14:paraId="4C25AFDF" w14:textId="77777777" w:rsidR="007D3523" w:rsidRPr="0021276C" w:rsidRDefault="007D3523" w:rsidP="006E3C2A">
      <w:pPr>
        <w:rPr>
          <w:color w:val="000000" w:themeColor="text1"/>
        </w:rPr>
      </w:pPr>
    </w:p>
    <w:p w14:paraId="727787CB" w14:textId="2F8CD8E2" w:rsidR="00810C3A" w:rsidRPr="0021276C" w:rsidRDefault="00810C3A" w:rsidP="000036F0">
      <w:pPr>
        <w:pStyle w:val="Heading1"/>
        <w:spacing w:before="120" w:after="120"/>
        <w:jc w:val="center"/>
        <w:rPr>
          <w:rFonts w:ascii="Times New Roman" w:hAnsi="Times New Roman" w:cs="Times New Roman"/>
          <w:b/>
          <w:bCs/>
          <w:color w:val="000000" w:themeColor="text1"/>
          <w:sz w:val="28"/>
          <w:szCs w:val="28"/>
        </w:rPr>
      </w:pPr>
      <w:bookmarkStart w:id="30" w:name="_Toc235795608"/>
      <w:r w:rsidRPr="0021276C">
        <w:rPr>
          <w:rFonts w:ascii="Times New Roman" w:hAnsi="Times New Roman" w:cs="Times New Roman"/>
          <w:b/>
          <w:bCs/>
          <w:color w:val="000000" w:themeColor="text1"/>
          <w:sz w:val="28"/>
          <w:szCs w:val="28"/>
          <w:lang w:val="vi-VN"/>
        </w:rPr>
        <w:lastRenderedPageBreak/>
        <w:t>CHƯƠNG 3</w:t>
      </w:r>
      <w:r w:rsidRPr="0021276C">
        <w:rPr>
          <w:rFonts w:ascii="Times New Roman" w:hAnsi="Times New Roman" w:cs="Times New Roman"/>
          <w:b/>
          <w:bCs/>
          <w:color w:val="000000" w:themeColor="text1"/>
          <w:sz w:val="28"/>
          <w:szCs w:val="28"/>
        </w:rPr>
        <w:t>:</w:t>
      </w:r>
      <w:r w:rsidRPr="0021276C">
        <w:rPr>
          <w:rFonts w:ascii="Times New Roman" w:hAnsi="Times New Roman" w:cs="Times New Roman"/>
          <w:b/>
          <w:bCs/>
          <w:color w:val="000000" w:themeColor="text1"/>
          <w:sz w:val="28"/>
          <w:szCs w:val="28"/>
          <w:lang w:val="vi-VN"/>
        </w:rPr>
        <w:t xml:space="preserve"> DỰ BÁO NHU CẦU VÀ KHẢ NĂNG CUNG ỨNG NHÀ Ở</w:t>
      </w:r>
      <w:bookmarkEnd w:id="30"/>
    </w:p>
    <w:p w14:paraId="63A5FF1E" w14:textId="77777777" w:rsidR="00810C3A" w:rsidRPr="0021276C" w:rsidRDefault="00810C3A" w:rsidP="000036F0">
      <w:pPr>
        <w:rPr>
          <w:color w:val="000000" w:themeColor="text1"/>
        </w:rPr>
      </w:pPr>
    </w:p>
    <w:p w14:paraId="6EA1790B" w14:textId="3C87AEB6" w:rsidR="00810C3A" w:rsidRPr="0021276C" w:rsidRDefault="00810C3A" w:rsidP="000036F0">
      <w:pPr>
        <w:pStyle w:val="Heading2"/>
        <w:spacing w:before="120" w:after="120"/>
        <w:rPr>
          <w:rFonts w:ascii="Times New Roman" w:hAnsi="Times New Roman" w:cs="Times New Roman"/>
          <w:b/>
          <w:bCs/>
          <w:color w:val="000000" w:themeColor="text1"/>
          <w:sz w:val="28"/>
          <w:szCs w:val="28"/>
        </w:rPr>
      </w:pPr>
      <w:bookmarkStart w:id="31" w:name="_Toc235795609"/>
      <w:r w:rsidRPr="0021276C">
        <w:rPr>
          <w:rFonts w:ascii="Times New Roman" w:hAnsi="Times New Roman" w:cs="Times New Roman"/>
          <w:b/>
          <w:bCs/>
          <w:color w:val="000000" w:themeColor="text1"/>
          <w:sz w:val="28"/>
          <w:szCs w:val="28"/>
        </w:rPr>
        <w:t>1. Cơ sở dự báo nhu cầu nhà ở của tỉnh</w:t>
      </w:r>
      <w:bookmarkEnd w:id="31"/>
    </w:p>
    <w:p w14:paraId="43AD9667" w14:textId="195A2273" w:rsidR="00810C3A" w:rsidRPr="0021276C" w:rsidRDefault="00810C3A" w:rsidP="000036F0">
      <w:pPr>
        <w:pStyle w:val="Heading3"/>
        <w:spacing w:before="120" w:after="120"/>
        <w:rPr>
          <w:rFonts w:ascii="Times New Roman" w:hAnsi="Times New Roman" w:cs="Times New Roman"/>
          <w:b/>
          <w:bCs/>
          <w:i/>
          <w:iCs/>
          <w:color w:val="000000" w:themeColor="text1"/>
        </w:rPr>
      </w:pPr>
      <w:bookmarkStart w:id="32" w:name="_Toc235795610"/>
      <w:r w:rsidRPr="0021276C">
        <w:rPr>
          <w:rFonts w:ascii="Times New Roman" w:hAnsi="Times New Roman" w:cs="Times New Roman"/>
          <w:b/>
          <w:bCs/>
          <w:i/>
          <w:iCs/>
          <w:color w:val="000000" w:themeColor="text1"/>
        </w:rPr>
        <w:t>1.1. Định hướng phát triển kinh tế - xã hội của tỉnh</w:t>
      </w:r>
      <w:bookmarkEnd w:id="32"/>
    </w:p>
    <w:p w14:paraId="1262FDB9" w14:textId="028B261C" w:rsidR="00FE7933" w:rsidRPr="0021276C" w:rsidRDefault="00FE7933" w:rsidP="000036F0">
      <w:pPr>
        <w:rPr>
          <w:color w:val="000000" w:themeColor="text1"/>
        </w:rPr>
      </w:pPr>
      <w:r w:rsidRPr="0021276C">
        <w:rPr>
          <w:color w:val="000000" w:themeColor="text1"/>
        </w:rPr>
        <w:t xml:space="preserve">Ngày </w:t>
      </w:r>
      <w:r w:rsidR="00A20363" w:rsidRPr="0021276C">
        <w:rPr>
          <w:color w:val="000000" w:themeColor="text1"/>
        </w:rPr>
        <w:t>03/10</w:t>
      </w:r>
      <w:r w:rsidRPr="0021276C">
        <w:rPr>
          <w:color w:val="000000" w:themeColor="text1"/>
        </w:rPr>
        <w:t xml:space="preserve">/2025, Đại hội đại biểu Đảng Bộ tỉnh </w:t>
      </w:r>
      <w:r w:rsidR="00A20363" w:rsidRPr="0021276C">
        <w:rPr>
          <w:color w:val="000000" w:themeColor="text1"/>
        </w:rPr>
        <w:t>An Giang</w:t>
      </w:r>
      <w:r w:rsidRPr="0021276C">
        <w:rPr>
          <w:color w:val="000000" w:themeColor="text1"/>
        </w:rPr>
        <w:t xml:space="preserve"> lần thứ I, nhiệm kỳ 2025-2030 đã thông qua Nghị quyết Đại hội với mục tiêu chung được đặt ra đến năm 2030, </w:t>
      </w:r>
      <w:r w:rsidR="00A20363" w:rsidRPr="0021276C">
        <w:rPr>
          <w:color w:val="000000" w:themeColor="text1"/>
        </w:rPr>
        <w:t>An Giang là tỉnh phát triển khá của cả nước; là trung tâm kinh tế biển mạnh của quốc gia; Đặc khu Phú Quốc đạt tầm cỡ quốc tế; Rạch Giá là trung tâm chính trị - hành chính, thương mại - dịch vụ, tổng hợp và chuyên ngành; vùng tứ giác Long Xuyên - Châu Đốc - Rạch Giá - Hà Tiên là động lực phát triển công nghiệp, logistics và du lịch văn hóa, sinh thái, trung tâm nghiên cứu phát triển giống và sản xuất nông nghiệp, thủy sản, dược liệu ứng dụng công nghệ cao; phát triển kinh tế biên mậu, đầu mối giao thương, hợp tác với Vương quốc Cam-pu-chia; có hệ thống kết cấu hạ tầng kinh tế - xã hội phát triển đồng bộ, thích ứng với biến đổi khí hậu; chuyển đổi số trong hệ thống giáo dục, y tế thuộc nhóm đầu cả nước; các giá trị văn hóa truyền thống được bảo tồn và phát huy; quốc phòng, an ninh được giữ vững; đối ngoại chủ động, rộng mở; trật tự an toàn xã hội ổn định; an sinh xã hội được bảo đảm, đời sống vật chất và tinh thần của người dân được nâng cao</w:t>
      </w:r>
    </w:p>
    <w:p w14:paraId="3F6017C2" w14:textId="5BC7D2D2" w:rsidR="00FE7933" w:rsidRPr="0021276C" w:rsidRDefault="00FE7933" w:rsidP="000036F0">
      <w:pPr>
        <w:rPr>
          <w:color w:val="000000" w:themeColor="text1"/>
        </w:rPr>
      </w:pPr>
      <w:r w:rsidRPr="0021276C">
        <w:rPr>
          <w:color w:val="000000" w:themeColor="text1"/>
        </w:rPr>
        <w:t>Một số chỉ tiêu chủ yếu được xác định đến năm 2030 bao gồm:</w:t>
      </w:r>
    </w:p>
    <w:p w14:paraId="2ABFB145" w14:textId="535B2080" w:rsidR="00FE7933" w:rsidRPr="0021276C" w:rsidRDefault="00FE7933" w:rsidP="000036F0">
      <w:pPr>
        <w:rPr>
          <w:color w:val="000000" w:themeColor="text1"/>
        </w:rPr>
      </w:pPr>
      <w:r w:rsidRPr="0021276C">
        <w:rPr>
          <w:color w:val="000000" w:themeColor="text1"/>
        </w:rPr>
        <w:t xml:space="preserve">- Quy mô tổng sản phẩm (GRDP) </w:t>
      </w:r>
      <w:r w:rsidR="00A20363" w:rsidRPr="0021276C">
        <w:rPr>
          <w:color w:val="000000" w:themeColor="text1"/>
        </w:rPr>
        <w:t xml:space="preserve">theo giá hiện hành đến năm 2030 đạt </w:t>
      </w:r>
      <w:r w:rsidR="00885709" w:rsidRPr="0021276C">
        <w:rPr>
          <w:color w:val="000000" w:themeColor="text1"/>
        </w:rPr>
        <w:t>khoảng 630.370,27 tỷ đồng</w:t>
      </w:r>
      <w:r w:rsidRPr="0021276C">
        <w:rPr>
          <w:color w:val="000000" w:themeColor="text1"/>
        </w:rPr>
        <w:t xml:space="preserve">. Tốc độ tăng trưởng GRDP </w:t>
      </w:r>
      <w:r w:rsidR="00885709" w:rsidRPr="0021276C">
        <w:rPr>
          <w:color w:val="000000" w:themeColor="text1"/>
        </w:rPr>
        <w:t>bình quân 5 năm đạt từ 11</w:t>
      </w:r>
      <w:r w:rsidRPr="0021276C">
        <w:rPr>
          <w:color w:val="000000" w:themeColor="text1"/>
        </w:rPr>
        <w:t>%</w:t>
      </w:r>
      <w:r w:rsidR="00885709" w:rsidRPr="0021276C">
        <w:rPr>
          <w:color w:val="000000" w:themeColor="text1"/>
        </w:rPr>
        <w:t xml:space="preserve"> trở lên</w:t>
      </w:r>
      <w:r w:rsidRPr="0021276C">
        <w:rPr>
          <w:color w:val="000000" w:themeColor="text1"/>
        </w:rPr>
        <w:t xml:space="preserve">. GRDP bình quân đầu người </w:t>
      </w:r>
      <w:r w:rsidR="00885709" w:rsidRPr="0021276C">
        <w:rPr>
          <w:color w:val="000000" w:themeColor="text1"/>
        </w:rPr>
        <w:t xml:space="preserve">đến năm 2030 đạt trên 6.300 đô la Mỹ trở lên </w:t>
      </w:r>
      <w:r w:rsidR="00885709" w:rsidRPr="0021276C">
        <w:rPr>
          <w:i/>
          <w:iCs/>
          <w:color w:val="000000" w:themeColor="text1"/>
        </w:rPr>
        <w:t>(khoảng 160 triệu đồng/người)</w:t>
      </w:r>
      <w:r w:rsidRPr="0021276C">
        <w:rPr>
          <w:color w:val="000000" w:themeColor="text1"/>
        </w:rPr>
        <w:t xml:space="preserve">. </w:t>
      </w:r>
      <w:r w:rsidR="00885709" w:rsidRPr="0021276C">
        <w:rPr>
          <w:color w:val="000000" w:themeColor="text1"/>
        </w:rPr>
        <w:t>Tỷ trọng giá trị tăng thêm của kinh tế số trong GRDP đạt</w:t>
      </w:r>
      <w:r w:rsidRPr="0021276C">
        <w:rPr>
          <w:color w:val="000000" w:themeColor="text1"/>
        </w:rPr>
        <w:t xml:space="preserve"> 30%.</w:t>
      </w:r>
    </w:p>
    <w:p w14:paraId="17006B7A" w14:textId="29D0757C" w:rsidR="00FE7933" w:rsidRPr="0021276C" w:rsidRDefault="00FE7933" w:rsidP="000036F0">
      <w:pPr>
        <w:rPr>
          <w:color w:val="000000" w:themeColor="text1"/>
        </w:rPr>
      </w:pPr>
      <w:r w:rsidRPr="0021276C">
        <w:rPr>
          <w:color w:val="000000" w:themeColor="text1"/>
        </w:rPr>
        <w:t xml:space="preserve">- Tổng vốn đầu tư thực hiện trên địa bàn trong 5 năm đạt </w:t>
      </w:r>
      <w:r w:rsidR="00885709" w:rsidRPr="0021276C">
        <w:rPr>
          <w:color w:val="000000" w:themeColor="text1"/>
        </w:rPr>
        <w:t>ừ 145.000 - 175.000 tỷ đồng</w:t>
      </w:r>
      <w:r w:rsidRPr="0021276C">
        <w:rPr>
          <w:color w:val="000000" w:themeColor="text1"/>
        </w:rPr>
        <w:t xml:space="preserve">. </w:t>
      </w:r>
    </w:p>
    <w:p w14:paraId="0DD816CA" w14:textId="411FA4BE" w:rsidR="00885709" w:rsidRPr="0021276C" w:rsidRDefault="00FE7933" w:rsidP="000036F0">
      <w:pPr>
        <w:rPr>
          <w:color w:val="000000" w:themeColor="text1"/>
        </w:rPr>
      </w:pPr>
      <w:r w:rsidRPr="0021276C">
        <w:rPr>
          <w:color w:val="000000" w:themeColor="text1"/>
        </w:rPr>
        <w:t>- Tỷ lệ đô thị hóa</w:t>
      </w:r>
      <w:r w:rsidR="00885709" w:rsidRPr="0021276C">
        <w:rPr>
          <w:color w:val="000000" w:themeColor="text1"/>
        </w:rPr>
        <w:t xml:space="preserve"> đến năm 2030</w:t>
      </w:r>
      <w:r w:rsidRPr="0021276C">
        <w:rPr>
          <w:color w:val="000000" w:themeColor="text1"/>
        </w:rPr>
        <w:t xml:space="preserve"> đạt </w:t>
      </w:r>
      <w:r w:rsidR="00885709" w:rsidRPr="0021276C">
        <w:rPr>
          <w:color w:val="000000" w:themeColor="text1"/>
        </w:rPr>
        <w:t>trên 50</w:t>
      </w:r>
      <w:r w:rsidRPr="0021276C">
        <w:rPr>
          <w:color w:val="000000" w:themeColor="text1"/>
        </w:rPr>
        <w:t xml:space="preserve">%. </w:t>
      </w:r>
    </w:p>
    <w:p w14:paraId="4299EEED" w14:textId="2DDDBF72" w:rsidR="00FE7933" w:rsidRPr="0021276C" w:rsidRDefault="00FE7933" w:rsidP="000036F0">
      <w:pPr>
        <w:rPr>
          <w:color w:val="000000" w:themeColor="text1"/>
        </w:rPr>
      </w:pPr>
      <w:r w:rsidRPr="0021276C">
        <w:rPr>
          <w:color w:val="000000" w:themeColor="text1"/>
        </w:rPr>
        <w:t xml:space="preserve">- Quy mô dân số dự kiến </w:t>
      </w:r>
      <w:r w:rsidR="00885709" w:rsidRPr="0021276C">
        <w:rPr>
          <w:color w:val="000000" w:themeColor="text1"/>
        </w:rPr>
        <w:t>3,756</w:t>
      </w:r>
      <w:r w:rsidRPr="0021276C">
        <w:rPr>
          <w:color w:val="000000" w:themeColor="text1"/>
        </w:rPr>
        <w:t xml:space="preserve"> triệu người. </w:t>
      </w:r>
    </w:p>
    <w:p w14:paraId="1515332F" w14:textId="08947A8E" w:rsidR="00885709" w:rsidRPr="0021276C" w:rsidRDefault="00FE7933" w:rsidP="00885709">
      <w:pPr>
        <w:rPr>
          <w:color w:val="000000" w:themeColor="text1"/>
        </w:rPr>
      </w:pPr>
      <w:r w:rsidRPr="0021276C">
        <w:rPr>
          <w:color w:val="000000" w:themeColor="text1"/>
        </w:rPr>
        <w:t>Trong giai đoạn đến năm 2030</w:t>
      </w:r>
      <w:r w:rsidR="00885709" w:rsidRPr="0021276C">
        <w:rPr>
          <w:color w:val="000000" w:themeColor="text1"/>
        </w:rPr>
        <w:t>, tập trung thực hiện</w:t>
      </w:r>
      <w:r w:rsidRPr="0021276C">
        <w:rPr>
          <w:color w:val="000000" w:themeColor="text1"/>
        </w:rPr>
        <w:t xml:space="preserve"> </w:t>
      </w:r>
      <w:r w:rsidR="00885709" w:rsidRPr="0021276C">
        <w:rPr>
          <w:color w:val="000000" w:themeColor="text1"/>
        </w:rPr>
        <w:t>các khâu đột phá được xác định bao gồm:</w:t>
      </w:r>
    </w:p>
    <w:p w14:paraId="69594E3D" w14:textId="77777777" w:rsidR="00885709" w:rsidRPr="0021276C" w:rsidRDefault="00885709" w:rsidP="00885709">
      <w:pPr>
        <w:rPr>
          <w:color w:val="000000" w:themeColor="text1"/>
        </w:rPr>
      </w:pPr>
      <w:r w:rsidRPr="0021276C">
        <w:rPr>
          <w:color w:val="000000" w:themeColor="text1"/>
        </w:rPr>
        <w:t>- Tập trung phát triển kinh tế biển, trở thành trung tâm kinh tế biển mạnh của quốc gia. Chú trọng phát triển du lịch biển, trọng tâm là đặc khu Phú Quốc với cơ chế đặc thù, vượt trội, trở thành đầu tàu, lan tỏa phát triển sang các vùng và các lĩnh vực khác; chú trọng phát triển các đô thị biển; ưu tiên phát triển hạ tầng cho phát triển kinh tế biển như: Hạ tầng giao thông, cảng biển; thúc đẩy phát triển nuôi biển.</w:t>
      </w:r>
    </w:p>
    <w:p w14:paraId="221B74E5" w14:textId="77777777" w:rsidR="00885709" w:rsidRPr="0021276C" w:rsidRDefault="00885709" w:rsidP="00885709">
      <w:pPr>
        <w:rPr>
          <w:color w:val="000000" w:themeColor="text1"/>
        </w:rPr>
      </w:pPr>
      <w:r w:rsidRPr="0021276C">
        <w:rPr>
          <w:color w:val="000000" w:themeColor="text1"/>
        </w:rPr>
        <w:lastRenderedPageBreak/>
        <w:t>- Hoàn thiện và nâng cấp kết cấu hạ tầng. </w:t>
      </w:r>
      <w:r w:rsidRPr="0021276C">
        <w:rPr>
          <w:i/>
          <w:iCs/>
          <w:color w:val="000000" w:themeColor="text1"/>
        </w:rPr>
        <w:t>Một là,</w:t>
      </w:r>
      <w:r w:rsidRPr="0021276C">
        <w:rPr>
          <w:color w:val="000000" w:themeColor="text1"/>
        </w:rPr>
        <w:t xml:space="preserve"> hoàn thiện các cao tốc kết nối vùng, cảng, Cảng hàng không quốc tế Phú Quốc, Cảng hàng không Rạch Giá và nghiên cứu xây dựng sân bay tại đặc khu Thổ Châu, đáp ứng yêu cầu phát triển kinh tế - xã hội và bảo đảm quốc phòng, </w:t>
      </w:r>
      <w:proofErr w:type="gramStart"/>
      <w:r w:rsidRPr="0021276C">
        <w:rPr>
          <w:color w:val="000000" w:themeColor="text1"/>
        </w:rPr>
        <w:t>an</w:t>
      </w:r>
      <w:proofErr w:type="gramEnd"/>
      <w:r w:rsidRPr="0021276C">
        <w:rPr>
          <w:color w:val="000000" w:themeColor="text1"/>
        </w:rPr>
        <w:t xml:space="preserve"> ninh. </w:t>
      </w:r>
      <w:r w:rsidRPr="0021276C">
        <w:rPr>
          <w:i/>
          <w:iCs/>
          <w:color w:val="000000" w:themeColor="text1"/>
        </w:rPr>
        <w:t>Hai là,</w:t>
      </w:r>
      <w:r w:rsidRPr="0021276C">
        <w:rPr>
          <w:color w:val="000000" w:themeColor="text1"/>
        </w:rPr>
        <w:t> phát triển các cảng biển và cảng sông đa năng, phục vụ logistics, xuất nhập khẩu và du lịch. </w:t>
      </w:r>
      <w:r w:rsidRPr="0021276C">
        <w:rPr>
          <w:i/>
          <w:iCs/>
          <w:color w:val="000000" w:themeColor="text1"/>
        </w:rPr>
        <w:t>Ba là,</w:t>
      </w:r>
      <w:r w:rsidRPr="0021276C">
        <w:rPr>
          <w:color w:val="000000" w:themeColor="text1"/>
        </w:rPr>
        <w:t> phát triển hạ tầng số, tạo nền tảng chuyển đổi số quốc gia, từng bước phát triển kinh tế số, xã hội số.</w:t>
      </w:r>
    </w:p>
    <w:p w14:paraId="12603CE7" w14:textId="77777777" w:rsidR="00885709" w:rsidRPr="0021276C" w:rsidRDefault="00885709" w:rsidP="00885709">
      <w:pPr>
        <w:rPr>
          <w:color w:val="000000" w:themeColor="text1"/>
        </w:rPr>
      </w:pPr>
      <w:r w:rsidRPr="0021276C">
        <w:rPr>
          <w:color w:val="000000" w:themeColor="text1"/>
        </w:rPr>
        <w:t>- Đột phá ứng dụng khoa học công nghệ, đổi mới sáng tạo và chuyển đổi số trong các ngành, lĩnh vực của nền kinh tế; chuyển đổi số toàn diện mô hình quản trị, tập trung vào chính quyền số (phục vụ Nhân dân; phục vụ lãnh đạo, điều hành) và kinh tế số (phục vụ sản xuất kinh doanh, chú trọng công nghiệp chế biến sâu các sản phẩm nông - lâm - thủy sản). Chú trọng đào tạo, thu hút và sử dụng nguồn nhân lực chất lượng cao</w:t>
      </w:r>
    </w:p>
    <w:p w14:paraId="756FCD8C" w14:textId="5AED63ED" w:rsidR="00810C3A" w:rsidRPr="0021276C" w:rsidRDefault="00810C3A" w:rsidP="000036F0">
      <w:pPr>
        <w:pStyle w:val="Heading3"/>
        <w:spacing w:before="120" w:after="120"/>
        <w:rPr>
          <w:rFonts w:ascii="Times New Roman" w:hAnsi="Times New Roman" w:cs="Times New Roman"/>
          <w:b/>
          <w:bCs/>
          <w:i/>
          <w:iCs/>
          <w:color w:val="000000" w:themeColor="text1"/>
        </w:rPr>
      </w:pPr>
      <w:bookmarkStart w:id="33" w:name="_Toc235795611"/>
      <w:r w:rsidRPr="0021276C">
        <w:rPr>
          <w:rFonts w:ascii="Times New Roman" w:hAnsi="Times New Roman" w:cs="Times New Roman"/>
          <w:b/>
          <w:bCs/>
          <w:i/>
          <w:iCs/>
          <w:color w:val="000000" w:themeColor="text1"/>
        </w:rPr>
        <w:t>1.2. Cơ sở tính toán</w:t>
      </w:r>
      <w:bookmarkEnd w:id="33"/>
    </w:p>
    <w:p w14:paraId="07DDCD07" w14:textId="77777777" w:rsidR="00632B2B" w:rsidRPr="0021276C" w:rsidRDefault="00632B2B" w:rsidP="000036F0">
      <w:pPr>
        <w:rPr>
          <w:color w:val="000000" w:themeColor="text1"/>
          <w:szCs w:val="28"/>
          <w:lang w:val="vi-VN"/>
        </w:rPr>
      </w:pPr>
      <w:r w:rsidRPr="0021276C">
        <w:rPr>
          <w:color w:val="000000" w:themeColor="text1"/>
          <w:szCs w:val="28"/>
          <w:lang w:val="vi-VN"/>
        </w:rPr>
        <w:t>Chỉ tiêu nhà ở trên địa bàn tỉnh được dự báo dựa trên cơ sở về sự gia tăng dân số, chỉ tiêu diện tích nhà ở bình quân từng giai đoạn và quy mô phát triển đô thị, phát triển các khu công nghiệp theo quy hoạch. Cụ thể:</w:t>
      </w:r>
    </w:p>
    <w:p w14:paraId="630F3DE3" w14:textId="77777777" w:rsidR="00632B2B" w:rsidRPr="0021276C" w:rsidRDefault="00632B2B" w:rsidP="000036F0">
      <w:pPr>
        <w:rPr>
          <w:color w:val="000000" w:themeColor="text1"/>
          <w:szCs w:val="28"/>
          <w:lang w:val="vi-VN"/>
        </w:rPr>
      </w:pPr>
      <w:r w:rsidRPr="0021276C">
        <w:rPr>
          <w:color w:val="000000" w:themeColor="text1"/>
          <w:szCs w:val="28"/>
          <w:lang w:val="vi-VN"/>
        </w:rPr>
        <w:t>- Sự gia tăng dân số dựa trên các yếu tố tác động như: tăng dân số tự nhiên, di dân cơ học và các chỉ tiêu phát triển đô thị;</w:t>
      </w:r>
    </w:p>
    <w:p w14:paraId="5AC61E15" w14:textId="77777777" w:rsidR="00632B2B" w:rsidRPr="0021276C" w:rsidRDefault="00632B2B" w:rsidP="000036F0">
      <w:pPr>
        <w:rPr>
          <w:color w:val="000000" w:themeColor="text1"/>
          <w:szCs w:val="28"/>
          <w:lang w:val="vi-VN"/>
        </w:rPr>
      </w:pPr>
      <w:r w:rsidRPr="0021276C">
        <w:rPr>
          <w:color w:val="000000" w:themeColor="text1"/>
          <w:szCs w:val="28"/>
          <w:lang w:val="vi-VN"/>
        </w:rPr>
        <w:t>- Mục tiêu phát triển về kinh tế - xã hội của tỉnh, tốc độ tăng trưởng GRDP, mục tiêu GRDP bình quân đầu người;</w:t>
      </w:r>
    </w:p>
    <w:p w14:paraId="7D7CE5B0" w14:textId="77777777" w:rsidR="00632B2B" w:rsidRPr="0021276C" w:rsidRDefault="00632B2B" w:rsidP="000036F0">
      <w:pPr>
        <w:rPr>
          <w:color w:val="000000" w:themeColor="text1"/>
          <w:szCs w:val="28"/>
          <w:lang w:val="vi-VN"/>
        </w:rPr>
      </w:pPr>
      <w:r w:rsidRPr="0021276C">
        <w:rPr>
          <w:color w:val="000000" w:themeColor="text1"/>
          <w:szCs w:val="28"/>
          <w:lang w:val="vi-VN"/>
        </w:rPr>
        <w:t>- Tốc độ phát triển nhà ở thực tế giai đoạn 2021-2025 trên địa bàn tỉnh;</w:t>
      </w:r>
    </w:p>
    <w:p w14:paraId="3B849DE1" w14:textId="77777777" w:rsidR="00632B2B" w:rsidRPr="0021276C" w:rsidRDefault="00632B2B" w:rsidP="000036F0">
      <w:pPr>
        <w:rPr>
          <w:color w:val="000000" w:themeColor="text1"/>
          <w:szCs w:val="28"/>
          <w:lang w:val="vi-VN"/>
        </w:rPr>
      </w:pPr>
      <w:r w:rsidRPr="0021276C">
        <w:rPr>
          <w:color w:val="000000" w:themeColor="text1"/>
          <w:szCs w:val="28"/>
          <w:lang w:val="vi-VN"/>
        </w:rPr>
        <w:t>- Việc phát triển các khu đô thị mới, cải tạo, chỉnh trang phát triển hệ thống hạ tầng kỹ thuật, hạ tầng xã hội tại các đô thị;</w:t>
      </w:r>
    </w:p>
    <w:p w14:paraId="69A98DD6" w14:textId="77777777" w:rsidR="00632B2B" w:rsidRPr="0021276C" w:rsidRDefault="00632B2B" w:rsidP="000036F0">
      <w:pPr>
        <w:rPr>
          <w:color w:val="000000" w:themeColor="text1"/>
          <w:szCs w:val="28"/>
          <w:lang w:val="vi-VN"/>
        </w:rPr>
      </w:pPr>
      <w:r w:rsidRPr="0021276C">
        <w:rPr>
          <w:color w:val="000000" w:themeColor="text1"/>
          <w:szCs w:val="28"/>
          <w:lang w:val="vi-VN"/>
        </w:rPr>
        <w:t>- Căn cứ số lượng các khu công nghiệp tập trung và các cụm công nghiệp theo quy hoạch phát triển công nghiệp của tỉnh,...</w:t>
      </w:r>
    </w:p>
    <w:p w14:paraId="28B3476D" w14:textId="77777777" w:rsidR="00632B2B" w:rsidRPr="0021276C" w:rsidRDefault="00632B2B" w:rsidP="000036F0">
      <w:pPr>
        <w:rPr>
          <w:color w:val="000000" w:themeColor="text1"/>
          <w:szCs w:val="28"/>
          <w:lang w:val="vi-VN"/>
        </w:rPr>
      </w:pPr>
      <w:r w:rsidRPr="0021276C">
        <w:rPr>
          <w:color w:val="000000" w:themeColor="text1"/>
          <w:szCs w:val="28"/>
          <w:lang w:val="vi-VN"/>
        </w:rPr>
        <w:t>- Căn cứ Chiến lược phát triển nhà ở quốc gia giai đoạn 2021 - 2030, tầm nhìn đến năm 2045;</w:t>
      </w:r>
    </w:p>
    <w:p w14:paraId="00C7DDAB" w14:textId="0F1D7CFA" w:rsidR="00632B2B" w:rsidRPr="0021276C" w:rsidRDefault="00632B2B" w:rsidP="000036F0">
      <w:pPr>
        <w:rPr>
          <w:color w:val="000000" w:themeColor="text1"/>
          <w:szCs w:val="28"/>
          <w:lang w:val="vi-VN"/>
        </w:rPr>
      </w:pPr>
      <w:r w:rsidRPr="0021276C">
        <w:rPr>
          <w:color w:val="000000" w:themeColor="text1"/>
          <w:szCs w:val="28"/>
          <w:lang w:val="vi-VN"/>
        </w:rPr>
        <w:t xml:space="preserve">- Căn cứ Nghị quyết đại hội Đảng bộ tỉnh </w:t>
      </w:r>
      <w:r w:rsidR="00885709" w:rsidRPr="00031F87">
        <w:rPr>
          <w:color w:val="000000" w:themeColor="text1"/>
          <w:szCs w:val="28"/>
          <w:lang w:val="vi-VN"/>
        </w:rPr>
        <w:t>An Giang</w:t>
      </w:r>
      <w:r w:rsidRPr="00031F87">
        <w:rPr>
          <w:color w:val="000000" w:themeColor="text1"/>
          <w:szCs w:val="28"/>
          <w:lang w:val="vi-VN"/>
        </w:rPr>
        <w:t xml:space="preserve"> </w:t>
      </w:r>
      <w:r w:rsidRPr="0021276C">
        <w:rPr>
          <w:color w:val="000000" w:themeColor="text1"/>
          <w:szCs w:val="28"/>
          <w:lang w:val="vi-VN"/>
        </w:rPr>
        <w:t xml:space="preserve">lần thứ I, nhiệm kỳ 2025-2030. </w:t>
      </w:r>
    </w:p>
    <w:p w14:paraId="5D2D75C9" w14:textId="49EC0A45" w:rsidR="00810C3A" w:rsidRPr="00031F87" w:rsidRDefault="00810C3A" w:rsidP="000036F0">
      <w:pPr>
        <w:pStyle w:val="Heading3"/>
        <w:spacing w:before="120" w:after="120"/>
        <w:rPr>
          <w:rFonts w:ascii="Times New Roman" w:hAnsi="Times New Roman" w:cs="Times New Roman"/>
          <w:b/>
          <w:bCs/>
          <w:i/>
          <w:iCs/>
          <w:color w:val="000000" w:themeColor="text1"/>
          <w:lang w:val="vi-VN"/>
        </w:rPr>
      </w:pPr>
      <w:bookmarkStart w:id="34" w:name="_Toc235795612"/>
      <w:r w:rsidRPr="00031F87">
        <w:rPr>
          <w:rFonts w:ascii="Times New Roman" w:hAnsi="Times New Roman" w:cs="Times New Roman"/>
          <w:b/>
          <w:bCs/>
          <w:i/>
          <w:iCs/>
          <w:color w:val="000000" w:themeColor="text1"/>
          <w:lang w:val="vi-VN"/>
        </w:rPr>
        <w:t>1.3. Dự báo phát triển đô thị trong kỳ chương trình</w:t>
      </w:r>
      <w:r w:rsidR="00323791" w:rsidRPr="0021276C">
        <w:rPr>
          <w:rStyle w:val="FootnoteReference"/>
          <w:rFonts w:ascii="Times New Roman" w:hAnsi="Times New Roman" w:cs="Times New Roman"/>
          <w:b/>
          <w:bCs/>
          <w:color w:val="000000" w:themeColor="text1"/>
          <w:sz w:val="32"/>
          <w:szCs w:val="32"/>
        </w:rPr>
        <w:footnoteReference w:id="5"/>
      </w:r>
      <w:bookmarkEnd w:id="34"/>
    </w:p>
    <w:p w14:paraId="36045C3D" w14:textId="383FC741" w:rsidR="00323791" w:rsidRPr="00031F87" w:rsidRDefault="00323791" w:rsidP="00323791">
      <w:pPr>
        <w:rPr>
          <w:color w:val="000000" w:themeColor="text1"/>
          <w:lang w:val="vi-VN"/>
        </w:rPr>
      </w:pPr>
      <w:r w:rsidRPr="00031F87">
        <w:rPr>
          <w:color w:val="000000" w:themeColor="text1"/>
          <w:lang w:val="vi-VN"/>
        </w:rPr>
        <w:t>Hệ thống đô thị tỉnh An Giang được định hướng phát triển theo mô hình đa cực, các đô thị gắn với các tiểu vùng, hành lang kinh tế, là các cực tăng trưởng của từng tiểu vùng và kết nối với hệ thống đô thị của vùng đồng bằng sông Cửu Long</w:t>
      </w:r>
    </w:p>
    <w:p w14:paraId="7A641BB0" w14:textId="05DDCC44" w:rsidR="00323791" w:rsidRPr="00031F87" w:rsidRDefault="00323791" w:rsidP="00323791">
      <w:pPr>
        <w:rPr>
          <w:color w:val="000000" w:themeColor="text1"/>
          <w:lang w:val="vi-VN"/>
        </w:rPr>
      </w:pPr>
      <w:r w:rsidRPr="00031F87">
        <w:rPr>
          <w:color w:val="000000" w:themeColor="text1"/>
          <w:lang w:val="vi-VN"/>
        </w:rPr>
        <w:lastRenderedPageBreak/>
        <w:t>- Đô thị Rạch Giá: Đô thị trung tâm tỉnh, trung tâm tiểu vùng số IV (tiểu vùng phía Nam tỉnh);</w:t>
      </w:r>
    </w:p>
    <w:p w14:paraId="7422E11A" w14:textId="6543214A" w:rsidR="00323791" w:rsidRPr="00031F87" w:rsidRDefault="00323791" w:rsidP="00323791">
      <w:pPr>
        <w:rPr>
          <w:color w:val="000000" w:themeColor="text1"/>
          <w:lang w:val="vi-VN"/>
        </w:rPr>
      </w:pPr>
      <w:r w:rsidRPr="00031F87">
        <w:rPr>
          <w:color w:val="000000" w:themeColor="text1"/>
          <w:lang w:val="vi-VN"/>
        </w:rPr>
        <w:t>- Đô thị Long Xuyên: Đô thị trung tâm tiểu vùng số III (tiểu vùng phía Đông tỉnh).</w:t>
      </w:r>
    </w:p>
    <w:p w14:paraId="3DF22CA4" w14:textId="35B5787E" w:rsidR="00323791" w:rsidRPr="00031F87" w:rsidRDefault="00323791" w:rsidP="00323791">
      <w:pPr>
        <w:rPr>
          <w:color w:val="000000" w:themeColor="text1"/>
          <w:lang w:val="vi-VN"/>
        </w:rPr>
      </w:pPr>
      <w:r w:rsidRPr="00031F87">
        <w:rPr>
          <w:color w:val="000000" w:themeColor="text1"/>
          <w:lang w:val="vi-VN"/>
        </w:rPr>
        <w:t>- Đô thị Phú Quốc: Trung tâm của tiểu vùng số V của tỉnh – Đặc khu Phú Quốc;</w:t>
      </w:r>
    </w:p>
    <w:p w14:paraId="0EA772B6" w14:textId="77777777" w:rsidR="00323791" w:rsidRPr="00031F87" w:rsidRDefault="00323791" w:rsidP="00323791">
      <w:pPr>
        <w:rPr>
          <w:color w:val="000000" w:themeColor="text1"/>
          <w:lang w:val="vi-VN"/>
        </w:rPr>
      </w:pPr>
      <w:r w:rsidRPr="00031F87">
        <w:rPr>
          <w:color w:val="000000" w:themeColor="text1"/>
          <w:lang w:val="vi-VN"/>
        </w:rPr>
        <w:t>- Đô thị Hà Tiên: Đô thị trung tâm tiểu vùng số I (tiểu vùng phía Tây tỉnh);</w:t>
      </w:r>
    </w:p>
    <w:p w14:paraId="180A9B55" w14:textId="56E29254" w:rsidR="00323791" w:rsidRPr="00031F87" w:rsidRDefault="00323791" w:rsidP="00323791">
      <w:pPr>
        <w:rPr>
          <w:color w:val="000000" w:themeColor="text1"/>
          <w:lang w:val="vi-VN"/>
        </w:rPr>
      </w:pPr>
      <w:r w:rsidRPr="00031F87">
        <w:rPr>
          <w:color w:val="000000" w:themeColor="text1"/>
          <w:lang w:val="vi-VN"/>
        </w:rPr>
        <w:t>- Đô thị Châu Đốc: Đô thị trung tâm của tiểu vùng số II (tiểu vùng phía Bắc tỉnh).</w:t>
      </w:r>
    </w:p>
    <w:p w14:paraId="467756D9" w14:textId="357F376F" w:rsidR="00323791" w:rsidRPr="00031F87" w:rsidRDefault="00323791" w:rsidP="00323791">
      <w:pPr>
        <w:rPr>
          <w:color w:val="000000" w:themeColor="text1"/>
          <w:lang w:val="vi-VN"/>
        </w:rPr>
      </w:pPr>
      <w:r w:rsidRPr="00031F87">
        <w:rPr>
          <w:color w:val="000000" w:themeColor="text1"/>
          <w:lang w:val="vi-VN"/>
        </w:rPr>
        <w:t>Phát triển Trục đô thị ven biển Hà Tiên – Rạch Giá – Giồng Riềng kết nối với Cà Mau – Cảng Hòn Khoai để tạo động lực phát triển kinh tế du lịch biển và dịch vụ thương mại, gắn với kinh tế phụ trợ nông nghiệp, công nghiệp công nghệ cao và dịch vụ, phát huy liên kết và hợp tác vùng.</w:t>
      </w:r>
    </w:p>
    <w:p w14:paraId="5DB6DCC9" w14:textId="7AC55230" w:rsidR="00BF2A55" w:rsidRPr="00031F87" w:rsidRDefault="00323791" w:rsidP="00323791">
      <w:pPr>
        <w:rPr>
          <w:color w:val="000000" w:themeColor="text1"/>
          <w:lang w:val="vi-VN"/>
        </w:rPr>
      </w:pPr>
      <w:r w:rsidRPr="00031F87">
        <w:rPr>
          <w:color w:val="000000" w:themeColor="text1"/>
          <w:lang w:val="vi-VN"/>
        </w:rPr>
        <w:t>Phát triển trục đô thị ven sông Tiền, sông Hậu (Tịnh Biên – Châu Đốc – Tân Châu – Long Xuyên kết nối với Cần Thơ – cảng Trần Đề) tạo động lực phát triển kinh tế nông nghiệp, công nghiệp công cao, dịch vụ, chuyển đổi kinh tế hậu Nông nghiệp.</w:t>
      </w:r>
    </w:p>
    <w:p w14:paraId="7851E409" w14:textId="77777777" w:rsidR="00323791" w:rsidRPr="00031F87" w:rsidRDefault="00323791" w:rsidP="00323791">
      <w:pPr>
        <w:rPr>
          <w:color w:val="000000" w:themeColor="text1"/>
          <w:lang w:val="vi-VN"/>
        </w:rPr>
      </w:pPr>
      <w:r w:rsidRPr="00031F87">
        <w:rPr>
          <w:color w:val="000000" w:themeColor="text1"/>
          <w:lang w:val="vi-VN"/>
        </w:rPr>
        <w:t>Giai đoạn đến năm 2030: gồm 40 đô thị</w:t>
      </w:r>
    </w:p>
    <w:p w14:paraId="78A62A52" w14:textId="77777777" w:rsidR="00323791" w:rsidRPr="00031F87" w:rsidRDefault="00323791" w:rsidP="00323791">
      <w:pPr>
        <w:rPr>
          <w:color w:val="000000" w:themeColor="text1"/>
          <w:lang w:val="vi-VN"/>
        </w:rPr>
      </w:pPr>
      <w:r w:rsidRPr="00031F87">
        <w:rPr>
          <w:color w:val="000000" w:themeColor="text1"/>
          <w:lang w:val="vi-VN"/>
        </w:rPr>
        <w:t>- Đô thị liên phường: gồm 06 đô thị</w:t>
      </w:r>
    </w:p>
    <w:p w14:paraId="19B29223" w14:textId="77777777" w:rsidR="00323791" w:rsidRPr="00031F87" w:rsidRDefault="00323791" w:rsidP="00323791">
      <w:pPr>
        <w:rPr>
          <w:color w:val="000000" w:themeColor="text1"/>
          <w:lang w:val="vi-VN"/>
        </w:rPr>
      </w:pPr>
      <w:r w:rsidRPr="00031F87">
        <w:rPr>
          <w:color w:val="000000" w:themeColor="text1"/>
          <w:lang w:val="vi-VN"/>
        </w:rPr>
        <w:t>+ ĐT Rạch Giá: gồm các phường Vĩnh Thông, Rạch Giá</w:t>
      </w:r>
    </w:p>
    <w:p w14:paraId="729D166A" w14:textId="77777777" w:rsidR="00323791" w:rsidRPr="00031F87" w:rsidRDefault="00323791" w:rsidP="00323791">
      <w:pPr>
        <w:rPr>
          <w:color w:val="000000" w:themeColor="text1"/>
          <w:lang w:val="vi-VN"/>
        </w:rPr>
      </w:pPr>
      <w:r w:rsidRPr="00031F87">
        <w:rPr>
          <w:color w:val="000000" w:themeColor="text1"/>
          <w:lang w:val="vi-VN"/>
        </w:rPr>
        <w:t>+ ĐT Long Xuyên: gồm các phường Bình Đức, Long Xuyên, Mỹ Thới</w:t>
      </w:r>
    </w:p>
    <w:p w14:paraId="0F71C836" w14:textId="77777777" w:rsidR="00323791" w:rsidRPr="00031F87" w:rsidRDefault="00323791" w:rsidP="00323791">
      <w:pPr>
        <w:rPr>
          <w:color w:val="000000" w:themeColor="text1"/>
          <w:lang w:val="vi-VN"/>
        </w:rPr>
      </w:pPr>
      <w:r w:rsidRPr="00031F87">
        <w:rPr>
          <w:color w:val="000000" w:themeColor="text1"/>
          <w:lang w:val="vi-VN"/>
        </w:rPr>
        <w:t>+ ĐT Hà Tiên: gồm các phường Hà Tiên, Tô Châu</w:t>
      </w:r>
    </w:p>
    <w:p w14:paraId="1B1A8215" w14:textId="77777777" w:rsidR="00323791" w:rsidRPr="00031F87" w:rsidRDefault="00323791" w:rsidP="00323791">
      <w:pPr>
        <w:rPr>
          <w:color w:val="000000" w:themeColor="text1"/>
          <w:lang w:val="vi-VN"/>
        </w:rPr>
      </w:pPr>
      <w:r w:rsidRPr="00031F87">
        <w:rPr>
          <w:color w:val="000000" w:themeColor="text1"/>
          <w:lang w:val="vi-VN"/>
        </w:rPr>
        <w:t>+ ĐT Châu Đốc: gồm các phường Châu Đốc, Vĩnh Tế</w:t>
      </w:r>
    </w:p>
    <w:p w14:paraId="62FD1786" w14:textId="77777777" w:rsidR="00323791" w:rsidRPr="00031F87" w:rsidRDefault="00323791" w:rsidP="00323791">
      <w:pPr>
        <w:rPr>
          <w:color w:val="000000" w:themeColor="text1"/>
          <w:lang w:val="vi-VN"/>
        </w:rPr>
      </w:pPr>
      <w:r w:rsidRPr="00031F87">
        <w:rPr>
          <w:color w:val="000000" w:themeColor="text1"/>
          <w:lang w:val="vi-VN"/>
        </w:rPr>
        <w:t>+ ĐT Tịnh Biên: gồm các phường Thới Sơn, Tịnh Biên</w:t>
      </w:r>
    </w:p>
    <w:p w14:paraId="227C5CDA" w14:textId="77777777" w:rsidR="00323791" w:rsidRPr="00031F87" w:rsidRDefault="00323791" w:rsidP="00323791">
      <w:pPr>
        <w:rPr>
          <w:color w:val="000000" w:themeColor="text1"/>
          <w:lang w:val="vi-VN"/>
        </w:rPr>
      </w:pPr>
      <w:r w:rsidRPr="00031F87">
        <w:rPr>
          <w:color w:val="000000" w:themeColor="text1"/>
          <w:lang w:val="vi-VN"/>
        </w:rPr>
        <w:t>+ ĐT Tân Châu: gồm các phường Tân Châu, Long Phú</w:t>
      </w:r>
    </w:p>
    <w:p w14:paraId="1802E3A0" w14:textId="77777777" w:rsidR="00323791" w:rsidRPr="00031F87" w:rsidRDefault="00323791" w:rsidP="00323791">
      <w:pPr>
        <w:rPr>
          <w:color w:val="000000" w:themeColor="text1"/>
          <w:lang w:val="vi-VN"/>
        </w:rPr>
      </w:pPr>
      <w:r w:rsidRPr="00031F87">
        <w:rPr>
          <w:color w:val="000000" w:themeColor="text1"/>
          <w:lang w:val="vi-VN"/>
        </w:rPr>
        <w:t>- Đô thị phường độc lập: gồm 01 đô thị</w:t>
      </w:r>
    </w:p>
    <w:p w14:paraId="41E32F17" w14:textId="77777777" w:rsidR="00323791" w:rsidRPr="00031F87" w:rsidRDefault="00323791" w:rsidP="00323791">
      <w:pPr>
        <w:rPr>
          <w:color w:val="000000" w:themeColor="text1"/>
          <w:lang w:val="vi-VN"/>
        </w:rPr>
      </w:pPr>
      <w:r w:rsidRPr="00031F87">
        <w:rPr>
          <w:color w:val="000000" w:themeColor="text1"/>
          <w:lang w:val="vi-VN"/>
        </w:rPr>
        <w:t>+ ĐT Chi Lăng: phường Chi Lăng</w:t>
      </w:r>
    </w:p>
    <w:p w14:paraId="43926783" w14:textId="77777777" w:rsidR="00323791" w:rsidRPr="00031F87" w:rsidRDefault="00323791" w:rsidP="00323791">
      <w:pPr>
        <w:rPr>
          <w:color w:val="000000" w:themeColor="text1"/>
          <w:lang w:val="vi-VN"/>
        </w:rPr>
      </w:pPr>
      <w:r w:rsidRPr="00031F87">
        <w:rPr>
          <w:color w:val="000000" w:themeColor="text1"/>
          <w:lang w:val="vi-VN"/>
        </w:rPr>
        <w:t>- ĐT Phú Quốc: đặc khu Phú Quốc</w:t>
      </w:r>
    </w:p>
    <w:p w14:paraId="2DF9D9C7" w14:textId="13D8C18F" w:rsidR="00323791" w:rsidRPr="00031F87" w:rsidRDefault="00323791" w:rsidP="00323791">
      <w:pPr>
        <w:rPr>
          <w:color w:val="000000" w:themeColor="text1"/>
          <w:lang w:val="vi-VN"/>
        </w:rPr>
      </w:pPr>
      <w:r w:rsidRPr="00031F87">
        <w:rPr>
          <w:color w:val="000000" w:themeColor="text1"/>
          <w:lang w:val="vi-VN"/>
        </w:rPr>
        <w:t>- Đô thị mới: gồm 17 đô thị được hình thành trên cơ sở phát triển từ các thị trấn cũ đã được công nhận là đô thị loại IV, V, có tiềm năng động lực phát triển, hệ thống cơ sở hạ tầng đã và đang được đầu tư, có vị trí nằm trên các trục hành lang kinh tế, kết nối với các đô thị trọng điểm, các khu chức năng cấp tỉnh, cấp quốc gia, các đầu mối giao thông quan trọng; nay đã được sáp nhập vào các xã để hình thành xã mới có tỷ lệ dân số khu vực đô thị ≥40% so với tổng dân số xã.</w:t>
      </w:r>
    </w:p>
    <w:p w14:paraId="258B0570" w14:textId="5684D657" w:rsidR="00323791" w:rsidRPr="00031F87" w:rsidRDefault="00323791" w:rsidP="00323791">
      <w:pPr>
        <w:rPr>
          <w:color w:val="000000" w:themeColor="text1"/>
          <w:lang w:val="vi-VN"/>
        </w:rPr>
      </w:pPr>
      <w:r w:rsidRPr="00031F87">
        <w:rPr>
          <w:color w:val="000000" w:themeColor="text1"/>
          <w:lang w:val="vi-VN"/>
        </w:rPr>
        <w:lastRenderedPageBreak/>
        <w:t>- 15 đô thị là thị trấn, đô thị loại V trước sáp nhập được chuyển tiếp thành đô thị loại III theo Nghị quyết về Phân loại đô thị của Ủy ban thường vụ quốc hội.</w:t>
      </w:r>
    </w:p>
    <w:p w14:paraId="6F8CED30" w14:textId="233E18FD" w:rsidR="00323791" w:rsidRPr="00031F87" w:rsidRDefault="00323791" w:rsidP="00323791">
      <w:pPr>
        <w:rPr>
          <w:color w:val="000000" w:themeColor="text1"/>
          <w:lang w:val="vi-VN"/>
        </w:rPr>
      </w:pPr>
      <w:r w:rsidRPr="00031F87">
        <w:rPr>
          <w:color w:val="000000" w:themeColor="text1"/>
          <w:lang w:val="vi-VN"/>
        </w:rPr>
        <w:t xml:space="preserve">Tỷ lệ đô thị hóa đến năm 2030 đạt trên 50%. </w:t>
      </w:r>
    </w:p>
    <w:p w14:paraId="340C78A9" w14:textId="155B5000" w:rsidR="00810C3A" w:rsidRPr="00031F87" w:rsidRDefault="00810C3A" w:rsidP="000036F0">
      <w:pPr>
        <w:pStyle w:val="Heading3"/>
        <w:spacing w:before="120" w:after="120"/>
        <w:rPr>
          <w:rFonts w:ascii="Times New Roman" w:hAnsi="Times New Roman" w:cs="Times New Roman"/>
          <w:b/>
          <w:bCs/>
          <w:i/>
          <w:iCs/>
          <w:color w:val="000000" w:themeColor="text1"/>
          <w:lang w:val="vi-VN"/>
        </w:rPr>
      </w:pPr>
      <w:bookmarkStart w:id="35" w:name="_Toc235795613"/>
      <w:r w:rsidRPr="00031F87">
        <w:rPr>
          <w:rFonts w:ascii="Times New Roman" w:hAnsi="Times New Roman" w:cs="Times New Roman"/>
          <w:b/>
          <w:bCs/>
          <w:i/>
          <w:iCs/>
          <w:color w:val="000000" w:themeColor="text1"/>
          <w:lang w:val="vi-VN"/>
        </w:rPr>
        <w:t>1.4. Dự báo dân số trong kỳ chương trình</w:t>
      </w:r>
      <w:bookmarkEnd w:id="35"/>
    </w:p>
    <w:p w14:paraId="0D4EDE9A" w14:textId="7A1A885A" w:rsidR="00810C3A" w:rsidRPr="00031F87" w:rsidRDefault="001512E0" w:rsidP="000036F0">
      <w:pPr>
        <w:rPr>
          <w:color w:val="000000" w:themeColor="text1"/>
          <w:lang w:val="vi-VN"/>
        </w:rPr>
      </w:pPr>
      <w:r w:rsidRPr="00031F87">
        <w:rPr>
          <w:color w:val="000000" w:themeColor="text1"/>
          <w:lang w:val="vi-VN"/>
        </w:rPr>
        <w:t xml:space="preserve">Căn cứ chỉ tiêu phát triển kinh tế - xã hội được xác định tại Nghị quyết Đại hội đại biểu Đảng bộ tỉnh </w:t>
      </w:r>
      <w:r w:rsidR="00323791" w:rsidRPr="00031F87">
        <w:rPr>
          <w:color w:val="000000" w:themeColor="text1"/>
          <w:lang w:val="vi-VN"/>
        </w:rPr>
        <w:t>An Giang</w:t>
      </w:r>
      <w:r w:rsidRPr="00031F87">
        <w:rPr>
          <w:color w:val="000000" w:themeColor="text1"/>
          <w:lang w:val="vi-VN"/>
        </w:rPr>
        <w:t xml:space="preserve"> lần thứ I, nhiệm kỳ 2025-2030, quy mô dân số trên địa bàn tỉnh đến năm 2030 dự kiến đạt khoảng </w:t>
      </w:r>
      <w:r w:rsidR="00885709" w:rsidRPr="00031F87">
        <w:rPr>
          <w:color w:val="000000" w:themeColor="text1"/>
          <w:lang w:val="vi-VN"/>
        </w:rPr>
        <w:t>3,756</w:t>
      </w:r>
      <w:r w:rsidRPr="00031F87">
        <w:rPr>
          <w:color w:val="000000" w:themeColor="text1"/>
          <w:lang w:val="vi-VN"/>
        </w:rPr>
        <w:t xml:space="preserve"> triệu người.</w:t>
      </w:r>
    </w:p>
    <w:p w14:paraId="317C5854" w14:textId="2AA1C498" w:rsidR="001512E0" w:rsidRPr="00031F87" w:rsidRDefault="001512E0" w:rsidP="000036F0">
      <w:pPr>
        <w:rPr>
          <w:color w:val="000000" w:themeColor="text1"/>
          <w:lang w:val="vi-VN"/>
        </w:rPr>
      </w:pPr>
      <w:r w:rsidRPr="00031F87">
        <w:rPr>
          <w:color w:val="000000" w:themeColor="text1"/>
          <w:lang w:val="vi-VN"/>
        </w:rPr>
        <w:t xml:space="preserve">Với tỷ lệ đô thị hóa đến năm 2030 dự báo </w:t>
      </w:r>
      <w:r w:rsidR="003179C0" w:rsidRPr="00031F87">
        <w:rPr>
          <w:color w:val="000000" w:themeColor="text1"/>
          <w:lang w:val="vi-VN"/>
        </w:rPr>
        <w:t xml:space="preserve">đạt </w:t>
      </w:r>
      <w:r w:rsidR="00885709" w:rsidRPr="00031F87">
        <w:rPr>
          <w:color w:val="000000" w:themeColor="text1"/>
          <w:lang w:val="vi-VN"/>
        </w:rPr>
        <w:t>khoảng 50</w:t>
      </w:r>
      <w:r w:rsidR="003179C0" w:rsidRPr="00031F87">
        <w:rPr>
          <w:color w:val="000000" w:themeColor="text1"/>
          <w:lang w:val="vi-VN"/>
        </w:rPr>
        <w:t>%, quy mô dân số khu vực đô thị được dự báo đạt khoảng 1,</w:t>
      </w:r>
      <w:r w:rsidR="00885709" w:rsidRPr="00031F87">
        <w:rPr>
          <w:color w:val="000000" w:themeColor="text1"/>
          <w:lang w:val="vi-VN"/>
        </w:rPr>
        <w:t>878</w:t>
      </w:r>
      <w:r w:rsidR="003179C0" w:rsidRPr="00031F87">
        <w:rPr>
          <w:color w:val="000000" w:themeColor="text1"/>
          <w:lang w:val="vi-VN"/>
        </w:rPr>
        <w:t xml:space="preserve"> triệu người.</w:t>
      </w:r>
    </w:p>
    <w:p w14:paraId="5D7DC0A9" w14:textId="57E64DF3" w:rsidR="00810C3A" w:rsidRPr="00031F87" w:rsidRDefault="00810C3A" w:rsidP="000036F0">
      <w:pPr>
        <w:pStyle w:val="Heading2"/>
        <w:spacing w:before="120" w:after="120"/>
        <w:rPr>
          <w:rFonts w:ascii="Times New Roman" w:hAnsi="Times New Roman" w:cs="Times New Roman"/>
          <w:b/>
          <w:bCs/>
          <w:color w:val="000000" w:themeColor="text1"/>
          <w:sz w:val="28"/>
          <w:szCs w:val="28"/>
          <w:lang w:val="vi-VN"/>
        </w:rPr>
      </w:pPr>
      <w:bookmarkStart w:id="36" w:name="_Toc235795614"/>
      <w:r w:rsidRPr="00031F87">
        <w:rPr>
          <w:rFonts w:ascii="Times New Roman" w:hAnsi="Times New Roman" w:cs="Times New Roman"/>
          <w:b/>
          <w:bCs/>
          <w:color w:val="000000" w:themeColor="text1"/>
          <w:sz w:val="28"/>
          <w:szCs w:val="28"/>
          <w:lang w:val="vi-VN"/>
        </w:rPr>
        <w:t>2. Dự báo nhu cầu và khả năng cung ứng diện tích sàn xây dựng nhà ở</w:t>
      </w:r>
      <w:bookmarkEnd w:id="36"/>
    </w:p>
    <w:p w14:paraId="3C55085C" w14:textId="768D3C76" w:rsidR="00810C3A" w:rsidRPr="00031F87" w:rsidRDefault="006E3C2A" w:rsidP="000036F0">
      <w:pPr>
        <w:pStyle w:val="Heading3"/>
        <w:spacing w:before="120" w:after="120"/>
        <w:rPr>
          <w:rFonts w:ascii="Times New Roman" w:hAnsi="Times New Roman" w:cs="Times New Roman"/>
          <w:b/>
          <w:bCs/>
          <w:i/>
          <w:iCs/>
          <w:color w:val="000000" w:themeColor="text1"/>
          <w:lang w:val="vi-VN"/>
        </w:rPr>
      </w:pPr>
      <w:bookmarkStart w:id="37" w:name="_Toc235795615"/>
      <w:r w:rsidRPr="00031F87">
        <w:rPr>
          <w:rFonts w:ascii="Times New Roman" w:hAnsi="Times New Roman" w:cs="Times New Roman"/>
          <w:b/>
          <w:bCs/>
          <w:i/>
          <w:iCs/>
          <w:color w:val="000000" w:themeColor="text1"/>
          <w:lang w:val="vi-VN"/>
        </w:rPr>
        <w:t>2.</w:t>
      </w:r>
      <w:r w:rsidR="00810C3A" w:rsidRPr="00031F87">
        <w:rPr>
          <w:rFonts w:ascii="Times New Roman" w:hAnsi="Times New Roman" w:cs="Times New Roman"/>
          <w:b/>
          <w:bCs/>
          <w:i/>
          <w:iCs/>
          <w:color w:val="000000" w:themeColor="text1"/>
          <w:lang w:val="vi-VN"/>
        </w:rPr>
        <w:t>1. Dự báo diện tích nhà ở bình quân đầu người</w:t>
      </w:r>
      <w:bookmarkEnd w:id="37"/>
    </w:p>
    <w:p w14:paraId="0B93E090" w14:textId="6DCBA30B" w:rsidR="0069591D" w:rsidRPr="00031F87" w:rsidRDefault="0069591D" w:rsidP="000036F0">
      <w:pPr>
        <w:rPr>
          <w:color w:val="000000" w:themeColor="text1"/>
          <w:lang w:val="vi-VN"/>
        </w:rPr>
      </w:pPr>
      <w:r w:rsidRPr="00031F87">
        <w:rPr>
          <w:color w:val="000000" w:themeColor="text1"/>
          <w:lang w:val="vi-VN"/>
        </w:rPr>
        <w:t>a. Dự báo diện tích nhà ở bình quân đầu người theo dữ liệu quá khứ</w:t>
      </w:r>
    </w:p>
    <w:p w14:paraId="58847D66" w14:textId="69DAFD37" w:rsidR="0069591D" w:rsidRPr="00031F87" w:rsidRDefault="0069591D" w:rsidP="000036F0">
      <w:pPr>
        <w:rPr>
          <w:color w:val="000000" w:themeColor="text1"/>
          <w:lang w:val="vi-VN"/>
        </w:rPr>
      </w:pPr>
      <w:r w:rsidRPr="00031F87">
        <w:rPr>
          <w:color w:val="000000" w:themeColor="text1"/>
          <w:lang w:val="vi-VN"/>
        </w:rPr>
        <w:t xml:space="preserve">Trong giai đoạn 2021-2025, diện tích nhà ở bình quân đầu người trên địa bàn tỉnh tăng từ </w:t>
      </w:r>
      <w:r w:rsidR="00885709" w:rsidRPr="00031F87">
        <w:rPr>
          <w:color w:val="000000" w:themeColor="text1"/>
          <w:lang w:val="vi-VN"/>
        </w:rPr>
        <w:t>21,52</w:t>
      </w:r>
      <w:r w:rsidRPr="00031F87">
        <w:rPr>
          <w:color w:val="000000" w:themeColor="text1"/>
          <w:lang w:val="vi-VN"/>
        </w:rPr>
        <w:t xml:space="preserve"> m</w:t>
      </w:r>
      <w:r w:rsidRPr="00031F87">
        <w:rPr>
          <w:color w:val="000000" w:themeColor="text1"/>
          <w:vertAlign w:val="superscript"/>
          <w:lang w:val="vi-VN"/>
        </w:rPr>
        <w:t>2</w:t>
      </w:r>
      <w:r w:rsidRPr="00031F87">
        <w:rPr>
          <w:color w:val="000000" w:themeColor="text1"/>
          <w:lang w:val="vi-VN"/>
        </w:rPr>
        <w:t xml:space="preserve"> sàn/người lên </w:t>
      </w:r>
      <w:r w:rsidR="00885709" w:rsidRPr="00031F87">
        <w:rPr>
          <w:color w:val="000000" w:themeColor="text1"/>
          <w:lang w:val="vi-VN"/>
        </w:rPr>
        <w:t>24,</w:t>
      </w:r>
      <w:r w:rsidR="00623D0C" w:rsidRPr="00031F87">
        <w:rPr>
          <w:color w:val="000000" w:themeColor="text1"/>
          <w:lang w:val="vi-VN"/>
        </w:rPr>
        <w:t>4</w:t>
      </w:r>
      <w:r w:rsidRPr="00031F87">
        <w:rPr>
          <w:color w:val="000000" w:themeColor="text1"/>
          <w:lang w:val="vi-VN"/>
        </w:rPr>
        <w:t xml:space="preserve"> m</w:t>
      </w:r>
      <w:r w:rsidRPr="00031F87">
        <w:rPr>
          <w:color w:val="000000" w:themeColor="text1"/>
          <w:vertAlign w:val="superscript"/>
          <w:lang w:val="vi-VN"/>
        </w:rPr>
        <w:t>2</w:t>
      </w:r>
      <w:r w:rsidRPr="00031F87">
        <w:rPr>
          <w:color w:val="000000" w:themeColor="text1"/>
          <w:lang w:val="vi-VN"/>
        </w:rPr>
        <w:t xml:space="preserve"> sàn/người tương ứng với tốc độ tăng bình quân</w:t>
      </w:r>
      <w:r w:rsidR="005348DC" w:rsidRPr="00031F87">
        <w:rPr>
          <w:color w:val="000000" w:themeColor="text1"/>
          <w:lang w:val="vi-VN"/>
        </w:rPr>
        <w:t xml:space="preserve"> mỗi năm là</w:t>
      </w:r>
      <w:r w:rsidRPr="00031F87">
        <w:rPr>
          <w:color w:val="000000" w:themeColor="text1"/>
          <w:lang w:val="vi-VN"/>
        </w:rPr>
        <w:t xml:space="preserve"> </w:t>
      </w:r>
      <w:r w:rsidR="00885709" w:rsidRPr="00031F87">
        <w:rPr>
          <w:color w:val="000000" w:themeColor="text1"/>
          <w:lang w:val="vi-VN"/>
        </w:rPr>
        <w:t>2,</w:t>
      </w:r>
      <w:r w:rsidR="005348DC" w:rsidRPr="00031F87">
        <w:rPr>
          <w:color w:val="000000" w:themeColor="text1"/>
          <w:lang w:val="vi-VN"/>
        </w:rPr>
        <w:t>5</w:t>
      </w:r>
      <w:r w:rsidR="00885709" w:rsidRPr="00031F87">
        <w:rPr>
          <w:color w:val="000000" w:themeColor="text1"/>
          <w:lang w:val="vi-VN"/>
        </w:rPr>
        <w:t>4</w:t>
      </w:r>
      <w:r w:rsidRPr="00031F87">
        <w:rPr>
          <w:color w:val="000000" w:themeColor="text1"/>
          <w:lang w:val="vi-VN"/>
        </w:rPr>
        <w:t>%.</w:t>
      </w:r>
    </w:p>
    <w:p w14:paraId="2F70A8FD" w14:textId="6B765E45" w:rsidR="0069591D" w:rsidRPr="00031F87" w:rsidRDefault="0069591D" w:rsidP="000036F0">
      <w:pPr>
        <w:rPr>
          <w:color w:val="000000" w:themeColor="text1"/>
          <w:lang w:val="vi-VN"/>
        </w:rPr>
      </w:pPr>
      <w:r w:rsidRPr="00031F87">
        <w:rPr>
          <w:color w:val="000000" w:themeColor="text1"/>
          <w:lang w:val="vi-VN"/>
        </w:rPr>
        <w:t xml:space="preserve">Sử dụng tốc độ tăng bình quân của giai đoạn 2021-2025 để dự báo cho giai đoạn 2026-2030 thì đến năm 2030, diện tích nhà ở bình quân đầu người trên địa bàn tỉnh ước tính đạt khoảng </w:t>
      </w:r>
      <w:r w:rsidR="00885709" w:rsidRPr="00031F87">
        <w:rPr>
          <w:color w:val="000000" w:themeColor="text1"/>
          <w:lang w:val="vi-VN"/>
        </w:rPr>
        <w:t>27,</w:t>
      </w:r>
      <w:r w:rsidR="001F6795" w:rsidRPr="00031F87">
        <w:rPr>
          <w:color w:val="000000" w:themeColor="text1"/>
          <w:lang w:val="vi-VN"/>
        </w:rPr>
        <w:t>76</w:t>
      </w:r>
      <w:r w:rsidRPr="00031F87">
        <w:rPr>
          <w:color w:val="000000" w:themeColor="text1"/>
          <w:lang w:val="vi-VN"/>
        </w:rPr>
        <w:t xml:space="preserve"> m</w:t>
      </w:r>
      <w:r w:rsidRPr="00031F87">
        <w:rPr>
          <w:color w:val="000000" w:themeColor="text1"/>
          <w:vertAlign w:val="superscript"/>
          <w:lang w:val="vi-VN"/>
        </w:rPr>
        <w:t>2</w:t>
      </w:r>
      <w:r w:rsidRPr="00031F87">
        <w:rPr>
          <w:color w:val="000000" w:themeColor="text1"/>
          <w:lang w:val="vi-VN"/>
        </w:rPr>
        <w:t xml:space="preserve"> sàn/người.</w:t>
      </w:r>
    </w:p>
    <w:p w14:paraId="64E4620A" w14:textId="16C6F2AB" w:rsidR="0069591D" w:rsidRPr="00031F87" w:rsidRDefault="0069591D" w:rsidP="000036F0">
      <w:pPr>
        <w:rPr>
          <w:color w:val="000000" w:themeColor="text1"/>
          <w:lang w:val="vi-VN"/>
        </w:rPr>
      </w:pPr>
      <w:r w:rsidRPr="00031F87">
        <w:rPr>
          <w:color w:val="000000" w:themeColor="text1"/>
          <w:lang w:val="vi-VN"/>
        </w:rPr>
        <w:t xml:space="preserve">Tuy nhiên, việc dự báo dựa trên dữ liệu quá khứ thiếu tính đại diện do điều kiện kinh tế - xã hội không có sự tương đồng giữa hai giai đoạn. </w:t>
      </w:r>
      <w:r w:rsidR="00BF7041" w:rsidRPr="00031F87">
        <w:rPr>
          <w:color w:val="000000" w:themeColor="text1"/>
          <w:lang w:val="vi-VN"/>
        </w:rPr>
        <w:t xml:space="preserve">Trong giai đoạn 2021-2025 tốc độ tăng trưởng kinh tế bình quân chỉ đạt khoảng </w:t>
      </w:r>
      <w:r w:rsidR="00885709" w:rsidRPr="00031F87">
        <w:rPr>
          <w:color w:val="000000" w:themeColor="text1"/>
          <w:lang w:val="vi-VN"/>
        </w:rPr>
        <w:t>5,59%</w:t>
      </w:r>
      <w:r w:rsidR="00BF7041" w:rsidRPr="00031F87">
        <w:rPr>
          <w:color w:val="000000" w:themeColor="text1"/>
          <w:lang w:val="vi-VN"/>
        </w:rPr>
        <w:t xml:space="preserve">/năm và giá trị tổng sản phẩm (GRDP) bình quân đầu người tăng từ </w:t>
      </w:r>
      <w:r w:rsidR="00885709" w:rsidRPr="00031F87">
        <w:rPr>
          <w:color w:val="000000" w:themeColor="text1"/>
          <w:lang w:val="vi-VN"/>
        </w:rPr>
        <w:t>50,93</w:t>
      </w:r>
      <w:r w:rsidR="00BF7041" w:rsidRPr="00031F87">
        <w:rPr>
          <w:color w:val="000000" w:themeColor="text1"/>
          <w:lang w:val="vi-VN"/>
        </w:rPr>
        <w:t xml:space="preserve"> triệu đồng/người lên khoảng </w:t>
      </w:r>
      <w:r w:rsidR="00885709" w:rsidRPr="00031F87">
        <w:rPr>
          <w:color w:val="000000" w:themeColor="text1"/>
          <w:lang w:val="vi-VN"/>
        </w:rPr>
        <w:t>80,23</w:t>
      </w:r>
      <w:r w:rsidR="00BF7041" w:rsidRPr="00031F87">
        <w:rPr>
          <w:color w:val="000000" w:themeColor="text1"/>
          <w:lang w:val="vi-VN"/>
        </w:rPr>
        <w:t xml:space="preserve"> triệu đồng/người.</w:t>
      </w:r>
    </w:p>
    <w:p w14:paraId="05BEE76B" w14:textId="1129AE9F" w:rsidR="00BF7041" w:rsidRPr="00031F87" w:rsidRDefault="00BF7041" w:rsidP="000036F0">
      <w:pPr>
        <w:rPr>
          <w:color w:val="000000" w:themeColor="text1"/>
          <w:lang w:val="vi-VN"/>
        </w:rPr>
      </w:pPr>
      <w:r w:rsidRPr="00031F87">
        <w:rPr>
          <w:color w:val="000000" w:themeColor="text1"/>
          <w:lang w:val="vi-VN"/>
        </w:rPr>
        <w:t xml:space="preserve">Đối với giai đoạn 2026-2030, theo Nghị quyết Đại hội đại biểu Đảng bộ tỉnh </w:t>
      </w:r>
      <w:r w:rsidR="00885709" w:rsidRPr="00031F87">
        <w:rPr>
          <w:color w:val="000000" w:themeColor="text1"/>
          <w:lang w:val="vi-VN"/>
        </w:rPr>
        <w:t>An Giang</w:t>
      </w:r>
      <w:r w:rsidRPr="00031F87">
        <w:rPr>
          <w:color w:val="000000" w:themeColor="text1"/>
          <w:lang w:val="vi-VN"/>
        </w:rPr>
        <w:t xml:space="preserve"> lần thứ I nhiệm kỳ 2025-2030 đặt ra mục tiêu tốc độ tăng trưởng kinh kế bình quân đạt từ 11</w:t>
      </w:r>
      <w:r w:rsidR="00885709" w:rsidRPr="00031F87">
        <w:rPr>
          <w:color w:val="000000" w:themeColor="text1"/>
          <w:lang w:val="vi-VN"/>
        </w:rPr>
        <w:t>%/</w:t>
      </w:r>
      <w:r w:rsidRPr="00031F87">
        <w:rPr>
          <w:color w:val="000000" w:themeColor="text1"/>
          <w:lang w:val="vi-VN"/>
        </w:rPr>
        <w:t>năm</w:t>
      </w:r>
      <w:r w:rsidR="00885709" w:rsidRPr="00031F87">
        <w:rPr>
          <w:color w:val="000000" w:themeColor="text1"/>
          <w:lang w:val="vi-VN"/>
        </w:rPr>
        <w:t xml:space="preserve"> trở lên</w:t>
      </w:r>
      <w:r w:rsidRPr="00031F87">
        <w:rPr>
          <w:color w:val="000000" w:themeColor="text1"/>
          <w:lang w:val="vi-VN"/>
        </w:rPr>
        <w:t xml:space="preserve"> và GRDP bình quân đầu người đến năm 2030 đạt </w:t>
      </w:r>
      <w:r w:rsidR="00885709" w:rsidRPr="00031F87">
        <w:rPr>
          <w:color w:val="000000" w:themeColor="text1"/>
          <w:lang w:val="vi-VN"/>
        </w:rPr>
        <w:t xml:space="preserve">từ 6.300 đô la Mỹ trở lên </w:t>
      </w:r>
      <w:r w:rsidR="00885709" w:rsidRPr="00031F87">
        <w:rPr>
          <w:i/>
          <w:iCs/>
          <w:color w:val="000000" w:themeColor="text1"/>
          <w:lang w:val="vi-VN"/>
        </w:rPr>
        <w:t>(khoảng 160</w:t>
      </w:r>
      <w:r w:rsidRPr="00031F87">
        <w:rPr>
          <w:i/>
          <w:iCs/>
          <w:color w:val="000000" w:themeColor="text1"/>
          <w:lang w:val="vi-VN"/>
        </w:rPr>
        <w:t xml:space="preserve"> triệu đồng/người</w:t>
      </w:r>
      <w:r w:rsidR="00885709" w:rsidRPr="00031F87">
        <w:rPr>
          <w:i/>
          <w:iCs/>
          <w:color w:val="000000" w:themeColor="text1"/>
          <w:lang w:val="vi-VN"/>
        </w:rPr>
        <w:t>)</w:t>
      </w:r>
      <w:r w:rsidR="00885709" w:rsidRPr="00031F87">
        <w:rPr>
          <w:color w:val="000000" w:themeColor="text1"/>
          <w:lang w:val="vi-VN"/>
        </w:rPr>
        <w:t>.</w:t>
      </w:r>
    </w:p>
    <w:p w14:paraId="3258D96F" w14:textId="34E60C7D" w:rsidR="00BF7041" w:rsidRPr="00031F87" w:rsidRDefault="00BF7041" w:rsidP="000036F0">
      <w:pPr>
        <w:rPr>
          <w:color w:val="000000" w:themeColor="text1"/>
          <w:lang w:val="vi-VN"/>
        </w:rPr>
      </w:pPr>
      <w:r w:rsidRPr="00031F87">
        <w:rPr>
          <w:color w:val="000000" w:themeColor="text1"/>
          <w:lang w:val="vi-VN"/>
        </w:rPr>
        <w:t>Có thể thấy, việc sử dụng tốc độ tăng trưởng diện tích nhà ở bình quân đầu người trong giai đoạn 2021-2025 để dự báo cho giai đoạn 2026-2030 là không phù hợp với các mục tiêu đặt ra về phát triển kinh tế - xã hội trên địa bàn tỉnh đến năm 2030 và không đảm bảo cơ sở khoa học để áp dụng vào tính toán xác lập các chỉ tiêu, mục tiêu về phát triển nhà ở.</w:t>
      </w:r>
    </w:p>
    <w:p w14:paraId="0DD73D2C" w14:textId="2E4A1048" w:rsidR="006E3C2A" w:rsidRPr="00031F87" w:rsidRDefault="0069591D" w:rsidP="000036F0">
      <w:pPr>
        <w:rPr>
          <w:color w:val="000000" w:themeColor="text1"/>
          <w:lang w:val="vi-VN"/>
        </w:rPr>
      </w:pPr>
      <w:r w:rsidRPr="00031F87">
        <w:rPr>
          <w:color w:val="000000" w:themeColor="text1"/>
          <w:lang w:val="vi-VN"/>
        </w:rPr>
        <w:t>b</w:t>
      </w:r>
      <w:r w:rsidR="00D21154" w:rsidRPr="00031F87">
        <w:rPr>
          <w:color w:val="000000" w:themeColor="text1"/>
          <w:lang w:val="vi-VN"/>
        </w:rPr>
        <w:t>. Dự báo diện tích nhà ở bình quân đầu người</w:t>
      </w:r>
      <w:r w:rsidRPr="00031F87">
        <w:rPr>
          <w:color w:val="000000" w:themeColor="text1"/>
          <w:lang w:val="vi-VN"/>
        </w:rPr>
        <w:t xml:space="preserve"> theo mô hình dự báo</w:t>
      </w:r>
    </w:p>
    <w:p w14:paraId="05BCC7C6" w14:textId="2DF9325B" w:rsidR="00D21154" w:rsidRPr="0021276C" w:rsidRDefault="00D21154" w:rsidP="000036F0">
      <w:pPr>
        <w:rPr>
          <w:rFonts w:eastAsia="Calibri"/>
          <w:color w:val="000000" w:themeColor="text1"/>
          <w:szCs w:val="28"/>
          <w:lang w:val="af-ZA"/>
        </w:rPr>
      </w:pPr>
      <w:r w:rsidRPr="0021276C">
        <w:rPr>
          <w:rFonts w:eastAsia="Calibri"/>
          <w:color w:val="000000" w:themeColor="text1"/>
          <w:szCs w:val="28"/>
          <w:lang w:val="af-ZA"/>
        </w:rPr>
        <w:lastRenderedPageBreak/>
        <w:t>Những nghiên cứu và phân tích từ kinh nghiệm quốc tế</w:t>
      </w:r>
      <w:r w:rsidRPr="0021276C">
        <w:rPr>
          <w:rFonts w:eastAsia="Calibri"/>
          <w:b/>
          <w:bCs/>
          <w:color w:val="000000" w:themeColor="text1"/>
          <w:sz w:val="32"/>
          <w:szCs w:val="32"/>
          <w:vertAlign w:val="superscript"/>
        </w:rPr>
        <w:footnoteReference w:id="6"/>
      </w:r>
      <w:r w:rsidRPr="0021276C">
        <w:rPr>
          <w:rFonts w:eastAsia="Calibri"/>
          <w:b/>
          <w:bCs/>
          <w:color w:val="000000" w:themeColor="text1"/>
          <w:sz w:val="32"/>
          <w:szCs w:val="32"/>
          <w:lang w:val="af-ZA"/>
        </w:rPr>
        <w:t xml:space="preserve"> </w:t>
      </w:r>
      <w:r w:rsidRPr="0021276C">
        <w:rPr>
          <w:rFonts w:eastAsia="Calibri"/>
          <w:color w:val="000000" w:themeColor="text1"/>
          <w:szCs w:val="28"/>
          <w:lang w:val="af-ZA"/>
        </w:rPr>
        <w:t xml:space="preserve">đều cho thấy có sự tương quan giữa diện tích nhà ở bình quân đầu người với GRDP bình quân đầu người và tỷ lệ đô thị hóa, theo đó diện tích nhà ở bình quân đầu người sẽ tăng lên khi GRDP bình quân đầu người tăng lên nhờ tăng trưởng kinh tế. </w:t>
      </w:r>
    </w:p>
    <w:p w14:paraId="36489E1E" w14:textId="77777777" w:rsidR="00D21154" w:rsidRPr="0021276C" w:rsidRDefault="00D21154" w:rsidP="000036F0">
      <w:pPr>
        <w:rPr>
          <w:rFonts w:eastAsia="Calibri"/>
          <w:color w:val="000000" w:themeColor="text1"/>
          <w:szCs w:val="28"/>
          <w:lang w:val="af-ZA"/>
        </w:rPr>
      </w:pPr>
      <w:r w:rsidRPr="0021276C">
        <w:rPr>
          <w:rFonts w:eastAsia="Calibri"/>
          <w:color w:val="000000" w:themeColor="text1"/>
          <w:szCs w:val="28"/>
          <w:lang w:val="af-ZA"/>
        </w:rPr>
        <w:t>Yếu tố giá nhà ở, do còn thiếu số liệu chính thức chỉ số giá bất động sản, sẽ được phản ánh sự tương quan thông qua việc sử dụng GRDP bình quân đầu người và đô thị hóa, do đó mô hình dự báo diện tích nhà ở bình quân đầu người được phân tích thông qua 2 chỉ số GRDP bình quân đầu người và đô thị hóa qua các giai đoạn.</w:t>
      </w:r>
    </w:p>
    <w:p w14:paraId="1AE6BEAA" w14:textId="3D244F00" w:rsidR="00D21154" w:rsidRPr="0021276C" w:rsidRDefault="00D21154" w:rsidP="000036F0">
      <w:pPr>
        <w:rPr>
          <w:rFonts w:eastAsia="Calibri"/>
          <w:color w:val="000000" w:themeColor="text1"/>
          <w:szCs w:val="28"/>
          <w:lang w:val="af-ZA"/>
        </w:rPr>
      </w:pPr>
      <w:r w:rsidRPr="0021276C">
        <w:rPr>
          <w:rFonts w:eastAsia="Calibri"/>
          <w:color w:val="000000" w:themeColor="text1"/>
          <w:szCs w:val="28"/>
          <w:lang w:val="af-ZA"/>
        </w:rPr>
        <w:t>Tương tự như các nghiên cứu quốc tế, trong phân tích hồi quy để dự báo diện tích nhà ở bình quân đầu người trên địa bàn tỉnh cho thấy dạng hàm sau phù hợp:</w:t>
      </w:r>
    </w:p>
    <w:p w14:paraId="212D4A77" w14:textId="24329755" w:rsidR="00D21154" w:rsidRPr="0021276C" w:rsidRDefault="00D21154" w:rsidP="000036F0">
      <w:pPr>
        <w:ind w:firstLine="1418"/>
        <w:rPr>
          <w:rFonts w:eastAsia="Calibri"/>
          <w:b/>
          <w:color w:val="000000" w:themeColor="text1"/>
          <w:szCs w:val="28"/>
          <w:lang w:val="af-ZA"/>
        </w:rPr>
      </w:pPr>
      <w:r w:rsidRPr="0021276C">
        <w:rPr>
          <w:rFonts w:eastAsia="Calibri"/>
          <w:b/>
          <w:color w:val="000000" w:themeColor="text1"/>
          <w:szCs w:val="28"/>
          <w:lang w:val="af-ZA"/>
        </w:rPr>
        <w:t>Ln(DTBQ) = α + β</w:t>
      </w:r>
      <w:r w:rsidRPr="0021276C">
        <w:rPr>
          <w:rFonts w:eastAsia="Calibri"/>
          <w:b/>
          <w:color w:val="000000" w:themeColor="text1"/>
          <w:szCs w:val="28"/>
          <w:vertAlign w:val="subscript"/>
          <w:lang w:val="af-ZA"/>
        </w:rPr>
        <w:t xml:space="preserve"> </w:t>
      </w:r>
      <w:r w:rsidRPr="0021276C">
        <w:rPr>
          <w:rFonts w:eastAsia="Calibri"/>
          <w:b/>
          <w:color w:val="000000" w:themeColor="text1"/>
          <w:szCs w:val="28"/>
          <w:lang w:val="af-ZA"/>
        </w:rPr>
        <w:t xml:space="preserve">× Ln(GRDP_BQ) </w:t>
      </w:r>
    </w:p>
    <w:p w14:paraId="618E6E60" w14:textId="77777777" w:rsidR="00D21154" w:rsidRPr="0021276C" w:rsidRDefault="00D21154" w:rsidP="000036F0">
      <w:pPr>
        <w:ind w:firstLine="1418"/>
        <w:rPr>
          <w:color w:val="000000" w:themeColor="text1"/>
          <w:szCs w:val="28"/>
          <w:lang w:val="af-ZA"/>
        </w:rPr>
      </w:pPr>
      <w:r w:rsidRPr="0021276C">
        <w:rPr>
          <w:b/>
          <w:bCs/>
          <w:color w:val="000000" w:themeColor="text1"/>
          <w:szCs w:val="28"/>
          <w:lang w:val="af-ZA"/>
        </w:rPr>
        <w:t>S</w:t>
      </w:r>
      <w:r w:rsidRPr="0021276C">
        <w:rPr>
          <w:b/>
          <w:bCs/>
          <w:color w:val="000000" w:themeColor="text1"/>
          <w:szCs w:val="28"/>
          <w:vertAlign w:val="subscript"/>
          <w:lang w:val="af-ZA"/>
        </w:rPr>
        <w:t xml:space="preserve">bq= </w:t>
      </w:r>
      <w:r w:rsidRPr="0021276C">
        <w:rPr>
          <w:b/>
          <w:bCs/>
          <w:color w:val="000000" w:themeColor="text1"/>
          <w:szCs w:val="28"/>
          <w:lang w:val="af-ZA"/>
        </w:rPr>
        <w:t xml:space="preserve">Exp[Ln(DTBQ)] </w:t>
      </w:r>
      <w:r w:rsidRPr="0021276C">
        <w:rPr>
          <w:color w:val="000000" w:themeColor="text1"/>
          <w:szCs w:val="28"/>
          <w:lang w:val="af-ZA"/>
        </w:rPr>
        <w:t>(ĐVT: m</w:t>
      </w:r>
      <w:r w:rsidRPr="0021276C">
        <w:rPr>
          <w:color w:val="000000" w:themeColor="text1"/>
          <w:szCs w:val="28"/>
          <w:vertAlign w:val="superscript"/>
          <w:lang w:val="af-ZA"/>
        </w:rPr>
        <w:t>2</w:t>
      </w:r>
      <w:r w:rsidRPr="0021276C">
        <w:rPr>
          <w:color w:val="000000" w:themeColor="text1"/>
          <w:szCs w:val="28"/>
          <w:lang w:val="af-ZA"/>
        </w:rPr>
        <w:t>/người)</w:t>
      </w:r>
    </w:p>
    <w:p w14:paraId="302D4D17" w14:textId="77777777" w:rsidR="00D21154" w:rsidRPr="0021276C" w:rsidRDefault="00D21154" w:rsidP="000036F0">
      <w:pPr>
        <w:rPr>
          <w:color w:val="000000" w:themeColor="text1"/>
          <w:szCs w:val="28"/>
          <w:lang w:val="af-ZA"/>
        </w:rPr>
      </w:pPr>
      <w:r w:rsidRPr="0021276C">
        <w:rPr>
          <w:rFonts w:eastAsia="Calibri"/>
          <w:color w:val="000000" w:themeColor="text1"/>
          <w:szCs w:val="28"/>
          <w:lang w:val="af-ZA"/>
        </w:rPr>
        <w:t>Trong đó:</w:t>
      </w:r>
      <w:r w:rsidRPr="0021276C">
        <w:rPr>
          <w:color w:val="000000" w:themeColor="text1"/>
          <w:szCs w:val="28"/>
          <w:lang w:val="af-ZA"/>
        </w:rPr>
        <w:t xml:space="preserve">   </w:t>
      </w:r>
    </w:p>
    <w:p w14:paraId="54F33AA1" w14:textId="77777777" w:rsidR="00D21154" w:rsidRPr="0021276C" w:rsidRDefault="00D21154" w:rsidP="000036F0">
      <w:pPr>
        <w:rPr>
          <w:color w:val="000000" w:themeColor="text1"/>
          <w:szCs w:val="28"/>
          <w:lang w:val="af-ZA"/>
        </w:rPr>
      </w:pPr>
      <w:r w:rsidRPr="0021276C">
        <w:rPr>
          <w:color w:val="000000" w:themeColor="text1"/>
          <w:szCs w:val="28"/>
          <w:lang w:val="af-ZA"/>
        </w:rPr>
        <w:t>- Ln(DTBQ) là Logarit tự nhiên của giá trị diện tích nhà ở bình quân</w:t>
      </w:r>
    </w:p>
    <w:p w14:paraId="121D1313" w14:textId="77777777" w:rsidR="00D21154" w:rsidRPr="0021276C" w:rsidRDefault="00D21154" w:rsidP="000036F0">
      <w:pPr>
        <w:rPr>
          <w:color w:val="000000" w:themeColor="text1"/>
          <w:szCs w:val="28"/>
          <w:lang w:val="af-ZA"/>
        </w:rPr>
      </w:pPr>
      <w:r w:rsidRPr="0021276C">
        <w:rPr>
          <w:color w:val="000000" w:themeColor="text1"/>
          <w:szCs w:val="28"/>
          <w:lang w:val="af-ZA"/>
        </w:rPr>
        <w:t>- Ln(GRDP) là Logarit tự nhiên của giá trị GRDP bình quân đầu người</w:t>
      </w:r>
    </w:p>
    <w:p w14:paraId="1C2A78FD" w14:textId="294E0434" w:rsidR="00D21154" w:rsidRPr="0021276C" w:rsidRDefault="00D21154" w:rsidP="000036F0">
      <w:pPr>
        <w:rPr>
          <w:rFonts w:eastAsia="Calibri"/>
          <w:color w:val="000000" w:themeColor="text1"/>
          <w:szCs w:val="28"/>
          <w:lang w:val="af-ZA"/>
        </w:rPr>
      </w:pPr>
      <w:r w:rsidRPr="0021276C">
        <w:rPr>
          <w:rFonts w:eastAsia="Calibri"/>
          <w:color w:val="000000" w:themeColor="text1"/>
          <w:szCs w:val="28"/>
          <w:lang w:val="af-ZA"/>
        </w:rPr>
        <w:t>- α, β</w:t>
      </w:r>
      <w:r w:rsidRPr="0021276C">
        <w:rPr>
          <w:rFonts w:eastAsia="Calibri"/>
          <w:color w:val="000000" w:themeColor="text1"/>
          <w:szCs w:val="28"/>
          <w:vertAlign w:val="subscript"/>
          <w:lang w:val="af-ZA"/>
        </w:rPr>
        <w:t xml:space="preserve"> </w:t>
      </w:r>
      <w:r w:rsidRPr="0021276C">
        <w:rPr>
          <w:rFonts w:eastAsia="Calibri"/>
          <w:color w:val="000000" w:themeColor="text1"/>
          <w:szCs w:val="28"/>
          <w:lang w:val="af-ZA"/>
        </w:rPr>
        <w:t>là các hệ số tương quan</w:t>
      </w:r>
    </w:p>
    <w:p w14:paraId="24704B7E" w14:textId="77777777" w:rsidR="00D21154" w:rsidRPr="0021276C" w:rsidRDefault="00D21154" w:rsidP="000036F0">
      <w:pPr>
        <w:rPr>
          <w:rFonts w:eastAsia="Calibri"/>
          <w:color w:val="000000" w:themeColor="text1"/>
          <w:szCs w:val="28"/>
          <w:lang w:val="af-ZA"/>
        </w:rPr>
      </w:pPr>
      <w:r w:rsidRPr="0021276C">
        <w:rPr>
          <w:rFonts w:eastAsia="Calibri"/>
          <w:color w:val="000000" w:themeColor="text1"/>
          <w:szCs w:val="28"/>
          <w:lang w:val="af-ZA"/>
        </w:rPr>
        <w:t>- S</w:t>
      </w:r>
      <w:r w:rsidRPr="0021276C">
        <w:rPr>
          <w:rFonts w:eastAsia="Calibri"/>
          <w:color w:val="000000" w:themeColor="text1"/>
          <w:szCs w:val="28"/>
          <w:vertAlign w:val="subscript"/>
          <w:lang w:val="af-ZA"/>
        </w:rPr>
        <w:t>bq</w:t>
      </w:r>
      <w:r w:rsidRPr="0021276C">
        <w:rPr>
          <w:rFonts w:eastAsia="Calibri"/>
          <w:color w:val="000000" w:themeColor="text1"/>
          <w:szCs w:val="28"/>
          <w:lang w:val="af-ZA"/>
        </w:rPr>
        <w:t xml:space="preserve"> là diện tích nhà ở bình quân đầu người</w:t>
      </w:r>
    </w:p>
    <w:p w14:paraId="397B1200" w14:textId="77777777" w:rsidR="00644777" w:rsidRPr="0021276C" w:rsidRDefault="001A3CBC" w:rsidP="000036F0">
      <w:pPr>
        <w:rPr>
          <w:rFonts w:eastAsia="Calibri"/>
          <w:color w:val="000000" w:themeColor="text1"/>
          <w:szCs w:val="28"/>
          <w:lang w:val="af-ZA"/>
        </w:rPr>
      </w:pPr>
      <w:r w:rsidRPr="0021276C">
        <w:rPr>
          <w:rFonts w:eastAsia="Calibri"/>
          <w:color w:val="000000" w:themeColor="text1"/>
          <w:szCs w:val="28"/>
          <w:lang w:val="af-ZA"/>
        </w:rPr>
        <w:t xml:space="preserve">Đây là dạng mô hình dự báo đã được </w:t>
      </w:r>
      <w:r w:rsidR="00644777" w:rsidRPr="0021276C">
        <w:rPr>
          <w:rFonts w:eastAsia="Calibri"/>
          <w:color w:val="000000" w:themeColor="text1"/>
          <w:szCs w:val="28"/>
          <w:lang w:val="af-ZA"/>
        </w:rPr>
        <w:t>Bộ Xây dựng</w:t>
      </w:r>
      <w:r w:rsidRPr="0021276C">
        <w:rPr>
          <w:rFonts w:eastAsia="Calibri"/>
          <w:color w:val="000000" w:themeColor="text1"/>
          <w:szCs w:val="28"/>
          <w:lang w:val="af-ZA"/>
        </w:rPr>
        <w:t xml:space="preserve"> sử dụng để dự báo diện tích nhà ở bình quân đầu người toàn quốc phục vụ xây dựng Chiến lược phát triển nhà ở quốc giai giai đoạn 2021-2030, tầm nhìn đến năm 2045 được Thủ tướng Chính phủ phê duyệt tại Quyết định số 2161/QĐ-TTg ngày 22/12/2021; </w:t>
      </w:r>
    </w:p>
    <w:p w14:paraId="0D7238F2" w14:textId="27E7DDCE" w:rsidR="001A3CBC" w:rsidRPr="0021276C" w:rsidRDefault="00644777" w:rsidP="000036F0">
      <w:pPr>
        <w:rPr>
          <w:rFonts w:eastAsia="Calibri"/>
          <w:color w:val="000000" w:themeColor="text1"/>
          <w:szCs w:val="28"/>
          <w:lang w:val="af-ZA"/>
        </w:rPr>
      </w:pPr>
      <w:r w:rsidRPr="0021276C">
        <w:rPr>
          <w:rFonts w:eastAsia="Calibri"/>
          <w:color w:val="000000" w:themeColor="text1"/>
          <w:szCs w:val="28"/>
          <w:lang w:val="af-ZA"/>
        </w:rPr>
        <w:t xml:space="preserve">Bên cạnh đó, dạng </w:t>
      </w:r>
      <w:r w:rsidR="001A3CBC" w:rsidRPr="0021276C">
        <w:rPr>
          <w:rFonts w:eastAsia="Calibri"/>
          <w:color w:val="000000" w:themeColor="text1"/>
          <w:szCs w:val="28"/>
          <w:lang w:val="af-ZA"/>
        </w:rPr>
        <w:t>mô hình</w:t>
      </w:r>
      <w:r w:rsidRPr="0021276C">
        <w:rPr>
          <w:rFonts w:eastAsia="Calibri"/>
          <w:color w:val="000000" w:themeColor="text1"/>
          <w:szCs w:val="28"/>
          <w:lang w:val="af-ZA"/>
        </w:rPr>
        <w:t xml:space="preserve"> này</w:t>
      </w:r>
      <w:r w:rsidR="001A3CBC" w:rsidRPr="0021276C">
        <w:rPr>
          <w:rFonts w:eastAsia="Calibri"/>
          <w:color w:val="000000" w:themeColor="text1"/>
          <w:szCs w:val="28"/>
          <w:lang w:val="af-ZA"/>
        </w:rPr>
        <w:t xml:space="preserve"> cũng</w:t>
      </w:r>
      <w:r w:rsidRPr="0021276C">
        <w:rPr>
          <w:rFonts w:eastAsia="Calibri"/>
          <w:color w:val="000000" w:themeColor="text1"/>
          <w:szCs w:val="28"/>
          <w:lang w:val="af-ZA"/>
        </w:rPr>
        <w:t xml:space="preserve"> đã</w:t>
      </w:r>
      <w:r w:rsidR="001A3CBC" w:rsidRPr="0021276C">
        <w:rPr>
          <w:rFonts w:eastAsia="Calibri"/>
          <w:color w:val="000000" w:themeColor="text1"/>
          <w:szCs w:val="28"/>
          <w:lang w:val="af-ZA"/>
        </w:rPr>
        <w:t xml:space="preserve"> được</w:t>
      </w:r>
      <w:r w:rsidRPr="0021276C">
        <w:rPr>
          <w:rFonts w:eastAsia="Calibri"/>
          <w:color w:val="000000" w:themeColor="text1"/>
          <w:szCs w:val="28"/>
          <w:lang w:val="af-ZA"/>
        </w:rPr>
        <w:t xml:space="preserve"> đơn vị tư vấn</w:t>
      </w:r>
      <w:r w:rsidR="001A3CBC" w:rsidRPr="0021276C">
        <w:rPr>
          <w:rFonts w:eastAsia="Calibri"/>
          <w:color w:val="000000" w:themeColor="text1"/>
          <w:szCs w:val="28"/>
          <w:lang w:val="af-ZA"/>
        </w:rPr>
        <w:t xml:space="preserve"> sử dụng để dự báo diện tích nhà ở bình quân đầu người phục vụ xây dựng chương trình phát triển nhà ở tại hơn 30 tỉnh, thành phố trực thuộc trung ương trên toàn quốc</w:t>
      </w:r>
      <w:r w:rsidRPr="0021276C">
        <w:rPr>
          <w:rFonts w:eastAsia="Calibri"/>
          <w:color w:val="000000" w:themeColor="text1"/>
          <w:szCs w:val="28"/>
          <w:lang w:val="af-ZA"/>
        </w:rPr>
        <w:t>, gần đây nhất là Thành phố Hà Nội</w:t>
      </w:r>
      <w:r w:rsidR="000036F0" w:rsidRPr="0021276C">
        <w:rPr>
          <w:rFonts w:eastAsia="Calibri"/>
          <w:color w:val="000000" w:themeColor="text1"/>
          <w:szCs w:val="28"/>
          <w:lang w:val="af-ZA"/>
        </w:rPr>
        <w:t xml:space="preserve"> và các tỉnh Thái Nguyên, Lào Cai, Hưng Yên, Ninh Bình ...</w:t>
      </w:r>
    </w:p>
    <w:p w14:paraId="19B1B0F5" w14:textId="7815767B" w:rsidR="00D21154" w:rsidRPr="0021276C" w:rsidRDefault="00F97074" w:rsidP="000036F0">
      <w:pPr>
        <w:rPr>
          <w:rFonts w:eastAsia="Calibri"/>
          <w:color w:val="000000" w:themeColor="text1"/>
          <w:szCs w:val="28"/>
          <w:lang w:val="af-ZA"/>
        </w:rPr>
      </w:pPr>
      <w:r w:rsidRPr="0021276C">
        <w:rPr>
          <w:rFonts w:eastAsia="Calibri"/>
          <w:color w:val="000000" w:themeColor="text1"/>
          <w:szCs w:val="28"/>
          <w:lang w:val="af-ZA"/>
        </w:rPr>
        <w:t>Sử dụng chuỗi số liệu thống kê về GRDP bình quân đầu người và diện tích nhà ở bình quân đầu người trong giai đoạn 2015-202</w:t>
      </w:r>
      <w:r w:rsidR="00885709" w:rsidRPr="0021276C">
        <w:rPr>
          <w:rFonts w:eastAsia="Calibri"/>
          <w:color w:val="000000" w:themeColor="text1"/>
          <w:szCs w:val="28"/>
          <w:lang w:val="af-ZA"/>
        </w:rPr>
        <w:t>5</w:t>
      </w:r>
      <w:r w:rsidRPr="0021276C">
        <w:rPr>
          <w:rStyle w:val="FootnoteReference"/>
          <w:b/>
          <w:bCs/>
          <w:color w:val="000000" w:themeColor="text1"/>
          <w:sz w:val="32"/>
          <w:szCs w:val="32"/>
        </w:rPr>
        <w:footnoteReference w:id="7"/>
      </w:r>
      <w:r w:rsidRPr="0021276C">
        <w:rPr>
          <w:rFonts w:eastAsia="Calibri"/>
          <w:color w:val="000000" w:themeColor="text1"/>
          <w:szCs w:val="28"/>
          <w:lang w:val="af-ZA"/>
        </w:rPr>
        <w:t xml:space="preserve"> để thực hiện phân tích hồi quy, </w:t>
      </w:r>
      <w:r w:rsidRPr="0021276C">
        <w:rPr>
          <w:rFonts w:eastAsia="Calibri"/>
          <w:color w:val="000000" w:themeColor="text1"/>
          <w:szCs w:val="28"/>
          <w:lang w:val="af-ZA"/>
        </w:rPr>
        <w:lastRenderedPageBreak/>
        <w:t>hàm dự báo về diện tích nhà ở bình quân đầu người theo biến tương quan là GRDP bình quân đầu người có dạng sau:</w:t>
      </w:r>
    </w:p>
    <w:p w14:paraId="776845AB" w14:textId="16A41408" w:rsidR="00F97074" w:rsidRPr="0021276C" w:rsidRDefault="00F97074" w:rsidP="00F97074">
      <w:pPr>
        <w:spacing w:line="240" w:lineRule="atLeast"/>
        <w:jc w:val="center"/>
        <w:rPr>
          <w:rFonts w:eastAsia="Calibri"/>
          <w:color w:val="000000" w:themeColor="text1"/>
          <w:szCs w:val="28"/>
          <w:lang w:val="af-ZA"/>
        </w:rPr>
      </w:pPr>
      <w:r w:rsidRPr="0021276C">
        <w:rPr>
          <w:rFonts w:eastAsia="Calibri"/>
          <w:color w:val="000000" w:themeColor="text1"/>
          <w:szCs w:val="28"/>
          <w:lang w:val="af-ZA"/>
        </w:rPr>
        <w:t>Ln(DTBQ) = 1,</w:t>
      </w:r>
      <w:r w:rsidR="00D24969" w:rsidRPr="0021276C">
        <w:rPr>
          <w:rFonts w:eastAsia="Calibri"/>
          <w:color w:val="000000" w:themeColor="text1"/>
          <w:szCs w:val="28"/>
          <w:lang w:val="af-ZA"/>
        </w:rPr>
        <w:t>2912</w:t>
      </w:r>
      <w:r w:rsidRPr="0021276C">
        <w:rPr>
          <w:rFonts w:eastAsia="Calibri"/>
          <w:color w:val="000000" w:themeColor="text1"/>
          <w:szCs w:val="28"/>
          <w:lang w:val="af-ZA"/>
        </w:rPr>
        <w:t xml:space="preserve"> + 0,4</w:t>
      </w:r>
      <w:r w:rsidR="00D24969" w:rsidRPr="0021276C">
        <w:rPr>
          <w:rFonts w:eastAsia="Calibri"/>
          <w:color w:val="000000" w:themeColor="text1"/>
          <w:szCs w:val="28"/>
          <w:lang w:val="af-ZA"/>
        </w:rPr>
        <w:t>335</w:t>
      </w:r>
      <w:r w:rsidRPr="0021276C">
        <w:rPr>
          <w:rFonts w:eastAsia="Calibri"/>
          <w:color w:val="000000" w:themeColor="text1"/>
          <w:szCs w:val="28"/>
          <w:lang w:val="af-ZA"/>
        </w:rPr>
        <w:t xml:space="preserve"> x Ln(GRDP_BQ)</w:t>
      </w:r>
    </w:p>
    <w:p w14:paraId="34F0676E" w14:textId="282AAE6E" w:rsidR="00D21154" w:rsidRPr="0021276C" w:rsidRDefault="00F97074" w:rsidP="00F97074">
      <w:pPr>
        <w:jc w:val="center"/>
        <w:rPr>
          <w:color w:val="000000" w:themeColor="text1"/>
          <w:szCs w:val="28"/>
          <w:lang w:val="af-ZA"/>
        </w:rPr>
      </w:pPr>
      <w:r w:rsidRPr="0021276C">
        <w:rPr>
          <w:color w:val="000000" w:themeColor="text1"/>
          <w:szCs w:val="28"/>
          <w:lang w:val="af-ZA"/>
        </w:rPr>
        <w:t>S</w:t>
      </w:r>
      <w:r w:rsidRPr="0021276C">
        <w:rPr>
          <w:color w:val="000000" w:themeColor="text1"/>
          <w:szCs w:val="28"/>
          <w:vertAlign w:val="subscript"/>
          <w:lang w:val="af-ZA"/>
        </w:rPr>
        <w:t xml:space="preserve">bq= </w:t>
      </w:r>
      <w:r w:rsidRPr="0021276C">
        <w:rPr>
          <w:color w:val="000000" w:themeColor="text1"/>
          <w:szCs w:val="28"/>
          <w:lang w:val="af-ZA"/>
        </w:rPr>
        <w:t>Exp[Ln(DTBQ)]</w:t>
      </w:r>
    </w:p>
    <w:p w14:paraId="531B2AA5" w14:textId="14B3A3D9" w:rsidR="004B2FBE" w:rsidRPr="00031F87" w:rsidRDefault="004B2FBE" w:rsidP="00F97074">
      <w:pPr>
        <w:jc w:val="center"/>
        <w:rPr>
          <w:b/>
          <w:bCs/>
          <w:color w:val="000000" w:themeColor="text1"/>
          <w:szCs w:val="28"/>
          <w:lang w:val="af-ZA"/>
        </w:rPr>
      </w:pPr>
      <w:r w:rsidRPr="00031F87">
        <w:rPr>
          <w:b/>
          <w:bCs/>
          <w:color w:val="000000" w:themeColor="text1"/>
          <w:szCs w:val="28"/>
          <w:lang w:val="af-ZA"/>
        </w:rPr>
        <w:t>Bảng ước tính tham số phương trình (Coefficients</w:t>
      </w:r>
      <w:r w:rsidRPr="00031F87">
        <w:rPr>
          <w:b/>
          <w:bCs/>
          <w:color w:val="000000" w:themeColor="text1"/>
          <w:szCs w:val="28"/>
          <w:vertAlign w:val="superscript"/>
          <w:lang w:val="af-ZA"/>
        </w:rPr>
        <w:t>a</w:t>
      </w:r>
      <w:r w:rsidRPr="00031F87">
        <w:rPr>
          <w:b/>
          <w:bCs/>
          <w:color w:val="000000" w:themeColor="text1"/>
          <w:szCs w:val="28"/>
          <w:lang w:val="af-ZA"/>
        </w:rPr>
        <w:t>)</w:t>
      </w:r>
    </w:p>
    <w:tbl>
      <w:tblPr>
        <w:tblStyle w:val="TableGrid"/>
        <w:tblW w:w="0" w:type="auto"/>
        <w:tblLook w:val="04A0" w:firstRow="1" w:lastRow="0" w:firstColumn="1" w:lastColumn="0" w:noHBand="0" w:noVBand="1"/>
      </w:tblPr>
      <w:tblGrid>
        <w:gridCol w:w="418"/>
        <w:gridCol w:w="1693"/>
        <w:gridCol w:w="1409"/>
        <w:gridCol w:w="1551"/>
        <w:gridCol w:w="1833"/>
        <w:gridCol w:w="1128"/>
        <w:gridCol w:w="1265"/>
      </w:tblGrid>
      <w:tr w:rsidR="004B2FBE" w:rsidRPr="0021276C" w14:paraId="57644A71" w14:textId="77777777" w:rsidTr="001A3CBC">
        <w:trPr>
          <w:trHeight w:val="233"/>
        </w:trPr>
        <w:tc>
          <w:tcPr>
            <w:tcW w:w="2111" w:type="dxa"/>
            <w:gridSpan w:val="2"/>
            <w:vMerge w:val="restart"/>
            <w:vAlign w:val="center"/>
          </w:tcPr>
          <w:p w14:paraId="2ACA2646" w14:textId="4BD110CA" w:rsidR="004B2FBE" w:rsidRPr="0021276C" w:rsidRDefault="004B2FBE" w:rsidP="00F97074">
            <w:pPr>
              <w:ind w:firstLine="0"/>
              <w:jc w:val="center"/>
              <w:rPr>
                <w:color w:val="000000" w:themeColor="text1"/>
                <w:sz w:val="24"/>
                <w:szCs w:val="24"/>
                <w:lang w:val="af-ZA"/>
              </w:rPr>
            </w:pPr>
            <w:r w:rsidRPr="0021276C">
              <w:rPr>
                <w:color w:val="000000" w:themeColor="text1"/>
                <w:sz w:val="24"/>
                <w:szCs w:val="24"/>
                <w:lang w:val="af-ZA"/>
              </w:rPr>
              <w:t>Model</w:t>
            </w:r>
          </w:p>
        </w:tc>
        <w:tc>
          <w:tcPr>
            <w:tcW w:w="2960" w:type="dxa"/>
            <w:gridSpan w:val="2"/>
            <w:vAlign w:val="center"/>
          </w:tcPr>
          <w:p w14:paraId="19D45EA8" w14:textId="2D3D8E6B" w:rsidR="004B2FBE" w:rsidRPr="0021276C" w:rsidRDefault="004B2FBE" w:rsidP="00F97074">
            <w:pPr>
              <w:ind w:firstLine="0"/>
              <w:jc w:val="center"/>
              <w:rPr>
                <w:color w:val="000000" w:themeColor="text1"/>
                <w:sz w:val="24"/>
                <w:szCs w:val="24"/>
                <w:lang w:val="af-ZA"/>
              </w:rPr>
            </w:pPr>
            <w:r w:rsidRPr="0021276C">
              <w:rPr>
                <w:color w:val="000000" w:themeColor="text1"/>
                <w:sz w:val="24"/>
                <w:szCs w:val="24"/>
              </w:rPr>
              <w:t>Hệ số không chuẩn hóa (Unstandardized Coefficients)</w:t>
            </w:r>
          </w:p>
        </w:tc>
        <w:tc>
          <w:tcPr>
            <w:tcW w:w="1833" w:type="dxa"/>
            <w:vAlign w:val="center"/>
          </w:tcPr>
          <w:p w14:paraId="03400935" w14:textId="67B10A51" w:rsidR="004B2FBE" w:rsidRPr="0021276C" w:rsidRDefault="004B2FBE" w:rsidP="00F97074">
            <w:pPr>
              <w:ind w:firstLine="0"/>
              <w:jc w:val="center"/>
              <w:rPr>
                <w:color w:val="000000" w:themeColor="text1"/>
                <w:sz w:val="24"/>
                <w:szCs w:val="24"/>
                <w:lang w:val="af-ZA"/>
              </w:rPr>
            </w:pPr>
            <w:r w:rsidRPr="0021276C">
              <w:rPr>
                <w:color w:val="000000" w:themeColor="text1"/>
                <w:sz w:val="24"/>
                <w:szCs w:val="24"/>
              </w:rPr>
              <w:t>Hệ số chuẩn hóa (Standardized Coefficients)</w:t>
            </w:r>
          </w:p>
        </w:tc>
        <w:tc>
          <w:tcPr>
            <w:tcW w:w="1128" w:type="dxa"/>
            <w:vMerge w:val="restart"/>
            <w:vAlign w:val="center"/>
          </w:tcPr>
          <w:p w14:paraId="4AADF63E" w14:textId="1F2209AD" w:rsidR="004B2FBE" w:rsidRPr="0021276C" w:rsidRDefault="004B2FBE" w:rsidP="00F97074">
            <w:pPr>
              <w:ind w:firstLine="0"/>
              <w:jc w:val="center"/>
              <w:rPr>
                <w:color w:val="000000" w:themeColor="text1"/>
                <w:sz w:val="24"/>
                <w:szCs w:val="24"/>
                <w:lang w:val="af-ZA"/>
              </w:rPr>
            </w:pPr>
            <w:r w:rsidRPr="0021276C">
              <w:rPr>
                <w:color w:val="000000" w:themeColor="text1"/>
                <w:sz w:val="24"/>
                <w:szCs w:val="24"/>
              </w:rPr>
              <w:t>t</w:t>
            </w:r>
          </w:p>
        </w:tc>
        <w:tc>
          <w:tcPr>
            <w:tcW w:w="1263" w:type="dxa"/>
            <w:vMerge w:val="restart"/>
            <w:vAlign w:val="center"/>
          </w:tcPr>
          <w:p w14:paraId="0ECC8704" w14:textId="77DA00F8" w:rsidR="004B2FBE" w:rsidRPr="0021276C" w:rsidRDefault="004B2FBE" w:rsidP="00F97074">
            <w:pPr>
              <w:ind w:firstLine="0"/>
              <w:jc w:val="center"/>
              <w:rPr>
                <w:color w:val="000000" w:themeColor="text1"/>
                <w:sz w:val="24"/>
                <w:szCs w:val="24"/>
                <w:lang w:val="af-ZA"/>
              </w:rPr>
            </w:pPr>
            <w:r w:rsidRPr="0021276C">
              <w:rPr>
                <w:color w:val="000000" w:themeColor="text1"/>
                <w:sz w:val="24"/>
                <w:szCs w:val="24"/>
              </w:rPr>
              <w:t>Sig.</w:t>
            </w:r>
          </w:p>
        </w:tc>
      </w:tr>
      <w:tr w:rsidR="004B2FBE" w:rsidRPr="0021276C" w14:paraId="0C2A8055" w14:textId="77777777" w:rsidTr="00876D5F">
        <w:trPr>
          <w:trHeight w:val="163"/>
        </w:trPr>
        <w:tc>
          <w:tcPr>
            <w:tcW w:w="2111" w:type="dxa"/>
            <w:gridSpan w:val="2"/>
            <w:vMerge/>
            <w:vAlign w:val="center"/>
          </w:tcPr>
          <w:p w14:paraId="4ADB20E0" w14:textId="77777777" w:rsidR="004B2FBE" w:rsidRPr="0021276C" w:rsidRDefault="004B2FBE" w:rsidP="004B2FBE">
            <w:pPr>
              <w:ind w:firstLine="0"/>
              <w:jc w:val="center"/>
              <w:rPr>
                <w:color w:val="000000" w:themeColor="text1"/>
                <w:sz w:val="24"/>
                <w:szCs w:val="24"/>
                <w:lang w:val="af-ZA"/>
              </w:rPr>
            </w:pPr>
          </w:p>
        </w:tc>
        <w:tc>
          <w:tcPr>
            <w:tcW w:w="1409" w:type="dxa"/>
            <w:vAlign w:val="center"/>
          </w:tcPr>
          <w:p w14:paraId="538916E7" w14:textId="7B1C6AD8"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B</w:t>
            </w:r>
          </w:p>
        </w:tc>
        <w:tc>
          <w:tcPr>
            <w:tcW w:w="1550" w:type="dxa"/>
            <w:vAlign w:val="center"/>
          </w:tcPr>
          <w:p w14:paraId="4D407A7A" w14:textId="0C3BE698"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Lỗi chuẩn (Std. Error)</w:t>
            </w:r>
          </w:p>
        </w:tc>
        <w:tc>
          <w:tcPr>
            <w:tcW w:w="1833" w:type="dxa"/>
            <w:vAlign w:val="center"/>
          </w:tcPr>
          <w:p w14:paraId="3DA77D00" w14:textId="29CB5D07"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Beta</w:t>
            </w:r>
          </w:p>
        </w:tc>
        <w:tc>
          <w:tcPr>
            <w:tcW w:w="1128" w:type="dxa"/>
            <w:vMerge/>
            <w:vAlign w:val="center"/>
          </w:tcPr>
          <w:p w14:paraId="5D734B4E" w14:textId="77777777" w:rsidR="004B2FBE" w:rsidRPr="0021276C" w:rsidRDefault="004B2FBE" w:rsidP="004B2FBE">
            <w:pPr>
              <w:ind w:firstLine="0"/>
              <w:jc w:val="center"/>
              <w:rPr>
                <w:color w:val="000000" w:themeColor="text1"/>
                <w:sz w:val="24"/>
                <w:szCs w:val="24"/>
                <w:lang w:val="af-ZA"/>
              </w:rPr>
            </w:pPr>
          </w:p>
        </w:tc>
        <w:tc>
          <w:tcPr>
            <w:tcW w:w="1263" w:type="dxa"/>
            <w:vMerge/>
            <w:vAlign w:val="center"/>
          </w:tcPr>
          <w:p w14:paraId="2B1CD52A" w14:textId="77777777" w:rsidR="004B2FBE" w:rsidRPr="0021276C" w:rsidRDefault="004B2FBE" w:rsidP="004B2FBE">
            <w:pPr>
              <w:ind w:firstLine="0"/>
              <w:jc w:val="center"/>
              <w:rPr>
                <w:color w:val="000000" w:themeColor="text1"/>
                <w:sz w:val="24"/>
                <w:szCs w:val="24"/>
                <w:lang w:val="af-ZA"/>
              </w:rPr>
            </w:pPr>
          </w:p>
        </w:tc>
      </w:tr>
      <w:tr w:rsidR="004B2FBE" w:rsidRPr="0021276C" w14:paraId="4ABB0A3C" w14:textId="77777777" w:rsidTr="00876D5F">
        <w:trPr>
          <w:trHeight w:val="300"/>
        </w:trPr>
        <w:tc>
          <w:tcPr>
            <w:tcW w:w="418" w:type="dxa"/>
            <w:vMerge w:val="restart"/>
            <w:vAlign w:val="center"/>
          </w:tcPr>
          <w:p w14:paraId="2FC35CFD" w14:textId="4C0E6C84"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af-ZA"/>
              </w:rPr>
              <w:t>1</w:t>
            </w:r>
          </w:p>
        </w:tc>
        <w:tc>
          <w:tcPr>
            <w:tcW w:w="1692" w:type="dxa"/>
          </w:tcPr>
          <w:p w14:paraId="74D3155F" w14:textId="7043C1F6"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(Constant)</w:t>
            </w:r>
          </w:p>
        </w:tc>
        <w:tc>
          <w:tcPr>
            <w:tcW w:w="1409" w:type="dxa"/>
            <w:vAlign w:val="center"/>
          </w:tcPr>
          <w:p w14:paraId="60E7D7F1" w14:textId="72B9F1A7"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af-ZA"/>
              </w:rPr>
              <w:t>1,</w:t>
            </w:r>
            <w:r w:rsidR="00257E2E" w:rsidRPr="0021276C">
              <w:rPr>
                <w:color w:val="000000" w:themeColor="text1"/>
                <w:sz w:val="24"/>
                <w:szCs w:val="24"/>
                <w:lang w:val="af-ZA"/>
              </w:rPr>
              <w:t>2912</w:t>
            </w:r>
          </w:p>
        </w:tc>
        <w:tc>
          <w:tcPr>
            <w:tcW w:w="1550" w:type="dxa"/>
            <w:vAlign w:val="center"/>
          </w:tcPr>
          <w:p w14:paraId="39543143" w14:textId="0AAC14D3" w:rsidR="004B2FBE" w:rsidRPr="0021276C" w:rsidRDefault="000A5060" w:rsidP="004B2FBE">
            <w:pPr>
              <w:ind w:firstLine="0"/>
              <w:jc w:val="center"/>
              <w:rPr>
                <w:color w:val="000000" w:themeColor="text1"/>
                <w:sz w:val="24"/>
                <w:szCs w:val="24"/>
                <w:lang w:val="af-ZA"/>
              </w:rPr>
            </w:pPr>
            <w:r w:rsidRPr="0021276C">
              <w:rPr>
                <w:color w:val="000000" w:themeColor="text1"/>
                <w:sz w:val="24"/>
                <w:szCs w:val="24"/>
                <w:lang w:val="af-ZA"/>
              </w:rPr>
              <w:t>,1</w:t>
            </w:r>
            <w:r w:rsidR="000C5CFD" w:rsidRPr="0021276C">
              <w:rPr>
                <w:color w:val="000000" w:themeColor="text1"/>
                <w:sz w:val="24"/>
                <w:szCs w:val="24"/>
                <w:lang w:val="af-ZA"/>
              </w:rPr>
              <w:t>206</w:t>
            </w:r>
          </w:p>
        </w:tc>
        <w:tc>
          <w:tcPr>
            <w:tcW w:w="1833" w:type="dxa"/>
            <w:vAlign w:val="center"/>
          </w:tcPr>
          <w:p w14:paraId="6DF2A2B7" w14:textId="77777777" w:rsidR="004B2FBE" w:rsidRPr="0021276C" w:rsidRDefault="004B2FBE" w:rsidP="004B2FBE">
            <w:pPr>
              <w:ind w:firstLine="0"/>
              <w:jc w:val="center"/>
              <w:rPr>
                <w:color w:val="000000" w:themeColor="text1"/>
                <w:sz w:val="24"/>
                <w:szCs w:val="24"/>
                <w:lang w:val="af-ZA"/>
              </w:rPr>
            </w:pPr>
          </w:p>
        </w:tc>
        <w:tc>
          <w:tcPr>
            <w:tcW w:w="1128" w:type="dxa"/>
            <w:vAlign w:val="center"/>
          </w:tcPr>
          <w:p w14:paraId="10593C59" w14:textId="0FA381A7" w:rsidR="004B2FBE" w:rsidRPr="0021276C" w:rsidRDefault="000C5CFD" w:rsidP="004B2FBE">
            <w:pPr>
              <w:ind w:firstLine="0"/>
              <w:jc w:val="center"/>
              <w:rPr>
                <w:color w:val="000000" w:themeColor="text1"/>
                <w:sz w:val="24"/>
                <w:szCs w:val="24"/>
                <w:lang w:val="af-ZA"/>
              </w:rPr>
            </w:pPr>
            <w:r w:rsidRPr="0021276C">
              <w:rPr>
                <w:color w:val="000000" w:themeColor="text1"/>
                <w:sz w:val="24"/>
                <w:szCs w:val="24"/>
                <w:lang w:val="af-ZA"/>
              </w:rPr>
              <w:t>10,</w:t>
            </w:r>
            <w:r w:rsidR="00257E2E" w:rsidRPr="0021276C">
              <w:rPr>
                <w:color w:val="000000" w:themeColor="text1"/>
                <w:sz w:val="24"/>
                <w:szCs w:val="24"/>
                <w:lang w:val="af-ZA"/>
              </w:rPr>
              <w:t>706</w:t>
            </w:r>
          </w:p>
        </w:tc>
        <w:tc>
          <w:tcPr>
            <w:tcW w:w="1263" w:type="dxa"/>
            <w:vAlign w:val="center"/>
          </w:tcPr>
          <w:p w14:paraId="4A6CCB2B" w14:textId="38972711" w:rsidR="004B2FBE" w:rsidRPr="0021276C" w:rsidRDefault="00605076" w:rsidP="004B2FBE">
            <w:pPr>
              <w:ind w:firstLine="0"/>
              <w:jc w:val="center"/>
              <w:rPr>
                <w:color w:val="000000" w:themeColor="text1"/>
                <w:sz w:val="24"/>
                <w:szCs w:val="24"/>
                <w:lang w:val="af-ZA"/>
              </w:rPr>
            </w:pPr>
            <w:r w:rsidRPr="0021276C">
              <w:rPr>
                <w:color w:val="000000" w:themeColor="text1"/>
                <w:sz w:val="24"/>
                <w:szCs w:val="24"/>
                <w:lang w:val="af-ZA"/>
              </w:rPr>
              <w:t>,000</w:t>
            </w:r>
          </w:p>
        </w:tc>
      </w:tr>
      <w:tr w:rsidR="004B2FBE" w:rsidRPr="0021276C" w14:paraId="21390C24" w14:textId="77777777" w:rsidTr="00876D5F">
        <w:trPr>
          <w:trHeight w:val="300"/>
        </w:trPr>
        <w:tc>
          <w:tcPr>
            <w:tcW w:w="418" w:type="dxa"/>
            <w:vMerge/>
            <w:vAlign w:val="center"/>
          </w:tcPr>
          <w:p w14:paraId="626F3751" w14:textId="77777777" w:rsidR="004B2FBE" w:rsidRPr="0021276C" w:rsidRDefault="004B2FBE" w:rsidP="004B2FBE">
            <w:pPr>
              <w:ind w:firstLine="0"/>
              <w:jc w:val="center"/>
              <w:rPr>
                <w:color w:val="000000" w:themeColor="text1"/>
                <w:sz w:val="24"/>
                <w:szCs w:val="24"/>
                <w:lang w:val="af-ZA"/>
              </w:rPr>
            </w:pPr>
          </w:p>
        </w:tc>
        <w:tc>
          <w:tcPr>
            <w:tcW w:w="1692" w:type="dxa"/>
          </w:tcPr>
          <w:p w14:paraId="5FA9FAD0" w14:textId="7274EA4F"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LnGRDPBQ</w:t>
            </w:r>
          </w:p>
        </w:tc>
        <w:tc>
          <w:tcPr>
            <w:tcW w:w="1409" w:type="dxa"/>
            <w:vAlign w:val="center"/>
          </w:tcPr>
          <w:p w14:paraId="1707D5FB" w14:textId="0D31FF87"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af-ZA"/>
              </w:rPr>
              <w:t>,</w:t>
            </w:r>
            <w:r w:rsidR="00257E2E" w:rsidRPr="0021276C">
              <w:rPr>
                <w:color w:val="000000" w:themeColor="text1"/>
                <w:sz w:val="24"/>
                <w:szCs w:val="24"/>
                <w:lang w:val="af-ZA"/>
              </w:rPr>
              <w:t>4335</w:t>
            </w:r>
          </w:p>
        </w:tc>
        <w:tc>
          <w:tcPr>
            <w:tcW w:w="1550" w:type="dxa"/>
            <w:vAlign w:val="center"/>
          </w:tcPr>
          <w:p w14:paraId="22A8BE8D" w14:textId="047F43F6" w:rsidR="004B2FBE" w:rsidRPr="0021276C" w:rsidRDefault="000A5060" w:rsidP="004B2FBE">
            <w:pPr>
              <w:ind w:firstLine="0"/>
              <w:jc w:val="center"/>
              <w:rPr>
                <w:color w:val="000000" w:themeColor="text1"/>
                <w:sz w:val="24"/>
                <w:szCs w:val="24"/>
                <w:lang w:val="af-ZA"/>
              </w:rPr>
            </w:pPr>
            <w:r w:rsidRPr="0021276C">
              <w:rPr>
                <w:color w:val="000000" w:themeColor="text1"/>
                <w:sz w:val="24"/>
                <w:szCs w:val="24"/>
                <w:lang w:val="af-ZA"/>
              </w:rPr>
              <w:t>,0</w:t>
            </w:r>
            <w:r w:rsidR="000C5CFD" w:rsidRPr="0021276C">
              <w:rPr>
                <w:color w:val="000000" w:themeColor="text1"/>
                <w:sz w:val="24"/>
                <w:szCs w:val="24"/>
                <w:lang w:val="af-ZA"/>
              </w:rPr>
              <w:t>22</w:t>
            </w:r>
          </w:p>
        </w:tc>
        <w:tc>
          <w:tcPr>
            <w:tcW w:w="1833" w:type="dxa"/>
            <w:vAlign w:val="center"/>
          </w:tcPr>
          <w:p w14:paraId="3EA2DBD3" w14:textId="49A19B80"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af-ZA"/>
              </w:rPr>
              <w:t>,978</w:t>
            </w:r>
          </w:p>
        </w:tc>
        <w:tc>
          <w:tcPr>
            <w:tcW w:w="1128" w:type="dxa"/>
            <w:vAlign w:val="center"/>
          </w:tcPr>
          <w:p w14:paraId="08D7F4C3" w14:textId="7DA10C00" w:rsidR="004B2FBE" w:rsidRPr="0021276C" w:rsidRDefault="000C5CFD" w:rsidP="004B2FBE">
            <w:pPr>
              <w:ind w:firstLine="0"/>
              <w:jc w:val="center"/>
              <w:rPr>
                <w:color w:val="000000" w:themeColor="text1"/>
                <w:sz w:val="24"/>
                <w:szCs w:val="24"/>
                <w:lang w:val="af-ZA"/>
              </w:rPr>
            </w:pPr>
            <w:r w:rsidRPr="0021276C">
              <w:rPr>
                <w:color w:val="000000" w:themeColor="text1"/>
                <w:sz w:val="24"/>
                <w:szCs w:val="24"/>
                <w:lang w:val="af-ZA"/>
              </w:rPr>
              <w:t>19,</w:t>
            </w:r>
            <w:r w:rsidR="00257E2E" w:rsidRPr="0021276C">
              <w:rPr>
                <w:color w:val="000000" w:themeColor="text1"/>
                <w:sz w:val="24"/>
                <w:szCs w:val="24"/>
                <w:lang w:val="af-ZA"/>
              </w:rPr>
              <w:t>704</w:t>
            </w:r>
          </w:p>
        </w:tc>
        <w:tc>
          <w:tcPr>
            <w:tcW w:w="1263" w:type="dxa"/>
            <w:vAlign w:val="center"/>
          </w:tcPr>
          <w:p w14:paraId="5FD59EC6" w14:textId="20EF696B" w:rsidR="004B2FBE" w:rsidRPr="0021276C" w:rsidRDefault="00605076" w:rsidP="004B2FBE">
            <w:pPr>
              <w:ind w:firstLine="0"/>
              <w:jc w:val="center"/>
              <w:rPr>
                <w:color w:val="000000" w:themeColor="text1"/>
                <w:sz w:val="24"/>
                <w:szCs w:val="24"/>
                <w:lang w:val="af-ZA"/>
              </w:rPr>
            </w:pPr>
            <w:r w:rsidRPr="0021276C">
              <w:rPr>
                <w:color w:val="000000" w:themeColor="text1"/>
                <w:sz w:val="24"/>
                <w:szCs w:val="24"/>
                <w:lang w:val="af-ZA"/>
              </w:rPr>
              <w:t>,000</w:t>
            </w:r>
          </w:p>
        </w:tc>
      </w:tr>
      <w:tr w:rsidR="004B2FBE" w:rsidRPr="0021276C" w14:paraId="49060BFB" w14:textId="77777777" w:rsidTr="00876D5F">
        <w:trPr>
          <w:trHeight w:val="314"/>
        </w:trPr>
        <w:tc>
          <w:tcPr>
            <w:tcW w:w="9297" w:type="dxa"/>
            <w:gridSpan w:val="7"/>
            <w:vAlign w:val="center"/>
          </w:tcPr>
          <w:p w14:paraId="3E511E59" w14:textId="675EA979" w:rsidR="004B2FBE" w:rsidRPr="0021276C" w:rsidRDefault="004B2FBE" w:rsidP="00D37678">
            <w:pPr>
              <w:ind w:firstLine="0"/>
              <w:jc w:val="left"/>
              <w:rPr>
                <w:color w:val="000000" w:themeColor="text1"/>
                <w:sz w:val="24"/>
                <w:szCs w:val="24"/>
                <w:lang w:val="af-ZA"/>
              </w:rPr>
            </w:pPr>
            <w:r w:rsidRPr="0021276C">
              <w:rPr>
                <w:color w:val="000000" w:themeColor="text1"/>
                <w:sz w:val="24"/>
                <w:szCs w:val="24"/>
              </w:rPr>
              <w:t>a. Dependent Variable: LnDTBQ</w:t>
            </w:r>
          </w:p>
        </w:tc>
      </w:tr>
    </w:tbl>
    <w:p w14:paraId="2E0CDD50" w14:textId="25D71C2C" w:rsidR="004B2FBE" w:rsidRPr="0021276C" w:rsidRDefault="004B2FBE" w:rsidP="00F97074">
      <w:pPr>
        <w:jc w:val="center"/>
        <w:rPr>
          <w:b/>
          <w:bCs/>
          <w:color w:val="000000" w:themeColor="text1"/>
          <w:szCs w:val="28"/>
        </w:rPr>
      </w:pPr>
      <w:r w:rsidRPr="0021276C">
        <w:rPr>
          <w:b/>
          <w:bCs/>
          <w:i/>
          <w:iCs/>
          <w:color w:val="000000" w:themeColor="text1"/>
          <w:szCs w:val="28"/>
        </w:rPr>
        <w:t xml:space="preserve"> </w:t>
      </w:r>
      <w:r w:rsidRPr="0021276C">
        <w:rPr>
          <w:b/>
          <w:bCs/>
          <w:color w:val="000000" w:themeColor="text1"/>
          <w:szCs w:val="28"/>
        </w:rPr>
        <w:t>Bảng đo mức độ sai lệch (Model Summary</w:t>
      </w:r>
      <w:r w:rsidRPr="0021276C">
        <w:rPr>
          <w:b/>
          <w:bCs/>
          <w:color w:val="000000" w:themeColor="text1"/>
          <w:szCs w:val="28"/>
          <w:vertAlign w:val="superscript"/>
        </w:rPr>
        <w:t>b</w:t>
      </w:r>
      <w:r w:rsidRPr="0021276C">
        <w:rPr>
          <w:b/>
          <w:bCs/>
          <w:color w:val="000000" w:themeColor="text1"/>
          <w:szCs w:val="28"/>
        </w:rPr>
        <w:t>)</w:t>
      </w:r>
    </w:p>
    <w:tbl>
      <w:tblPr>
        <w:tblStyle w:val="TableGrid"/>
        <w:tblW w:w="9380" w:type="dxa"/>
        <w:tblLook w:val="04A0" w:firstRow="1" w:lastRow="0" w:firstColumn="1" w:lastColumn="0" w:noHBand="0" w:noVBand="1"/>
      </w:tblPr>
      <w:tblGrid>
        <w:gridCol w:w="849"/>
        <w:gridCol w:w="2903"/>
        <w:gridCol w:w="1876"/>
        <w:gridCol w:w="1876"/>
        <w:gridCol w:w="1876"/>
      </w:tblGrid>
      <w:tr w:rsidR="004B2FBE" w:rsidRPr="0021276C" w14:paraId="69369B82" w14:textId="77777777" w:rsidTr="001A3CBC">
        <w:trPr>
          <w:trHeight w:val="58"/>
        </w:trPr>
        <w:tc>
          <w:tcPr>
            <w:tcW w:w="849" w:type="dxa"/>
            <w:vAlign w:val="center"/>
          </w:tcPr>
          <w:p w14:paraId="74D4F19D" w14:textId="42F8F5D5"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Model</w:t>
            </w:r>
          </w:p>
        </w:tc>
        <w:tc>
          <w:tcPr>
            <w:tcW w:w="2903" w:type="dxa"/>
            <w:vAlign w:val="center"/>
          </w:tcPr>
          <w:p w14:paraId="284616A3" w14:textId="63FBC2C5"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pt-BR"/>
              </w:rPr>
              <w:t>Hệ số tương quan (R)</w:t>
            </w:r>
          </w:p>
        </w:tc>
        <w:tc>
          <w:tcPr>
            <w:tcW w:w="1876" w:type="dxa"/>
            <w:vAlign w:val="center"/>
          </w:tcPr>
          <w:p w14:paraId="23DF35C5" w14:textId="4C6BE9F7"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pt-BR"/>
              </w:rPr>
              <w:t>Sự phù hợp của mô hình (R Square)</w:t>
            </w:r>
          </w:p>
        </w:tc>
        <w:tc>
          <w:tcPr>
            <w:tcW w:w="1876" w:type="dxa"/>
            <w:vAlign w:val="center"/>
          </w:tcPr>
          <w:p w14:paraId="451E9624" w14:textId="62FB7FDF"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pt-BR"/>
              </w:rPr>
              <w:t>Hiệu chỉnh sự phù hợp của mô hình (Adjusted R Square)</w:t>
            </w:r>
          </w:p>
        </w:tc>
        <w:tc>
          <w:tcPr>
            <w:tcW w:w="1876" w:type="dxa"/>
            <w:vAlign w:val="center"/>
          </w:tcPr>
          <w:p w14:paraId="4172B92C" w14:textId="6565715D"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Sai số chuẩn của ước tính (Std. Error of the Estimate)</w:t>
            </w:r>
          </w:p>
        </w:tc>
      </w:tr>
      <w:tr w:rsidR="004B2FBE" w:rsidRPr="0021276C" w14:paraId="16AF0BF0" w14:textId="77777777" w:rsidTr="00876D5F">
        <w:trPr>
          <w:trHeight w:val="342"/>
        </w:trPr>
        <w:tc>
          <w:tcPr>
            <w:tcW w:w="849" w:type="dxa"/>
          </w:tcPr>
          <w:p w14:paraId="6EF8B1DA" w14:textId="4A884EA3"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lang w:val="af-ZA"/>
              </w:rPr>
              <w:t>1</w:t>
            </w:r>
          </w:p>
        </w:tc>
        <w:tc>
          <w:tcPr>
            <w:tcW w:w="2903" w:type="dxa"/>
          </w:tcPr>
          <w:p w14:paraId="55CBDA0D" w14:textId="3F8076CA"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.9</w:t>
            </w:r>
            <w:r w:rsidR="000C5CFD" w:rsidRPr="0021276C">
              <w:rPr>
                <w:color w:val="000000" w:themeColor="text1"/>
                <w:sz w:val="24"/>
                <w:szCs w:val="24"/>
              </w:rPr>
              <w:t>98</w:t>
            </w:r>
            <w:r w:rsidRPr="0021276C">
              <w:rPr>
                <w:color w:val="000000" w:themeColor="text1"/>
                <w:sz w:val="24"/>
                <w:szCs w:val="24"/>
                <w:vertAlign w:val="superscript"/>
              </w:rPr>
              <w:t>a</w:t>
            </w:r>
          </w:p>
        </w:tc>
        <w:tc>
          <w:tcPr>
            <w:tcW w:w="1876" w:type="dxa"/>
          </w:tcPr>
          <w:p w14:paraId="08790742" w14:textId="1AF000EE" w:rsidR="004B2FBE" w:rsidRPr="0021276C" w:rsidRDefault="004B2FBE" w:rsidP="004B2FBE">
            <w:pPr>
              <w:ind w:firstLine="0"/>
              <w:jc w:val="center"/>
              <w:rPr>
                <w:color w:val="000000" w:themeColor="text1"/>
                <w:sz w:val="24"/>
                <w:szCs w:val="24"/>
                <w:lang w:val="af-ZA"/>
              </w:rPr>
            </w:pPr>
            <w:r w:rsidRPr="0021276C">
              <w:rPr>
                <w:color w:val="000000" w:themeColor="text1"/>
                <w:sz w:val="24"/>
                <w:szCs w:val="24"/>
              </w:rPr>
              <w:t>,9</w:t>
            </w:r>
            <w:r w:rsidR="000C5CFD" w:rsidRPr="0021276C">
              <w:rPr>
                <w:color w:val="000000" w:themeColor="text1"/>
                <w:sz w:val="24"/>
                <w:szCs w:val="24"/>
              </w:rPr>
              <w:t>9</w:t>
            </w:r>
            <w:r w:rsidR="00257E2E" w:rsidRPr="0021276C">
              <w:rPr>
                <w:color w:val="000000" w:themeColor="text1"/>
                <w:sz w:val="24"/>
                <w:szCs w:val="24"/>
              </w:rPr>
              <w:t>6</w:t>
            </w:r>
          </w:p>
        </w:tc>
        <w:tc>
          <w:tcPr>
            <w:tcW w:w="1876" w:type="dxa"/>
          </w:tcPr>
          <w:p w14:paraId="26181CFC" w14:textId="05382694" w:rsidR="004B2FBE" w:rsidRPr="0021276C" w:rsidRDefault="007A392A" w:rsidP="004B2FBE">
            <w:pPr>
              <w:ind w:firstLine="0"/>
              <w:jc w:val="center"/>
              <w:rPr>
                <w:color w:val="000000" w:themeColor="text1"/>
                <w:sz w:val="24"/>
                <w:szCs w:val="24"/>
                <w:lang w:val="af-ZA"/>
              </w:rPr>
            </w:pPr>
            <w:r w:rsidRPr="0021276C">
              <w:rPr>
                <w:color w:val="000000" w:themeColor="text1"/>
                <w:sz w:val="24"/>
                <w:szCs w:val="24"/>
                <w:lang w:val="af-ZA"/>
              </w:rPr>
              <w:t>,9</w:t>
            </w:r>
            <w:r w:rsidR="000C5CFD" w:rsidRPr="0021276C">
              <w:rPr>
                <w:color w:val="000000" w:themeColor="text1"/>
                <w:sz w:val="24"/>
                <w:szCs w:val="24"/>
                <w:lang w:val="af-ZA"/>
              </w:rPr>
              <w:t>9</w:t>
            </w:r>
            <w:r w:rsidRPr="0021276C">
              <w:rPr>
                <w:color w:val="000000" w:themeColor="text1"/>
                <w:sz w:val="24"/>
                <w:szCs w:val="24"/>
                <w:lang w:val="af-ZA"/>
              </w:rPr>
              <w:t>5</w:t>
            </w:r>
          </w:p>
        </w:tc>
        <w:tc>
          <w:tcPr>
            <w:tcW w:w="1876" w:type="dxa"/>
          </w:tcPr>
          <w:p w14:paraId="061CB742" w14:textId="711B389C" w:rsidR="004B2FBE" w:rsidRPr="0021276C" w:rsidRDefault="000A5060" w:rsidP="004B2FBE">
            <w:pPr>
              <w:ind w:firstLine="0"/>
              <w:jc w:val="center"/>
              <w:rPr>
                <w:color w:val="000000" w:themeColor="text1"/>
                <w:sz w:val="24"/>
                <w:szCs w:val="24"/>
                <w:lang w:val="af-ZA"/>
              </w:rPr>
            </w:pPr>
            <w:r w:rsidRPr="0021276C">
              <w:rPr>
                <w:color w:val="000000" w:themeColor="text1"/>
                <w:sz w:val="24"/>
                <w:szCs w:val="24"/>
                <w:lang w:val="af-ZA"/>
              </w:rPr>
              <w:t>,0265</w:t>
            </w:r>
          </w:p>
        </w:tc>
      </w:tr>
      <w:tr w:rsidR="004B2FBE" w:rsidRPr="0021276C" w14:paraId="42673207" w14:textId="77777777" w:rsidTr="001A3CBC">
        <w:trPr>
          <w:trHeight w:val="58"/>
        </w:trPr>
        <w:tc>
          <w:tcPr>
            <w:tcW w:w="9380" w:type="dxa"/>
            <w:gridSpan w:val="5"/>
          </w:tcPr>
          <w:p w14:paraId="43BB0267" w14:textId="48CA977A" w:rsidR="004B2FBE" w:rsidRPr="0021276C" w:rsidRDefault="004B2FBE" w:rsidP="00D37678">
            <w:pPr>
              <w:ind w:firstLine="0"/>
              <w:jc w:val="left"/>
              <w:rPr>
                <w:color w:val="000000" w:themeColor="text1"/>
                <w:sz w:val="24"/>
                <w:szCs w:val="24"/>
              </w:rPr>
            </w:pPr>
            <w:r w:rsidRPr="0021276C">
              <w:rPr>
                <w:color w:val="000000" w:themeColor="text1"/>
                <w:sz w:val="24"/>
                <w:szCs w:val="24"/>
              </w:rPr>
              <w:t>a. Predictors: (Constant), LnGRDPBQ</w:t>
            </w:r>
          </w:p>
          <w:p w14:paraId="53175D68" w14:textId="73CA32F4" w:rsidR="004B2FBE" w:rsidRPr="0021276C" w:rsidRDefault="004B2FBE" w:rsidP="00D37678">
            <w:pPr>
              <w:ind w:firstLine="0"/>
              <w:jc w:val="left"/>
              <w:rPr>
                <w:color w:val="000000" w:themeColor="text1"/>
                <w:sz w:val="24"/>
                <w:szCs w:val="24"/>
                <w:lang w:val="af-ZA"/>
              </w:rPr>
            </w:pPr>
            <w:r w:rsidRPr="0021276C">
              <w:rPr>
                <w:color w:val="000000" w:themeColor="text1"/>
                <w:sz w:val="24"/>
                <w:szCs w:val="24"/>
              </w:rPr>
              <w:t>b. Dependent Variable: LnDTBQ</w:t>
            </w:r>
          </w:p>
        </w:tc>
      </w:tr>
    </w:tbl>
    <w:p w14:paraId="48BF371C" w14:textId="5BA8B6CA" w:rsidR="004B2FBE" w:rsidRPr="0021276C" w:rsidRDefault="00665848" w:rsidP="00665848">
      <w:pPr>
        <w:rPr>
          <w:color w:val="000000" w:themeColor="text1"/>
          <w:szCs w:val="28"/>
          <w:lang w:val="af-ZA"/>
        </w:rPr>
      </w:pPr>
      <w:r w:rsidRPr="0021276C">
        <w:rPr>
          <w:color w:val="000000" w:themeColor="text1"/>
          <w:szCs w:val="28"/>
          <w:lang w:val="af-ZA"/>
        </w:rPr>
        <w:t>Kết quả phân tích hồi quy cho thấy về mặt định lượng, mô hình dự báo có hệ số tương quan R = 0,</w:t>
      </w:r>
      <w:r w:rsidR="000C5CFD" w:rsidRPr="0021276C">
        <w:rPr>
          <w:color w:val="000000" w:themeColor="text1"/>
          <w:szCs w:val="28"/>
          <w:lang w:val="af-ZA"/>
        </w:rPr>
        <w:t>998</w:t>
      </w:r>
      <w:r w:rsidRPr="0021276C">
        <w:rPr>
          <w:color w:val="000000" w:themeColor="text1"/>
          <w:szCs w:val="28"/>
          <w:lang w:val="af-ZA"/>
        </w:rPr>
        <w:t xml:space="preserve"> và hệ số xác định R</w:t>
      </w:r>
      <w:r w:rsidRPr="0021276C">
        <w:rPr>
          <w:color w:val="000000" w:themeColor="text1"/>
          <w:szCs w:val="28"/>
          <w:vertAlign w:val="superscript"/>
          <w:lang w:val="af-ZA"/>
        </w:rPr>
        <w:t>2</w:t>
      </w:r>
      <w:r w:rsidRPr="0021276C">
        <w:rPr>
          <w:color w:val="000000" w:themeColor="text1"/>
          <w:szCs w:val="28"/>
          <w:lang w:val="af-ZA"/>
        </w:rPr>
        <w:t xml:space="preserve"> = 0,9</w:t>
      </w:r>
      <w:r w:rsidR="000C5CFD" w:rsidRPr="0021276C">
        <w:rPr>
          <w:color w:val="000000" w:themeColor="text1"/>
          <w:szCs w:val="28"/>
          <w:lang w:val="af-ZA"/>
        </w:rPr>
        <w:t>9</w:t>
      </w:r>
      <w:r w:rsidR="00257E2E" w:rsidRPr="0021276C">
        <w:rPr>
          <w:color w:val="000000" w:themeColor="text1"/>
          <w:szCs w:val="28"/>
          <w:lang w:val="af-ZA"/>
        </w:rPr>
        <w:t>6</w:t>
      </w:r>
      <w:r w:rsidRPr="0021276C">
        <w:rPr>
          <w:color w:val="000000" w:themeColor="text1"/>
          <w:szCs w:val="28"/>
          <w:lang w:val="af-ZA"/>
        </w:rPr>
        <w:t xml:space="preserve"> cho thấy biến động của giá trị GRDP bình quân đầu người tác động tới </w:t>
      </w:r>
      <w:r w:rsidR="000C5CFD" w:rsidRPr="0021276C">
        <w:rPr>
          <w:color w:val="000000" w:themeColor="text1"/>
          <w:szCs w:val="28"/>
          <w:lang w:val="af-ZA"/>
        </w:rPr>
        <w:t>99,</w:t>
      </w:r>
      <w:r w:rsidR="00257E2E" w:rsidRPr="0021276C">
        <w:rPr>
          <w:color w:val="000000" w:themeColor="text1"/>
          <w:szCs w:val="28"/>
          <w:lang w:val="af-ZA"/>
        </w:rPr>
        <w:t>6</w:t>
      </w:r>
      <w:r w:rsidRPr="0021276C">
        <w:rPr>
          <w:color w:val="000000" w:themeColor="text1"/>
          <w:szCs w:val="28"/>
          <w:lang w:val="af-ZA"/>
        </w:rPr>
        <w:t>% biến động của diện tích nhà ở bình quân đầu người. Mô hình là cơ sở khoa học đảm bảo để dự báo về diện tích nhà ở bình quân đầu người đến năm 2030 trên cơ sở mức GRDP bình quân đầu người đã được dự báo.</w:t>
      </w:r>
    </w:p>
    <w:p w14:paraId="7F936F51" w14:textId="6CC7763B" w:rsidR="00BF7041" w:rsidRPr="0021276C" w:rsidRDefault="00BF7041" w:rsidP="00665848">
      <w:pPr>
        <w:rPr>
          <w:color w:val="000000" w:themeColor="text1"/>
          <w:szCs w:val="28"/>
          <w:lang w:val="af-ZA"/>
        </w:rPr>
      </w:pPr>
      <w:r w:rsidRPr="0021276C">
        <w:rPr>
          <w:color w:val="000000" w:themeColor="text1"/>
          <w:szCs w:val="28"/>
          <w:lang w:val="af-ZA"/>
        </w:rPr>
        <w:t>Kết quả dự báo về diện tích nhà ở bình quân đầu người trên địa bàn tỉnh đến năm 2030 theo mô hình trong các trường hợp cụ thể như sau:</w:t>
      </w:r>
    </w:p>
    <w:p w14:paraId="0747C555" w14:textId="69EAFFBF" w:rsidR="00CD5C8D" w:rsidRPr="0021276C" w:rsidRDefault="00CD5C8D" w:rsidP="00CD5C8D">
      <w:pPr>
        <w:rPr>
          <w:color w:val="000000" w:themeColor="text1"/>
          <w:szCs w:val="28"/>
          <w:lang w:val="af-ZA"/>
        </w:rPr>
      </w:pPr>
      <w:r w:rsidRPr="0021276C">
        <w:rPr>
          <w:color w:val="000000" w:themeColor="text1"/>
          <w:szCs w:val="28"/>
          <w:lang w:val="af-ZA"/>
        </w:rPr>
        <w:t xml:space="preserve">- Trường hợp đến năm 2030, với mục tiêu về GRDP bình quân đầu người trên địa bàn tỉnh đạt khoảng 160 triệu đồng/người </w:t>
      </w:r>
      <w:r w:rsidRPr="00031F87">
        <w:rPr>
          <w:color w:val="000000" w:themeColor="text1"/>
          <w:lang w:val="af-ZA"/>
        </w:rPr>
        <w:t>theo Nghị quyết Đại hội đại biểu Đảng bộ tỉnh An Giang lần thứ I nhiệm kỳ 2025-2030 thì</w:t>
      </w:r>
      <w:r w:rsidRPr="0021276C">
        <w:rPr>
          <w:color w:val="000000" w:themeColor="text1"/>
          <w:szCs w:val="28"/>
          <w:lang w:val="af-ZA"/>
        </w:rPr>
        <w:t xml:space="preserve"> giá trị Ln(GRDP_BQ) được xác định khoảng 5,075. Áp dụng mô hình dự báo xác định được giá trị Ln(DTBQ) đạt khoảng 3,496 tương ứng với mức diện tích nhà ở bình quân đầu người trên địa bàn tỉnh đến năm 2030 đạt khoảng 32,</w:t>
      </w:r>
      <w:r w:rsidR="00CE6EF4" w:rsidRPr="0021276C">
        <w:rPr>
          <w:color w:val="000000" w:themeColor="text1"/>
          <w:szCs w:val="28"/>
          <w:lang w:val="af-ZA"/>
        </w:rPr>
        <w:t>8</w:t>
      </w:r>
      <w:r w:rsidRPr="0021276C">
        <w:rPr>
          <w:color w:val="000000" w:themeColor="text1"/>
          <w:szCs w:val="28"/>
          <w:lang w:val="af-ZA"/>
        </w:rPr>
        <w:t xml:space="preserve"> m</w:t>
      </w:r>
      <w:r w:rsidRPr="0021276C">
        <w:rPr>
          <w:color w:val="000000" w:themeColor="text1"/>
          <w:szCs w:val="28"/>
          <w:vertAlign w:val="superscript"/>
          <w:lang w:val="af-ZA"/>
        </w:rPr>
        <w:t>2</w:t>
      </w:r>
      <w:r w:rsidRPr="0021276C">
        <w:rPr>
          <w:color w:val="000000" w:themeColor="text1"/>
          <w:szCs w:val="28"/>
          <w:lang w:val="af-ZA"/>
        </w:rPr>
        <w:t xml:space="preserve"> sàn/người.</w:t>
      </w:r>
    </w:p>
    <w:p w14:paraId="71CEB686" w14:textId="77623DF1" w:rsidR="00644777" w:rsidRPr="0021276C" w:rsidRDefault="00BF7041" w:rsidP="00644777">
      <w:pPr>
        <w:rPr>
          <w:color w:val="000000" w:themeColor="text1"/>
          <w:szCs w:val="28"/>
          <w:lang w:val="af-ZA"/>
        </w:rPr>
      </w:pPr>
      <w:r w:rsidRPr="0021276C">
        <w:rPr>
          <w:color w:val="000000" w:themeColor="text1"/>
          <w:szCs w:val="28"/>
          <w:lang w:val="af-ZA"/>
        </w:rPr>
        <w:t xml:space="preserve">- Trường hợp trong giai đoạn 2026-2030 đạt tốc độ tăng trưởng bình quân 10%/năm, đảm bảo mục tiêu tăng trưởng 02 con số thì GRDP bình quân đầu người trên địa bàn tỉnh ước đạt khoảng </w:t>
      </w:r>
      <w:r w:rsidR="000C5CFD" w:rsidRPr="0021276C">
        <w:rPr>
          <w:color w:val="000000" w:themeColor="text1"/>
          <w:szCs w:val="28"/>
          <w:lang w:val="af-ZA"/>
        </w:rPr>
        <w:t>145</w:t>
      </w:r>
      <w:r w:rsidR="00644777" w:rsidRPr="0021276C">
        <w:rPr>
          <w:color w:val="000000" w:themeColor="text1"/>
          <w:szCs w:val="28"/>
          <w:lang w:val="af-ZA"/>
        </w:rPr>
        <w:t xml:space="preserve"> triệu đồng/người, tương ứng với giá trị Ln(GRDP_BQ) được xác định khoảng </w:t>
      </w:r>
      <w:r w:rsidR="00EE7A1D" w:rsidRPr="0021276C">
        <w:rPr>
          <w:color w:val="000000" w:themeColor="text1"/>
          <w:szCs w:val="28"/>
          <w:lang w:val="af-ZA"/>
        </w:rPr>
        <w:t>4,977</w:t>
      </w:r>
      <w:r w:rsidR="00644777" w:rsidRPr="0021276C">
        <w:rPr>
          <w:color w:val="000000" w:themeColor="text1"/>
          <w:szCs w:val="28"/>
          <w:lang w:val="af-ZA"/>
        </w:rPr>
        <w:t xml:space="preserve">. Áp dụng mô hình dự báo xác định </w:t>
      </w:r>
      <w:r w:rsidR="00644777" w:rsidRPr="0021276C">
        <w:rPr>
          <w:color w:val="000000" w:themeColor="text1"/>
          <w:szCs w:val="28"/>
          <w:lang w:val="af-ZA"/>
        </w:rPr>
        <w:lastRenderedPageBreak/>
        <w:t>được giá trị Ln(DTBQ) đạt khoảng 3,</w:t>
      </w:r>
      <w:r w:rsidR="000C5CFD" w:rsidRPr="0021276C">
        <w:rPr>
          <w:color w:val="000000" w:themeColor="text1"/>
          <w:szCs w:val="28"/>
          <w:lang w:val="af-ZA"/>
        </w:rPr>
        <w:t>4</w:t>
      </w:r>
      <w:r w:rsidR="001F6795" w:rsidRPr="0021276C">
        <w:rPr>
          <w:color w:val="000000" w:themeColor="text1"/>
          <w:szCs w:val="28"/>
          <w:lang w:val="af-ZA"/>
        </w:rPr>
        <w:t>53</w:t>
      </w:r>
      <w:r w:rsidR="00644777" w:rsidRPr="0021276C">
        <w:rPr>
          <w:color w:val="000000" w:themeColor="text1"/>
          <w:szCs w:val="28"/>
          <w:lang w:val="af-ZA"/>
        </w:rPr>
        <w:t xml:space="preserve"> tương ứng với mức diện tích nhà ở bình quân đầu người trên địa bàn tỉnh đến năm 2030 đạt khoảng </w:t>
      </w:r>
      <w:r w:rsidR="000C5CFD" w:rsidRPr="0021276C">
        <w:rPr>
          <w:color w:val="000000" w:themeColor="text1"/>
          <w:szCs w:val="28"/>
          <w:lang w:val="af-ZA"/>
        </w:rPr>
        <w:t>31,</w:t>
      </w:r>
      <w:r w:rsidR="00CE6EF4" w:rsidRPr="0021276C">
        <w:rPr>
          <w:color w:val="000000" w:themeColor="text1"/>
          <w:szCs w:val="28"/>
          <w:lang w:val="af-ZA"/>
        </w:rPr>
        <w:t>4</w:t>
      </w:r>
      <w:r w:rsidR="001F6795" w:rsidRPr="0021276C">
        <w:rPr>
          <w:color w:val="000000" w:themeColor="text1"/>
          <w:szCs w:val="28"/>
          <w:lang w:val="af-ZA"/>
        </w:rPr>
        <w:t>6</w:t>
      </w:r>
      <w:r w:rsidR="00644777" w:rsidRPr="0021276C">
        <w:rPr>
          <w:color w:val="000000" w:themeColor="text1"/>
          <w:szCs w:val="28"/>
          <w:lang w:val="af-ZA"/>
        </w:rPr>
        <w:t xml:space="preserve"> m</w:t>
      </w:r>
      <w:r w:rsidR="00644777" w:rsidRPr="0021276C">
        <w:rPr>
          <w:color w:val="000000" w:themeColor="text1"/>
          <w:szCs w:val="28"/>
          <w:vertAlign w:val="superscript"/>
          <w:lang w:val="af-ZA"/>
        </w:rPr>
        <w:t>2</w:t>
      </w:r>
      <w:r w:rsidR="00644777" w:rsidRPr="0021276C">
        <w:rPr>
          <w:color w:val="000000" w:themeColor="text1"/>
          <w:szCs w:val="28"/>
          <w:lang w:val="af-ZA"/>
        </w:rPr>
        <w:t xml:space="preserve"> sàn/người.</w:t>
      </w:r>
    </w:p>
    <w:p w14:paraId="16540383" w14:textId="6BCB52C7" w:rsidR="000036F0" w:rsidRPr="00031F87" w:rsidRDefault="000036F0" w:rsidP="000036F0">
      <w:pPr>
        <w:rPr>
          <w:color w:val="000000" w:themeColor="text1"/>
          <w:lang w:val="af-ZA"/>
        </w:rPr>
      </w:pPr>
      <w:r w:rsidRPr="00031F87">
        <w:rPr>
          <w:color w:val="000000" w:themeColor="text1"/>
          <w:lang w:val="af-ZA"/>
        </w:rPr>
        <w:t>c. Tổng hợp kết quả dự báo và lựa chọn phương án áp dụng</w:t>
      </w:r>
    </w:p>
    <w:p w14:paraId="2B66268B" w14:textId="5BD7751D" w:rsidR="006E4E83" w:rsidRPr="00031F87" w:rsidRDefault="006E4E83" w:rsidP="006E4E83">
      <w:pPr>
        <w:ind w:left="567" w:firstLine="0"/>
        <w:jc w:val="center"/>
        <w:rPr>
          <w:b/>
          <w:bCs/>
          <w:color w:val="000000" w:themeColor="text1"/>
          <w:sz w:val="24"/>
          <w:szCs w:val="24"/>
          <w:lang w:val="af-ZA"/>
        </w:rPr>
      </w:pPr>
      <w:r w:rsidRPr="00031F87">
        <w:rPr>
          <w:b/>
          <w:bCs/>
          <w:color w:val="000000" w:themeColor="text1"/>
          <w:sz w:val="24"/>
          <w:szCs w:val="24"/>
          <w:lang w:val="af-ZA"/>
        </w:rPr>
        <w:t>BẢNG 3.1. KẾT QUẢ DỰ BÁO DIỆN TÍCH NHÀ Ở BÌNH QUÂN ĐẦU NGƯỜI ĐẾN NĂM 2030 VÀ LỰA CHỌN PHƯƠNG ÁN ÁP DỤNG</w:t>
      </w:r>
    </w:p>
    <w:tbl>
      <w:tblPr>
        <w:tblStyle w:val="TableGrid"/>
        <w:tblW w:w="9356" w:type="dxa"/>
        <w:tblInd w:w="-5" w:type="dxa"/>
        <w:tblLook w:val="04A0" w:firstRow="1" w:lastRow="0" w:firstColumn="1" w:lastColumn="0" w:noHBand="0" w:noVBand="1"/>
      </w:tblPr>
      <w:tblGrid>
        <w:gridCol w:w="670"/>
        <w:gridCol w:w="1913"/>
        <w:gridCol w:w="4653"/>
        <w:gridCol w:w="2120"/>
      </w:tblGrid>
      <w:tr w:rsidR="006E4E83" w:rsidRPr="0021276C" w14:paraId="50978074" w14:textId="77777777" w:rsidTr="006E4E83">
        <w:tc>
          <w:tcPr>
            <w:tcW w:w="632" w:type="dxa"/>
            <w:vAlign w:val="center"/>
          </w:tcPr>
          <w:p w14:paraId="1B318D4F" w14:textId="4147BA89" w:rsidR="006E4E83" w:rsidRPr="0021276C" w:rsidRDefault="006E4E83" w:rsidP="006E4E83">
            <w:pPr>
              <w:ind w:firstLine="0"/>
              <w:jc w:val="center"/>
              <w:rPr>
                <w:b/>
                <w:bCs/>
                <w:color w:val="000000" w:themeColor="text1"/>
                <w:sz w:val="24"/>
                <w:szCs w:val="24"/>
              </w:rPr>
            </w:pPr>
            <w:r w:rsidRPr="0021276C">
              <w:rPr>
                <w:b/>
                <w:bCs/>
                <w:color w:val="000000" w:themeColor="text1"/>
                <w:sz w:val="24"/>
                <w:szCs w:val="24"/>
              </w:rPr>
              <w:t>STT</w:t>
            </w:r>
          </w:p>
        </w:tc>
        <w:tc>
          <w:tcPr>
            <w:tcW w:w="1920" w:type="dxa"/>
            <w:vAlign w:val="center"/>
          </w:tcPr>
          <w:p w14:paraId="5706C25A" w14:textId="70361E00" w:rsidR="006E4E83" w:rsidRPr="0021276C" w:rsidRDefault="006E4E83" w:rsidP="006E4E83">
            <w:pPr>
              <w:ind w:firstLine="0"/>
              <w:jc w:val="center"/>
              <w:rPr>
                <w:b/>
                <w:bCs/>
                <w:color w:val="000000" w:themeColor="text1"/>
                <w:sz w:val="24"/>
                <w:szCs w:val="24"/>
              </w:rPr>
            </w:pPr>
            <w:r w:rsidRPr="0021276C">
              <w:rPr>
                <w:b/>
                <w:bCs/>
                <w:color w:val="000000" w:themeColor="text1"/>
                <w:sz w:val="24"/>
                <w:szCs w:val="24"/>
              </w:rPr>
              <w:t>Phương án</w:t>
            </w:r>
          </w:p>
        </w:tc>
        <w:tc>
          <w:tcPr>
            <w:tcW w:w="4678" w:type="dxa"/>
            <w:vAlign w:val="center"/>
          </w:tcPr>
          <w:p w14:paraId="395AC871" w14:textId="62C6CB0F" w:rsidR="006E4E83" w:rsidRPr="0021276C" w:rsidRDefault="006E4E83" w:rsidP="006E4E83">
            <w:pPr>
              <w:ind w:firstLine="0"/>
              <w:jc w:val="center"/>
              <w:rPr>
                <w:b/>
                <w:bCs/>
                <w:color w:val="000000" w:themeColor="text1"/>
                <w:sz w:val="24"/>
                <w:szCs w:val="24"/>
              </w:rPr>
            </w:pPr>
            <w:r w:rsidRPr="0021276C">
              <w:rPr>
                <w:b/>
                <w:bCs/>
                <w:color w:val="000000" w:themeColor="text1"/>
                <w:sz w:val="24"/>
                <w:szCs w:val="24"/>
              </w:rPr>
              <w:t>Tham số dự báo</w:t>
            </w:r>
          </w:p>
        </w:tc>
        <w:tc>
          <w:tcPr>
            <w:tcW w:w="2126" w:type="dxa"/>
            <w:vAlign w:val="center"/>
          </w:tcPr>
          <w:p w14:paraId="6AC87768" w14:textId="176193C7" w:rsidR="006E4E83" w:rsidRPr="0021276C" w:rsidRDefault="006E4E83" w:rsidP="006E4E83">
            <w:pPr>
              <w:ind w:firstLine="0"/>
              <w:jc w:val="center"/>
              <w:rPr>
                <w:b/>
                <w:bCs/>
                <w:color w:val="000000" w:themeColor="text1"/>
                <w:sz w:val="24"/>
                <w:szCs w:val="24"/>
              </w:rPr>
            </w:pPr>
            <w:r w:rsidRPr="0021276C">
              <w:rPr>
                <w:b/>
                <w:bCs/>
                <w:color w:val="000000" w:themeColor="text1"/>
                <w:sz w:val="24"/>
                <w:szCs w:val="24"/>
              </w:rPr>
              <w:t>Kết quả dự báo (m</w:t>
            </w:r>
            <w:r w:rsidRPr="0021276C">
              <w:rPr>
                <w:b/>
                <w:bCs/>
                <w:color w:val="000000" w:themeColor="text1"/>
                <w:sz w:val="24"/>
                <w:szCs w:val="24"/>
                <w:vertAlign w:val="superscript"/>
              </w:rPr>
              <w:t>2</w:t>
            </w:r>
            <w:r w:rsidRPr="0021276C">
              <w:rPr>
                <w:b/>
                <w:bCs/>
                <w:color w:val="000000" w:themeColor="text1"/>
                <w:sz w:val="24"/>
                <w:szCs w:val="24"/>
              </w:rPr>
              <w:t xml:space="preserve"> sàn/người)</w:t>
            </w:r>
          </w:p>
        </w:tc>
      </w:tr>
      <w:tr w:rsidR="006E4E83" w:rsidRPr="0021276C" w14:paraId="4882E678" w14:textId="77777777" w:rsidTr="006E4E83">
        <w:tc>
          <w:tcPr>
            <w:tcW w:w="632" w:type="dxa"/>
            <w:vAlign w:val="center"/>
          </w:tcPr>
          <w:p w14:paraId="213B7033" w14:textId="156EE67A" w:rsidR="006E4E83" w:rsidRPr="0021276C" w:rsidRDefault="006E4E83" w:rsidP="006E4E83">
            <w:pPr>
              <w:ind w:firstLine="0"/>
              <w:jc w:val="center"/>
              <w:rPr>
                <w:color w:val="000000" w:themeColor="text1"/>
                <w:sz w:val="24"/>
                <w:szCs w:val="24"/>
              </w:rPr>
            </w:pPr>
            <w:r w:rsidRPr="0021276C">
              <w:rPr>
                <w:color w:val="000000" w:themeColor="text1"/>
                <w:sz w:val="24"/>
                <w:szCs w:val="24"/>
              </w:rPr>
              <w:t>1</w:t>
            </w:r>
          </w:p>
        </w:tc>
        <w:tc>
          <w:tcPr>
            <w:tcW w:w="1920" w:type="dxa"/>
            <w:vAlign w:val="center"/>
          </w:tcPr>
          <w:p w14:paraId="004C2707" w14:textId="47659A9F" w:rsidR="006E4E83" w:rsidRPr="0021276C" w:rsidRDefault="006E4E83" w:rsidP="006E4E83">
            <w:pPr>
              <w:ind w:firstLine="0"/>
              <w:jc w:val="left"/>
              <w:rPr>
                <w:color w:val="000000" w:themeColor="text1"/>
                <w:sz w:val="24"/>
                <w:szCs w:val="24"/>
              </w:rPr>
            </w:pPr>
            <w:r w:rsidRPr="0021276C">
              <w:rPr>
                <w:color w:val="000000" w:themeColor="text1"/>
                <w:sz w:val="24"/>
                <w:szCs w:val="24"/>
              </w:rPr>
              <w:t>Phương án 1</w:t>
            </w:r>
            <w:r w:rsidR="004D7B1D" w:rsidRPr="0021276C">
              <w:rPr>
                <w:color w:val="000000" w:themeColor="text1"/>
                <w:sz w:val="24"/>
                <w:szCs w:val="24"/>
              </w:rPr>
              <w:t xml:space="preserve"> (thấp)</w:t>
            </w:r>
          </w:p>
        </w:tc>
        <w:tc>
          <w:tcPr>
            <w:tcW w:w="4678" w:type="dxa"/>
            <w:vAlign w:val="center"/>
          </w:tcPr>
          <w:p w14:paraId="0481EA80" w14:textId="334F7904" w:rsidR="006E4E83" w:rsidRPr="0021276C" w:rsidRDefault="006E4E83" w:rsidP="006E4E83">
            <w:pPr>
              <w:ind w:firstLine="0"/>
              <w:jc w:val="left"/>
              <w:rPr>
                <w:color w:val="000000" w:themeColor="text1"/>
                <w:sz w:val="24"/>
                <w:szCs w:val="24"/>
              </w:rPr>
            </w:pPr>
            <w:r w:rsidRPr="0021276C">
              <w:rPr>
                <w:color w:val="000000" w:themeColor="text1"/>
                <w:sz w:val="24"/>
                <w:szCs w:val="24"/>
              </w:rPr>
              <w:t>Dự báo theo dữ liệu quá khứ trên cơ sở mức tăng trưởng diện tích nhà ở bình quân đầu người hàng năm giai đoạn 2021-2025</w:t>
            </w:r>
          </w:p>
        </w:tc>
        <w:tc>
          <w:tcPr>
            <w:tcW w:w="2126" w:type="dxa"/>
            <w:vAlign w:val="center"/>
          </w:tcPr>
          <w:p w14:paraId="070DD166" w14:textId="69821173" w:rsidR="006E4E83" w:rsidRPr="0021276C" w:rsidRDefault="00357D7C" w:rsidP="006E4E83">
            <w:pPr>
              <w:ind w:firstLine="0"/>
              <w:jc w:val="center"/>
              <w:rPr>
                <w:color w:val="000000" w:themeColor="text1"/>
                <w:sz w:val="24"/>
                <w:szCs w:val="24"/>
              </w:rPr>
            </w:pPr>
            <w:r w:rsidRPr="0021276C">
              <w:rPr>
                <w:color w:val="000000" w:themeColor="text1"/>
                <w:sz w:val="24"/>
                <w:szCs w:val="24"/>
              </w:rPr>
              <w:t>27,</w:t>
            </w:r>
            <w:r w:rsidR="001F6795" w:rsidRPr="0021276C">
              <w:rPr>
                <w:color w:val="000000" w:themeColor="text1"/>
                <w:sz w:val="24"/>
                <w:szCs w:val="24"/>
              </w:rPr>
              <w:t>76</w:t>
            </w:r>
          </w:p>
        </w:tc>
      </w:tr>
      <w:tr w:rsidR="006E4E83" w:rsidRPr="0021276C" w14:paraId="774C984A" w14:textId="77777777" w:rsidTr="006E4E83">
        <w:tc>
          <w:tcPr>
            <w:tcW w:w="632" w:type="dxa"/>
            <w:vAlign w:val="center"/>
          </w:tcPr>
          <w:p w14:paraId="4DD7CA24" w14:textId="5A8C9E1A" w:rsidR="006E4E83" w:rsidRPr="0021276C" w:rsidRDefault="006E4E83" w:rsidP="006E4E83">
            <w:pPr>
              <w:ind w:firstLine="0"/>
              <w:jc w:val="center"/>
              <w:rPr>
                <w:color w:val="000000" w:themeColor="text1"/>
                <w:sz w:val="24"/>
                <w:szCs w:val="24"/>
              </w:rPr>
            </w:pPr>
            <w:r w:rsidRPr="0021276C">
              <w:rPr>
                <w:color w:val="000000" w:themeColor="text1"/>
                <w:sz w:val="24"/>
                <w:szCs w:val="24"/>
              </w:rPr>
              <w:t>2</w:t>
            </w:r>
          </w:p>
        </w:tc>
        <w:tc>
          <w:tcPr>
            <w:tcW w:w="1920" w:type="dxa"/>
            <w:vAlign w:val="center"/>
          </w:tcPr>
          <w:p w14:paraId="6A72930E" w14:textId="2039DFD3" w:rsidR="006E4E83" w:rsidRPr="0021276C" w:rsidRDefault="006E4E83" w:rsidP="006E4E83">
            <w:pPr>
              <w:ind w:firstLine="0"/>
              <w:jc w:val="left"/>
              <w:rPr>
                <w:color w:val="000000" w:themeColor="text1"/>
                <w:sz w:val="24"/>
                <w:szCs w:val="24"/>
              </w:rPr>
            </w:pPr>
            <w:r w:rsidRPr="0021276C">
              <w:rPr>
                <w:color w:val="000000" w:themeColor="text1"/>
                <w:sz w:val="24"/>
                <w:szCs w:val="24"/>
              </w:rPr>
              <w:t>Phương án 2</w:t>
            </w:r>
            <w:r w:rsidR="004D7B1D" w:rsidRPr="0021276C">
              <w:rPr>
                <w:color w:val="000000" w:themeColor="text1"/>
                <w:sz w:val="24"/>
                <w:szCs w:val="24"/>
              </w:rPr>
              <w:t xml:space="preserve"> (trung bình)</w:t>
            </w:r>
          </w:p>
        </w:tc>
        <w:tc>
          <w:tcPr>
            <w:tcW w:w="4678" w:type="dxa"/>
            <w:vAlign w:val="center"/>
          </w:tcPr>
          <w:p w14:paraId="488060F8" w14:textId="0DF80C27" w:rsidR="006E4E83" w:rsidRPr="0021276C" w:rsidRDefault="006E4E83" w:rsidP="006E4E83">
            <w:pPr>
              <w:ind w:firstLine="0"/>
              <w:jc w:val="left"/>
              <w:rPr>
                <w:color w:val="000000" w:themeColor="text1"/>
                <w:sz w:val="24"/>
                <w:szCs w:val="24"/>
              </w:rPr>
            </w:pPr>
            <w:r w:rsidRPr="0021276C">
              <w:rPr>
                <w:color w:val="000000" w:themeColor="text1"/>
                <w:sz w:val="24"/>
                <w:szCs w:val="24"/>
              </w:rPr>
              <w:t xml:space="preserve">Áp dụng mô hình dự báo tương quan với giá trị GRDP bình quân đầu người. Kết quả dự báo tính toán trong trường hợp GRDP bình quân đầu người đến năm 2030 đạt </w:t>
            </w:r>
            <w:r w:rsidR="00EE7A1D" w:rsidRPr="0021276C">
              <w:rPr>
                <w:color w:val="000000" w:themeColor="text1"/>
                <w:sz w:val="24"/>
                <w:szCs w:val="24"/>
              </w:rPr>
              <w:t>145</w:t>
            </w:r>
            <w:r w:rsidRPr="0021276C">
              <w:rPr>
                <w:color w:val="000000" w:themeColor="text1"/>
                <w:sz w:val="24"/>
                <w:szCs w:val="24"/>
              </w:rPr>
              <w:t xml:space="preserve"> triệu đồng/người</w:t>
            </w:r>
          </w:p>
        </w:tc>
        <w:tc>
          <w:tcPr>
            <w:tcW w:w="2126" w:type="dxa"/>
            <w:vAlign w:val="center"/>
          </w:tcPr>
          <w:p w14:paraId="0014DE9E" w14:textId="35FF0585" w:rsidR="006E4E83" w:rsidRPr="0021276C" w:rsidRDefault="00357D7C" w:rsidP="006E4E83">
            <w:pPr>
              <w:ind w:firstLine="0"/>
              <w:jc w:val="center"/>
              <w:rPr>
                <w:color w:val="000000" w:themeColor="text1"/>
                <w:sz w:val="24"/>
                <w:szCs w:val="24"/>
              </w:rPr>
            </w:pPr>
            <w:r w:rsidRPr="0021276C">
              <w:rPr>
                <w:color w:val="000000" w:themeColor="text1"/>
                <w:sz w:val="24"/>
                <w:szCs w:val="24"/>
              </w:rPr>
              <w:t>31,</w:t>
            </w:r>
            <w:r w:rsidR="00257E2E" w:rsidRPr="0021276C">
              <w:rPr>
                <w:color w:val="000000" w:themeColor="text1"/>
                <w:sz w:val="24"/>
                <w:szCs w:val="24"/>
              </w:rPr>
              <w:t>46</w:t>
            </w:r>
          </w:p>
        </w:tc>
      </w:tr>
      <w:tr w:rsidR="006E4E83" w:rsidRPr="0021276C" w14:paraId="0827726F" w14:textId="77777777" w:rsidTr="006E4E83">
        <w:tc>
          <w:tcPr>
            <w:tcW w:w="632" w:type="dxa"/>
            <w:vAlign w:val="center"/>
          </w:tcPr>
          <w:p w14:paraId="507B3682" w14:textId="5F9A25BB" w:rsidR="006E4E83" w:rsidRPr="0021276C" w:rsidRDefault="006E4E83" w:rsidP="006E4E83">
            <w:pPr>
              <w:ind w:firstLine="0"/>
              <w:jc w:val="center"/>
              <w:rPr>
                <w:color w:val="000000" w:themeColor="text1"/>
                <w:sz w:val="24"/>
                <w:szCs w:val="24"/>
              </w:rPr>
            </w:pPr>
            <w:r w:rsidRPr="0021276C">
              <w:rPr>
                <w:color w:val="000000" w:themeColor="text1"/>
                <w:sz w:val="24"/>
                <w:szCs w:val="24"/>
              </w:rPr>
              <w:t>3</w:t>
            </w:r>
          </w:p>
        </w:tc>
        <w:tc>
          <w:tcPr>
            <w:tcW w:w="1920" w:type="dxa"/>
            <w:vAlign w:val="center"/>
          </w:tcPr>
          <w:p w14:paraId="21E6FB29" w14:textId="4DE3BB20" w:rsidR="006E4E83" w:rsidRPr="0021276C" w:rsidRDefault="006E4E83" w:rsidP="006E4E83">
            <w:pPr>
              <w:ind w:firstLine="0"/>
              <w:jc w:val="left"/>
              <w:rPr>
                <w:color w:val="000000" w:themeColor="text1"/>
                <w:sz w:val="24"/>
                <w:szCs w:val="24"/>
              </w:rPr>
            </w:pPr>
            <w:r w:rsidRPr="0021276C">
              <w:rPr>
                <w:color w:val="000000" w:themeColor="text1"/>
                <w:sz w:val="24"/>
                <w:szCs w:val="24"/>
              </w:rPr>
              <w:t>Phương án 3</w:t>
            </w:r>
            <w:r w:rsidR="004D7B1D" w:rsidRPr="0021276C">
              <w:rPr>
                <w:color w:val="000000" w:themeColor="text1"/>
                <w:sz w:val="24"/>
                <w:szCs w:val="24"/>
              </w:rPr>
              <w:t xml:space="preserve"> (cao)</w:t>
            </w:r>
          </w:p>
        </w:tc>
        <w:tc>
          <w:tcPr>
            <w:tcW w:w="4678" w:type="dxa"/>
            <w:vAlign w:val="center"/>
          </w:tcPr>
          <w:p w14:paraId="353E16E2" w14:textId="50084FAF" w:rsidR="006E4E83" w:rsidRPr="0021276C" w:rsidRDefault="006E4E83" w:rsidP="006E4E83">
            <w:pPr>
              <w:ind w:firstLine="0"/>
              <w:jc w:val="left"/>
              <w:rPr>
                <w:color w:val="000000" w:themeColor="text1"/>
                <w:sz w:val="24"/>
                <w:szCs w:val="24"/>
              </w:rPr>
            </w:pPr>
            <w:r w:rsidRPr="0021276C">
              <w:rPr>
                <w:color w:val="000000" w:themeColor="text1"/>
                <w:sz w:val="24"/>
                <w:szCs w:val="24"/>
              </w:rPr>
              <w:t xml:space="preserve">Áp dụng mô hình dự báo tương quan với giá trị GRDP bình quân đầu người. Kết quả dự báo tính toán trong trường hợp GRDP bình quân đầu người đến năm 2030 đạt </w:t>
            </w:r>
            <w:r w:rsidR="00EE7A1D" w:rsidRPr="0021276C">
              <w:rPr>
                <w:color w:val="000000" w:themeColor="text1"/>
                <w:sz w:val="24"/>
                <w:szCs w:val="24"/>
              </w:rPr>
              <w:t>160</w:t>
            </w:r>
            <w:r w:rsidRPr="0021276C">
              <w:rPr>
                <w:color w:val="000000" w:themeColor="text1"/>
                <w:sz w:val="24"/>
                <w:szCs w:val="24"/>
              </w:rPr>
              <w:t xml:space="preserve"> triệu đồng/người</w:t>
            </w:r>
          </w:p>
        </w:tc>
        <w:tc>
          <w:tcPr>
            <w:tcW w:w="2126" w:type="dxa"/>
            <w:vAlign w:val="center"/>
          </w:tcPr>
          <w:p w14:paraId="2A009E6A" w14:textId="13839C61" w:rsidR="006E4E83" w:rsidRPr="0021276C" w:rsidRDefault="00357D7C" w:rsidP="006E4E83">
            <w:pPr>
              <w:ind w:firstLine="0"/>
              <w:jc w:val="center"/>
              <w:rPr>
                <w:color w:val="000000" w:themeColor="text1"/>
                <w:sz w:val="24"/>
                <w:szCs w:val="24"/>
              </w:rPr>
            </w:pPr>
            <w:r w:rsidRPr="0021276C">
              <w:rPr>
                <w:color w:val="000000" w:themeColor="text1"/>
                <w:sz w:val="24"/>
                <w:szCs w:val="24"/>
              </w:rPr>
              <w:t>32,</w:t>
            </w:r>
            <w:r w:rsidR="00257E2E" w:rsidRPr="0021276C">
              <w:rPr>
                <w:color w:val="000000" w:themeColor="text1"/>
                <w:sz w:val="24"/>
                <w:szCs w:val="24"/>
              </w:rPr>
              <w:t>83</w:t>
            </w:r>
          </w:p>
        </w:tc>
      </w:tr>
    </w:tbl>
    <w:p w14:paraId="7A03F0FF" w14:textId="3E1DEC2C" w:rsidR="006E4E83" w:rsidRPr="0021276C" w:rsidRDefault="006E4E83" w:rsidP="006E4E83">
      <w:pPr>
        <w:rPr>
          <w:color w:val="000000" w:themeColor="text1"/>
        </w:rPr>
      </w:pPr>
      <w:r w:rsidRPr="0021276C">
        <w:rPr>
          <w:color w:val="000000" w:themeColor="text1"/>
          <w:szCs w:val="28"/>
        </w:rPr>
        <w:t xml:space="preserve">Đối với phương án 1, như đã đánh giá kết quả dự báo </w:t>
      </w:r>
      <w:r w:rsidRPr="0021276C">
        <w:rPr>
          <w:color w:val="000000" w:themeColor="text1"/>
        </w:rPr>
        <w:t>không đảm bảo cơ sở khoa học và không phản ánh được sự khác biệt về điều kiện kinh tế - xã hội giữa giai đoạn 2021-2025 và giai đoạn 2026-2030.</w:t>
      </w:r>
    </w:p>
    <w:p w14:paraId="14ABC695" w14:textId="3B12FFA5" w:rsidR="009B1DB4" w:rsidRPr="0021276C" w:rsidRDefault="009B1DB4" w:rsidP="006E4E83">
      <w:pPr>
        <w:rPr>
          <w:color w:val="000000" w:themeColor="text1"/>
        </w:rPr>
      </w:pPr>
      <w:r w:rsidRPr="0021276C">
        <w:rPr>
          <w:color w:val="000000" w:themeColor="text1"/>
        </w:rPr>
        <w:t>Đối với phương án 2: với tham số đầu vào để tính toán đảm bảo mục tiêu tăng trưởng 02 con số với tốc độ tăng trưởng kinh tế bình quân giai đoạn 2026-2030 đạt 10%/năm tương ứng với GRDP bình quân đầu người đạt ở mức 145 triệu đồng/người qua đó dự báo diện tích nhà ở bình quân đầu người đến năm 2030 đạt 31,6 m</w:t>
      </w:r>
      <w:r w:rsidRPr="0021276C">
        <w:rPr>
          <w:color w:val="000000" w:themeColor="text1"/>
          <w:vertAlign w:val="superscript"/>
        </w:rPr>
        <w:t>2</w:t>
      </w:r>
      <w:r w:rsidRPr="0021276C">
        <w:rPr>
          <w:color w:val="000000" w:themeColor="text1"/>
        </w:rPr>
        <w:t xml:space="preserve"> sàn/người. Theo phương án này thì mức tăng diện tích nhà ở bình quân đầu người trong giai đoạn 2026-2030 đạt khoảng 7,</w:t>
      </w:r>
      <w:r w:rsidR="00257E2E" w:rsidRPr="0021276C">
        <w:rPr>
          <w:color w:val="000000" w:themeColor="text1"/>
        </w:rPr>
        <w:t>1</w:t>
      </w:r>
      <w:r w:rsidRPr="0021276C">
        <w:rPr>
          <w:color w:val="000000" w:themeColor="text1"/>
        </w:rPr>
        <w:t>2 m</w:t>
      </w:r>
      <w:r w:rsidRPr="0021276C">
        <w:rPr>
          <w:color w:val="000000" w:themeColor="text1"/>
          <w:vertAlign w:val="superscript"/>
        </w:rPr>
        <w:t>2</w:t>
      </w:r>
      <w:r w:rsidRPr="0021276C">
        <w:rPr>
          <w:color w:val="000000" w:themeColor="text1"/>
        </w:rPr>
        <w:t xml:space="preserve"> sàn/người, có tính khả thi thực hiện và vẫn đảm bảo kịch bản tăng trưởng 02 con số nhưng chưa phản ánh đúng quyết tâm thực hiện các mục tiêu phát triển kinh tế - xã hội được xác định trong Nghị quyết Đại hội đại biểu Đảng bộ tỉnh.</w:t>
      </w:r>
    </w:p>
    <w:p w14:paraId="05AFB83F" w14:textId="312FF21A" w:rsidR="009B1DB4" w:rsidRPr="0021276C" w:rsidRDefault="00CD5C8D" w:rsidP="009B1DB4">
      <w:pPr>
        <w:rPr>
          <w:color w:val="000000" w:themeColor="text1"/>
        </w:rPr>
      </w:pPr>
      <w:r w:rsidRPr="0021276C">
        <w:rPr>
          <w:color w:val="000000" w:themeColor="text1"/>
        </w:rPr>
        <w:t>Đối với phương án 3: Kết quả dự báo đảm bảo cơ sở khoa học, tham số đầu vào để tính toán là GRDP bình quân đầu người đạt ở mức 160 triệu đồng/người tương ứng với tốc độ tăng trưởng kinh tế bình quân trên 11%/năm trong giai đoạn 2026-2030 phù hợp với mục tiêu về phát triển kinh tế - xã hội được đặt ra tại Nghị quyết Đại hội đại biểu Đảng bộ tỉnh An Giang lần thứ I, nhiệm kỳ 2025-2030. Tuy nhiên, theo phương án này thì biến động diện tích nhà ở bình quân đầu người trong giai đoạn 2026-2030 là 8,</w:t>
      </w:r>
      <w:r w:rsidR="00257E2E" w:rsidRPr="0021276C">
        <w:rPr>
          <w:color w:val="000000" w:themeColor="text1"/>
        </w:rPr>
        <w:t>4</w:t>
      </w:r>
      <w:r w:rsidRPr="0021276C">
        <w:rPr>
          <w:color w:val="000000" w:themeColor="text1"/>
        </w:rPr>
        <w:t>9 m</w:t>
      </w:r>
      <w:r w:rsidRPr="0021276C">
        <w:rPr>
          <w:color w:val="000000" w:themeColor="text1"/>
          <w:vertAlign w:val="superscript"/>
        </w:rPr>
        <w:t>2</w:t>
      </w:r>
      <w:r w:rsidRPr="0021276C">
        <w:rPr>
          <w:color w:val="000000" w:themeColor="text1"/>
        </w:rPr>
        <w:t xml:space="preserve"> sàn/người; cao hơn so với </w:t>
      </w:r>
      <w:r w:rsidR="009B1DB4" w:rsidRPr="0021276C">
        <w:rPr>
          <w:color w:val="000000" w:themeColor="text1"/>
        </w:rPr>
        <w:t xml:space="preserve">phương án 2. Tuy nhiên, phương án này phản ánh đúng quyết tâm thực hiện các mục tiêu phát triển kinh tế - </w:t>
      </w:r>
      <w:r w:rsidR="009B1DB4" w:rsidRPr="0021276C">
        <w:rPr>
          <w:color w:val="000000" w:themeColor="text1"/>
        </w:rPr>
        <w:lastRenderedPageBreak/>
        <w:t>xã hội được xác định trong Nghị quyết Đại hội đại biểu Đảng bộ tỉnh. Do đó đề xuất lựa chọn phương án 3 đưa vào tính toán.</w:t>
      </w:r>
    </w:p>
    <w:p w14:paraId="1DAA9DF7" w14:textId="74E370DF" w:rsidR="0069591D" w:rsidRPr="0021276C" w:rsidRDefault="0069591D" w:rsidP="0069591D">
      <w:pPr>
        <w:pStyle w:val="Heading3"/>
        <w:spacing w:before="120" w:after="120"/>
        <w:rPr>
          <w:rFonts w:ascii="Times New Roman" w:hAnsi="Times New Roman" w:cs="Times New Roman"/>
          <w:b/>
          <w:bCs/>
          <w:i/>
          <w:iCs/>
          <w:color w:val="000000" w:themeColor="text1"/>
        </w:rPr>
      </w:pPr>
      <w:bookmarkStart w:id="38" w:name="_Toc235795616"/>
      <w:r w:rsidRPr="0021276C">
        <w:rPr>
          <w:rFonts w:ascii="Times New Roman" w:hAnsi="Times New Roman" w:cs="Times New Roman"/>
          <w:b/>
          <w:bCs/>
          <w:i/>
          <w:iCs/>
          <w:color w:val="000000" w:themeColor="text1"/>
        </w:rPr>
        <w:t>2.2. Dự báo nhu cầu diện tích nhà ở tăng thêm, trong đó phân định nhu cầu diện tích nhà ở của từng nhóm đối tượng được hưởng chính sách hỗ trợ về nhà ở xã hội</w:t>
      </w:r>
      <w:bookmarkEnd w:id="38"/>
    </w:p>
    <w:p w14:paraId="1C5FEAA1" w14:textId="20057412" w:rsidR="00665848" w:rsidRPr="0021276C" w:rsidRDefault="0069591D" w:rsidP="00665848">
      <w:pPr>
        <w:rPr>
          <w:color w:val="000000" w:themeColor="text1"/>
        </w:rPr>
      </w:pPr>
      <w:r w:rsidRPr="0021276C">
        <w:rPr>
          <w:color w:val="000000" w:themeColor="text1"/>
        </w:rPr>
        <w:t>a</w:t>
      </w:r>
      <w:r w:rsidR="00665848" w:rsidRPr="0021276C">
        <w:rPr>
          <w:color w:val="000000" w:themeColor="text1"/>
        </w:rPr>
        <w:t>. Dự báo nhu cầu diện tích sàn nhà ở tăng thêm</w:t>
      </w:r>
    </w:p>
    <w:p w14:paraId="6FB81390" w14:textId="34F83C40" w:rsidR="00665848" w:rsidRPr="0021276C" w:rsidRDefault="00665848" w:rsidP="00665848">
      <w:pPr>
        <w:rPr>
          <w:color w:val="000000" w:themeColor="text1"/>
        </w:rPr>
      </w:pPr>
      <w:r w:rsidRPr="0021276C">
        <w:rPr>
          <w:color w:val="000000" w:themeColor="text1"/>
        </w:rPr>
        <w:t xml:space="preserve">Với quy mô dân số đến năm 2030 được dự báo đạt </w:t>
      </w:r>
      <w:r w:rsidR="00BF07F2" w:rsidRPr="0021276C">
        <w:rPr>
          <w:color w:val="000000" w:themeColor="text1"/>
        </w:rPr>
        <w:t>3,756 triệu</w:t>
      </w:r>
      <w:r w:rsidRPr="0021276C">
        <w:rPr>
          <w:color w:val="000000" w:themeColor="text1"/>
        </w:rPr>
        <w:t xml:space="preserve"> người và diện tích nhà ở bình quân đầu người</w:t>
      </w:r>
      <w:r w:rsidR="0069591D" w:rsidRPr="0021276C">
        <w:rPr>
          <w:color w:val="000000" w:themeColor="text1"/>
        </w:rPr>
        <w:t xml:space="preserve"> theo phương án chọn</w:t>
      </w:r>
      <w:r w:rsidRPr="0021276C">
        <w:rPr>
          <w:color w:val="000000" w:themeColor="text1"/>
        </w:rPr>
        <w:t xml:space="preserve"> đạt khoảng </w:t>
      </w:r>
      <w:r w:rsidR="009B1DB4" w:rsidRPr="0021276C">
        <w:rPr>
          <w:color w:val="000000" w:themeColor="text1"/>
        </w:rPr>
        <w:t>32,8</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sàn/người thì tổng diện tích sàn nhà ở trên địa bàn tỉnh đến năm 2030 ước tính đạt khoảng </w:t>
      </w:r>
      <w:r w:rsidR="009B1DB4" w:rsidRPr="0021276C">
        <w:rPr>
          <w:color w:val="000000" w:themeColor="text1"/>
        </w:rPr>
        <w:t>123.302.700</w:t>
      </w:r>
      <w:r w:rsidR="00876D5F" w:rsidRPr="0021276C">
        <w:rPr>
          <w:color w:val="000000" w:themeColor="text1"/>
        </w:rPr>
        <w:t xml:space="preserve"> m</w:t>
      </w:r>
      <w:r w:rsidR="00876D5F" w:rsidRPr="0021276C">
        <w:rPr>
          <w:color w:val="000000" w:themeColor="text1"/>
          <w:vertAlign w:val="superscript"/>
        </w:rPr>
        <w:t>2</w:t>
      </w:r>
      <w:r w:rsidR="00876D5F" w:rsidRPr="0021276C">
        <w:rPr>
          <w:color w:val="000000" w:themeColor="text1"/>
        </w:rPr>
        <w:t xml:space="preserve"> sàn.</w:t>
      </w:r>
    </w:p>
    <w:p w14:paraId="5514D5A8" w14:textId="703F2737" w:rsidR="00876D5F" w:rsidRPr="0021276C" w:rsidRDefault="00876D5F" w:rsidP="00665848">
      <w:pPr>
        <w:rPr>
          <w:color w:val="000000" w:themeColor="text1"/>
        </w:rPr>
      </w:pPr>
      <w:r w:rsidRPr="0021276C">
        <w:rPr>
          <w:color w:val="000000" w:themeColor="text1"/>
        </w:rPr>
        <w:t>Với hiện trạng tổng diện tích sàn nhà ở trên địa bàn tỉnh</w:t>
      </w:r>
      <w:r w:rsidR="00BE7438" w:rsidRPr="0021276C">
        <w:rPr>
          <w:color w:val="000000" w:themeColor="text1"/>
        </w:rPr>
        <w:t xml:space="preserve"> đến hết</w:t>
      </w:r>
      <w:r w:rsidRPr="0021276C">
        <w:rPr>
          <w:color w:val="000000" w:themeColor="text1"/>
        </w:rPr>
        <w:t xml:space="preserve"> năm 2020 đạt khoảng </w:t>
      </w:r>
      <w:r w:rsidR="00BF07F2" w:rsidRPr="0021276C">
        <w:rPr>
          <w:color w:val="000000" w:themeColor="text1"/>
        </w:rPr>
        <w:t>78.184.100</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 thì trong giai đoạn 2021-2030 tổng diện tích sàn nhà ở tăng thêm được dự báo đạt khoảng </w:t>
      </w:r>
      <w:r w:rsidR="009B1DB4" w:rsidRPr="0021276C">
        <w:rPr>
          <w:color w:val="000000" w:themeColor="text1"/>
        </w:rPr>
        <w:t>45.118.600</w:t>
      </w:r>
      <w:r w:rsidRPr="0021276C">
        <w:rPr>
          <w:color w:val="000000" w:themeColor="text1"/>
        </w:rPr>
        <w:t xml:space="preserve"> m</w:t>
      </w:r>
      <w:r w:rsidRPr="0021276C">
        <w:rPr>
          <w:color w:val="000000" w:themeColor="text1"/>
          <w:vertAlign w:val="superscript"/>
        </w:rPr>
        <w:t>2</w:t>
      </w:r>
      <w:r w:rsidRPr="0021276C">
        <w:rPr>
          <w:color w:val="000000" w:themeColor="text1"/>
        </w:rPr>
        <w:t xml:space="preserve"> sàn.</w:t>
      </w:r>
    </w:p>
    <w:p w14:paraId="6F5148BA" w14:textId="72369048" w:rsidR="00665848" w:rsidRPr="0021276C" w:rsidRDefault="0069591D" w:rsidP="00665848">
      <w:pPr>
        <w:rPr>
          <w:color w:val="000000" w:themeColor="text1"/>
          <w:szCs w:val="28"/>
          <w:lang w:val="af-ZA"/>
        </w:rPr>
      </w:pPr>
      <w:r w:rsidRPr="0021276C">
        <w:rPr>
          <w:color w:val="000000" w:themeColor="text1"/>
          <w:szCs w:val="28"/>
          <w:lang w:val="af-ZA"/>
        </w:rPr>
        <w:t>b</w:t>
      </w:r>
      <w:r w:rsidR="00876D5F" w:rsidRPr="0021276C">
        <w:rPr>
          <w:color w:val="000000" w:themeColor="text1"/>
          <w:szCs w:val="28"/>
          <w:lang w:val="af-ZA"/>
        </w:rPr>
        <w:t xml:space="preserve">. Nhu cầu diện tích nhà ở của các nhóm đối tượng được hưởng chính sách về nhà ở xã hội </w:t>
      </w:r>
    </w:p>
    <w:p w14:paraId="407F4307" w14:textId="1301BFE3" w:rsidR="00876D5F" w:rsidRPr="0021276C" w:rsidRDefault="004F3AB2" w:rsidP="00665848">
      <w:pPr>
        <w:rPr>
          <w:color w:val="000000" w:themeColor="text1"/>
          <w:szCs w:val="28"/>
          <w:lang w:val="af-ZA"/>
        </w:rPr>
      </w:pPr>
      <w:r w:rsidRPr="0021276C">
        <w:rPr>
          <w:color w:val="000000" w:themeColor="text1"/>
          <w:szCs w:val="28"/>
          <w:lang w:val="af-ZA"/>
        </w:rPr>
        <w:t xml:space="preserve">- </w:t>
      </w:r>
      <w:r w:rsidR="00876D5F" w:rsidRPr="0021276C">
        <w:rPr>
          <w:color w:val="000000" w:themeColor="text1"/>
          <w:szCs w:val="28"/>
          <w:lang w:val="af-ZA"/>
        </w:rPr>
        <w:t xml:space="preserve">Căn cứ theo kết quả tổng hợp, dự báo nhu cầu về nhà ở xã hội trên địa bàn tỉnh, ước tính đến năm 2030, tổng nhu cầu về nhà ở xã hội trên địa bàn tỉnh là khoảng </w:t>
      </w:r>
      <w:r w:rsidR="00083B19" w:rsidRPr="0021276C">
        <w:rPr>
          <w:color w:val="000000" w:themeColor="text1"/>
          <w:szCs w:val="28"/>
          <w:lang w:val="af-ZA"/>
        </w:rPr>
        <w:t>32.325</w:t>
      </w:r>
      <w:r w:rsidR="00876D5F" w:rsidRPr="0021276C">
        <w:rPr>
          <w:color w:val="000000" w:themeColor="text1"/>
          <w:szCs w:val="28"/>
          <w:lang w:val="af-ZA"/>
        </w:rPr>
        <w:t xml:space="preserve"> căn hộ tương ứng với khoảng </w:t>
      </w:r>
      <w:r w:rsidR="00083B19" w:rsidRPr="0021276C">
        <w:rPr>
          <w:color w:val="000000" w:themeColor="text1"/>
          <w:szCs w:val="28"/>
          <w:lang w:val="af-ZA"/>
        </w:rPr>
        <w:t>2.788.600</w:t>
      </w:r>
      <w:r w:rsidR="00876D5F" w:rsidRPr="0021276C">
        <w:rPr>
          <w:color w:val="000000" w:themeColor="text1"/>
          <w:szCs w:val="28"/>
          <w:lang w:val="af-ZA"/>
        </w:rPr>
        <w:t xml:space="preserve"> m</w:t>
      </w:r>
      <w:r w:rsidR="00876D5F" w:rsidRPr="0021276C">
        <w:rPr>
          <w:color w:val="000000" w:themeColor="text1"/>
          <w:szCs w:val="28"/>
          <w:vertAlign w:val="superscript"/>
          <w:lang w:val="af-ZA"/>
        </w:rPr>
        <w:t>2</w:t>
      </w:r>
      <w:r w:rsidR="00876D5F" w:rsidRPr="0021276C">
        <w:rPr>
          <w:color w:val="000000" w:themeColor="text1"/>
          <w:szCs w:val="28"/>
          <w:lang w:val="af-ZA"/>
        </w:rPr>
        <w:t xml:space="preserve"> sàn nhà ở xã hội.</w:t>
      </w:r>
    </w:p>
    <w:p w14:paraId="22171CD4" w14:textId="0634F62D" w:rsidR="004F3AB2" w:rsidRPr="0021276C" w:rsidRDefault="004F3AB2" w:rsidP="00665848">
      <w:pPr>
        <w:rPr>
          <w:color w:val="000000" w:themeColor="text1"/>
          <w:szCs w:val="28"/>
          <w:lang w:val="af-ZA"/>
        </w:rPr>
      </w:pPr>
      <w:r w:rsidRPr="0021276C">
        <w:rPr>
          <w:color w:val="000000" w:themeColor="text1"/>
          <w:szCs w:val="28"/>
          <w:lang w:val="af-ZA"/>
        </w:rPr>
        <w:t>- Căn cứ theo số liệu rà soát của Sở Dân tộc và Tôn giáo, trong giai đoạn 2026-2030 có 662 hộ gia đình thuộc đối tượng được hỗ trợ về nhà ở theo Chương trình mục tiêu quốc gia phát triển kinh tế - xã hội vùng đồng bào dân tộc thiểu số và miền núi giai đoạn 2021-2030,  giai đoạn II: từ năm 2026 đến năm 2030.</w:t>
      </w:r>
    </w:p>
    <w:p w14:paraId="252E79A8" w14:textId="73EB62DD" w:rsidR="00810C3A" w:rsidRPr="00031F87" w:rsidRDefault="006E3C2A" w:rsidP="006E3C2A">
      <w:pPr>
        <w:pStyle w:val="Heading3"/>
        <w:spacing w:before="120" w:after="120"/>
        <w:rPr>
          <w:rFonts w:ascii="Times New Roman" w:hAnsi="Times New Roman" w:cs="Times New Roman"/>
          <w:b/>
          <w:bCs/>
          <w:i/>
          <w:iCs/>
          <w:color w:val="000000" w:themeColor="text1"/>
          <w:lang w:val="af-ZA"/>
        </w:rPr>
      </w:pPr>
      <w:bookmarkStart w:id="39" w:name="_Toc235795617"/>
      <w:r w:rsidRPr="00031F87">
        <w:rPr>
          <w:rFonts w:ascii="Times New Roman" w:hAnsi="Times New Roman" w:cs="Times New Roman"/>
          <w:b/>
          <w:bCs/>
          <w:i/>
          <w:iCs/>
          <w:color w:val="000000" w:themeColor="text1"/>
          <w:lang w:val="af-ZA"/>
        </w:rPr>
        <w:t>2.</w:t>
      </w:r>
      <w:r w:rsidR="006E4E83" w:rsidRPr="00031F87">
        <w:rPr>
          <w:rFonts w:ascii="Times New Roman" w:hAnsi="Times New Roman" w:cs="Times New Roman"/>
          <w:b/>
          <w:bCs/>
          <w:i/>
          <w:iCs/>
          <w:color w:val="000000" w:themeColor="text1"/>
          <w:lang w:val="af-ZA"/>
        </w:rPr>
        <w:t>3</w:t>
      </w:r>
      <w:r w:rsidR="00810C3A" w:rsidRPr="00031F87">
        <w:rPr>
          <w:rFonts w:ascii="Times New Roman" w:hAnsi="Times New Roman" w:cs="Times New Roman"/>
          <w:b/>
          <w:bCs/>
          <w:i/>
          <w:iCs/>
          <w:color w:val="000000" w:themeColor="text1"/>
          <w:lang w:val="af-ZA"/>
        </w:rPr>
        <w:t>. Dự kiến diện tích sàn xây dựng nhà ở đã phát triển từ kỳ trước và sẽ hoàn thành, đưa vào sử dụng trong kỳ chương trình</w:t>
      </w:r>
      <w:bookmarkEnd w:id="39"/>
    </w:p>
    <w:p w14:paraId="33C55B85" w14:textId="6C7CAF7B" w:rsidR="002228C2" w:rsidRPr="00031F87" w:rsidRDefault="002228C2" w:rsidP="005B2624">
      <w:pPr>
        <w:rPr>
          <w:color w:val="000000" w:themeColor="text1"/>
          <w:lang w:val="af-ZA"/>
        </w:rPr>
      </w:pPr>
      <w:r w:rsidRPr="00031F87">
        <w:rPr>
          <w:color w:val="000000" w:themeColor="text1"/>
          <w:lang w:val="af-ZA"/>
        </w:rPr>
        <w:t>Trong giai đoạn 2021-2025, bên cạnh các dự án đã được chấp thuận chủ trương đầu tư từ giai đoạn trước, chuyển tiếp thực hiện thì có thêm</w:t>
      </w:r>
      <w:r w:rsidR="00BF07F2" w:rsidRPr="00031F87">
        <w:rPr>
          <w:color w:val="000000" w:themeColor="text1"/>
          <w:lang w:val="af-ZA"/>
        </w:rPr>
        <w:t xml:space="preserve"> một số</w:t>
      </w:r>
      <w:r w:rsidRPr="00031F87">
        <w:rPr>
          <w:color w:val="000000" w:themeColor="text1"/>
          <w:lang w:val="af-ZA"/>
        </w:rPr>
        <w:t xml:space="preserve"> dự án được chấp thuận chủ trương đầu tư mới</w:t>
      </w:r>
      <w:r w:rsidR="00BF07F2" w:rsidRPr="00031F87">
        <w:rPr>
          <w:color w:val="000000" w:themeColor="text1"/>
          <w:lang w:val="af-ZA"/>
        </w:rPr>
        <w:t xml:space="preserve">. </w:t>
      </w:r>
      <w:r w:rsidRPr="00031F87">
        <w:rPr>
          <w:color w:val="000000" w:themeColor="text1"/>
          <w:lang w:val="af-ZA"/>
        </w:rPr>
        <w:t xml:space="preserve">Tổng lượng sản phẩm của các dự án đã và đang triển khai trong giai đoạn 2021-2025 là </w:t>
      </w:r>
      <w:r w:rsidR="00247774" w:rsidRPr="00031F87">
        <w:rPr>
          <w:color w:val="000000" w:themeColor="text1"/>
          <w:lang w:val="af-ZA"/>
        </w:rPr>
        <w:t>29.318</w:t>
      </w:r>
      <w:r w:rsidRPr="00031F87">
        <w:rPr>
          <w:color w:val="000000" w:themeColor="text1"/>
          <w:lang w:val="af-ZA"/>
        </w:rPr>
        <w:t xml:space="preserve"> căn </w:t>
      </w:r>
      <w:r w:rsidR="00A141CB" w:rsidRPr="00031F87">
        <w:rPr>
          <w:color w:val="000000" w:themeColor="text1"/>
          <w:lang w:val="af-ZA"/>
        </w:rPr>
        <w:t>nhà</w:t>
      </w:r>
      <w:r w:rsidRPr="00031F87">
        <w:rPr>
          <w:color w:val="000000" w:themeColor="text1"/>
          <w:lang w:val="af-ZA"/>
        </w:rPr>
        <w:t xml:space="preserve"> tương ứng với khoảng </w:t>
      </w:r>
      <w:r w:rsidR="00247774" w:rsidRPr="00031F87">
        <w:rPr>
          <w:color w:val="000000" w:themeColor="text1"/>
          <w:lang w:val="af-ZA"/>
        </w:rPr>
        <w:t>7.721.991</w:t>
      </w:r>
      <w:r w:rsidR="000D1848" w:rsidRPr="00031F87">
        <w:rPr>
          <w:color w:val="000000" w:themeColor="text1"/>
          <w:lang w:val="af-ZA"/>
        </w:rPr>
        <w:t xml:space="preserve"> </w:t>
      </w:r>
      <w:r w:rsidRPr="00031F87">
        <w:rPr>
          <w:color w:val="000000" w:themeColor="text1"/>
          <w:lang w:val="af-ZA"/>
        </w:rPr>
        <w:t>m</w:t>
      </w:r>
      <w:r w:rsidRPr="00031F87">
        <w:rPr>
          <w:color w:val="000000" w:themeColor="text1"/>
          <w:vertAlign w:val="superscript"/>
          <w:lang w:val="af-ZA"/>
        </w:rPr>
        <w:t>2</w:t>
      </w:r>
      <w:r w:rsidRPr="00031F87">
        <w:rPr>
          <w:color w:val="000000" w:themeColor="text1"/>
          <w:lang w:val="af-ZA"/>
        </w:rPr>
        <w:t xml:space="preserve"> sàn nhà ở; trong đó:</w:t>
      </w:r>
    </w:p>
    <w:p w14:paraId="475B9530" w14:textId="0B87B523" w:rsidR="002228C2" w:rsidRPr="00031F87" w:rsidRDefault="002228C2" w:rsidP="00DE2795">
      <w:pPr>
        <w:rPr>
          <w:color w:val="000000" w:themeColor="text1"/>
          <w:lang w:val="af-ZA"/>
        </w:rPr>
      </w:pPr>
      <w:r w:rsidRPr="00031F87">
        <w:rPr>
          <w:color w:val="000000" w:themeColor="text1"/>
          <w:lang w:val="af-ZA"/>
        </w:rPr>
        <w:t xml:space="preserve">- Lượng sản phẩm nhà ở đã hoàn thành, cung cấp cho thị trường trong giai đoạn 2021-2025 là </w:t>
      </w:r>
      <w:r w:rsidR="00BF5992" w:rsidRPr="00031F87">
        <w:rPr>
          <w:color w:val="000000" w:themeColor="text1"/>
          <w:lang w:val="af-ZA"/>
        </w:rPr>
        <w:t>10.987</w:t>
      </w:r>
      <w:r w:rsidRPr="00031F87">
        <w:rPr>
          <w:color w:val="000000" w:themeColor="text1"/>
          <w:lang w:val="af-ZA"/>
        </w:rPr>
        <w:t xml:space="preserve"> căn </w:t>
      </w:r>
      <w:r w:rsidR="00A141CB" w:rsidRPr="00031F87">
        <w:rPr>
          <w:color w:val="000000" w:themeColor="text1"/>
          <w:lang w:val="af-ZA"/>
        </w:rPr>
        <w:t>nhà</w:t>
      </w:r>
      <w:r w:rsidRPr="00031F87">
        <w:rPr>
          <w:color w:val="000000" w:themeColor="text1"/>
          <w:lang w:val="af-ZA"/>
        </w:rPr>
        <w:t xml:space="preserve"> tương ứng với khoảng </w:t>
      </w:r>
      <w:r w:rsidR="00BF5992" w:rsidRPr="00031F87">
        <w:rPr>
          <w:color w:val="000000" w:themeColor="text1"/>
          <w:lang w:val="af-ZA"/>
        </w:rPr>
        <w:t xml:space="preserve">2.557.102 </w:t>
      </w:r>
      <w:r w:rsidRPr="00031F87">
        <w:rPr>
          <w:color w:val="000000" w:themeColor="text1"/>
          <w:lang w:val="af-ZA"/>
        </w:rPr>
        <w:t>m</w:t>
      </w:r>
      <w:r w:rsidRPr="00031F87">
        <w:rPr>
          <w:color w:val="000000" w:themeColor="text1"/>
          <w:vertAlign w:val="superscript"/>
          <w:lang w:val="af-ZA"/>
        </w:rPr>
        <w:t>2</w:t>
      </w:r>
      <w:r w:rsidRPr="00031F87">
        <w:rPr>
          <w:color w:val="000000" w:themeColor="text1"/>
          <w:lang w:val="af-ZA"/>
        </w:rPr>
        <w:t xml:space="preserve"> sàn nhà ở;</w:t>
      </w:r>
    </w:p>
    <w:p w14:paraId="155C3AC9" w14:textId="5E5FFE29" w:rsidR="006E3C2A" w:rsidRPr="00031F87" w:rsidRDefault="002228C2" w:rsidP="006E3C2A">
      <w:pPr>
        <w:rPr>
          <w:color w:val="000000" w:themeColor="text1"/>
          <w:lang w:val="af-ZA"/>
        </w:rPr>
      </w:pPr>
      <w:r w:rsidRPr="00031F87">
        <w:rPr>
          <w:color w:val="000000" w:themeColor="text1"/>
          <w:lang w:val="af-ZA"/>
        </w:rPr>
        <w:t xml:space="preserve">- Lượng sản phẩm </w:t>
      </w:r>
      <w:r w:rsidR="008B4185" w:rsidRPr="00031F87">
        <w:rPr>
          <w:color w:val="000000" w:themeColor="text1"/>
          <w:lang w:val="af-ZA"/>
        </w:rPr>
        <w:t>dự kiến</w:t>
      </w:r>
      <w:r w:rsidR="00A141CB" w:rsidRPr="00031F87">
        <w:rPr>
          <w:color w:val="000000" w:themeColor="text1"/>
          <w:lang w:val="af-ZA"/>
        </w:rPr>
        <w:t xml:space="preserve"> chuyển tiếp</w:t>
      </w:r>
      <w:r w:rsidR="008B4185" w:rsidRPr="00031F87">
        <w:rPr>
          <w:color w:val="000000" w:themeColor="text1"/>
          <w:lang w:val="af-ZA"/>
        </w:rPr>
        <w:t xml:space="preserve"> hoàn thành trong giai đoạn 2026-2030</w:t>
      </w:r>
      <w:r w:rsidRPr="00031F87">
        <w:rPr>
          <w:color w:val="000000" w:themeColor="text1"/>
          <w:lang w:val="af-ZA"/>
        </w:rPr>
        <w:t xml:space="preserve"> là </w:t>
      </w:r>
      <w:r w:rsidR="00247774" w:rsidRPr="00031F87">
        <w:rPr>
          <w:color w:val="000000" w:themeColor="text1"/>
          <w:lang w:val="af-ZA"/>
        </w:rPr>
        <w:t>18.331</w:t>
      </w:r>
      <w:r w:rsidR="00425734" w:rsidRPr="00031F87">
        <w:rPr>
          <w:color w:val="000000" w:themeColor="text1"/>
          <w:lang w:val="af-ZA"/>
        </w:rPr>
        <w:t xml:space="preserve"> </w:t>
      </w:r>
      <w:r w:rsidRPr="00031F87">
        <w:rPr>
          <w:color w:val="000000" w:themeColor="text1"/>
          <w:lang w:val="af-ZA"/>
        </w:rPr>
        <w:t xml:space="preserve">căn </w:t>
      </w:r>
      <w:r w:rsidR="00A141CB" w:rsidRPr="00031F87">
        <w:rPr>
          <w:color w:val="000000" w:themeColor="text1"/>
          <w:lang w:val="af-ZA"/>
        </w:rPr>
        <w:t>nhà</w:t>
      </w:r>
      <w:r w:rsidRPr="00031F87">
        <w:rPr>
          <w:color w:val="000000" w:themeColor="text1"/>
          <w:lang w:val="af-ZA"/>
        </w:rPr>
        <w:t xml:space="preserve"> tương ứng với khoảng </w:t>
      </w:r>
      <w:r w:rsidR="00247774" w:rsidRPr="00031F87">
        <w:rPr>
          <w:color w:val="000000" w:themeColor="text1"/>
          <w:lang w:val="af-ZA"/>
        </w:rPr>
        <w:t>5.164.889</w:t>
      </w:r>
      <w:r w:rsidR="000D1848" w:rsidRPr="00031F87">
        <w:rPr>
          <w:color w:val="000000" w:themeColor="text1"/>
          <w:lang w:val="af-ZA"/>
        </w:rPr>
        <w:t xml:space="preserve"> </w:t>
      </w:r>
      <w:r w:rsidRPr="00031F87">
        <w:rPr>
          <w:color w:val="000000" w:themeColor="text1"/>
          <w:lang w:val="af-ZA"/>
        </w:rPr>
        <w:t>m</w:t>
      </w:r>
      <w:r w:rsidRPr="00031F87">
        <w:rPr>
          <w:color w:val="000000" w:themeColor="text1"/>
          <w:vertAlign w:val="superscript"/>
          <w:lang w:val="af-ZA"/>
        </w:rPr>
        <w:t>2</w:t>
      </w:r>
      <w:r w:rsidRPr="00031F87">
        <w:rPr>
          <w:color w:val="000000" w:themeColor="text1"/>
          <w:lang w:val="af-ZA"/>
        </w:rPr>
        <w:t xml:space="preserve"> sàn nhà ở.</w:t>
      </w:r>
    </w:p>
    <w:p w14:paraId="02FDD968" w14:textId="384E3579" w:rsidR="00810C3A" w:rsidRPr="00031F87" w:rsidRDefault="006E3C2A" w:rsidP="006E3C2A">
      <w:pPr>
        <w:pStyle w:val="Heading3"/>
        <w:spacing w:before="120" w:after="120"/>
        <w:rPr>
          <w:rFonts w:ascii="Times New Roman" w:hAnsi="Times New Roman" w:cs="Times New Roman"/>
          <w:b/>
          <w:bCs/>
          <w:i/>
          <w:iCs/>
          <w:color w:val="000000" w:themeColor="text1"/>
          <w:lang w:val="af-ZA"/>
        </w:rPr>
      </w:pPr>
      <w:bookmarkStart w:id="40" w:name="_Toc235795618"/>
      <w:r w:rsidRPr="00031F87">
        <w:rPr>
          <w:rFonts w:ascii="Times New Roman" w:hAnsi="Times New Roman" w:cs="Times New Roman"/>
          <w:b/>
          <w:bCs/>
          <w:i/>
          <w:iCs/>
          <w:color w:val="000000" w:themeColor="text1"/>
          <w:lang w:val="af-ZA"/>
        </w:rPr>
        <w:lastRenderedPageBreak/>
        <w:t>2.</w:t>
      </w:r>
      <w:r w:rsidR="006E4E83" w:rsidRPr="00031F87">
        <w:rPr>
          <w:rFonts w:ascii="Times New Roman" w:hAnsi="Times New Roman" w:cs="Times New Roman"/>
          <w:b/>
          <w:bCs/>
          <w:i/>
          <w:iCs/>
          <w:color w:val="000000" w:themeColor="text1"/>
          <w:lang w:val="af-ZA"/>
        </w:rPr>
        <w:t>4</w:t>
      </w:r>
      <w:r w:rsidR="00810C3A" w:rsidRPr="00031F87">
        <w:rPr>
          <w:rFonts w:ascii="Times New Roman" w:hAnsi="Times New Roman" w:cs="Times New Roman"/>
          <w:b/>
          <w:bCs/>
          <w:i/>
          <w:iCs/>
          <w:color w:val="000000" w:themeColor="text1"/>
          <w:lang w:val="af-ZA"/>
        </w:rPr>
        <w:t>. Nhu cầu diện tích sàn xây dựng nhà ở tăng thêm và sẽ hoàn thành, đưa vào sử dụng trong kỳ chương trình theo từng loại nhà</w:t>
      </w:r>
      <w:r w:rsidR="00DE2795" w:rsidRPr="00031F87">
        <w:rPr>
          <w:rFonts w:ascii="Times New Roman" w:hAnsi="Times New Roman" w:cs="Times New Roman"/>
          <w:b/>
          <w:bCs/>
          <w:i/>
          <w:iCs/>
          <w:color w:val="000000" w:themeColor="text1"/>
          <w:lang w:val="af-ZA"/>
        </w:rPr>
        <w:t xml:space="preserve"> ở</w:t>
      </w:r>
      <w:r w:rsidR="00810C3A" w:rsidRPr="00031F87">
        <w:rPr>
          <w:rFonts w:ascii="Times New Roman" w:hAnsi="Times New Roman" w:cs="Times New Roman"/>
          <w:b/>
          <w:bCs/>
          <w:i/>
          <w:iCs/>
          <w:color w:val="000000" w:themeColor="text1"/>
          <w:lang w:val="af-ZA"/>
        </w:rPr>
        <w:t xml:space="preserve"> phát triển theo dự án</w:t>
      </w:r>
      <w:bookmarkEnd w:id="40"/>
    </w:p>
    <w:p w14:paraId="79C1CF07" w14:textId="3937062A" w:rsidR="006E3C2A" w:rsidRPr="00031F87" w:rsidRDefault="00876D5F" w:rsidP="006E3C2A">
      <w:pPr>
        <w:rPr>
          <w:color w:val="000000" w:themeColor="text1"/>
          <w:lang w:val="af-ZA"/>
        </w:rPr>
      </w:pPr>
      <w:r w:rsidRPr="00031F87">
        <w:rPr>
          <w:color w:val="000000" w:themeColor="text1"/>
          <w:lang w:val="af-ZA"/>
        </w:rPr>
        <w:t>a. Nhà ở thương mại</w:t>
      </w:r>
    </w:p>
    <w:p w14:paraId="4F32EB99" w14:textId="0CED0FB3" w:rsidR="00876D5F" w:rsidRPr="00031F87" w:rsidRDefault="00876D5F" w:rsidP="006E4080">
      <w:pPr>
        <w:pStyle w:val="Index6"/>
        <w:rPr>
          <w:rFonts w:cs="Times New Roman"/>
          <w:bCs/>
          <w:iCs/>
          <w:color w:val="000000" w:themeColor="text1"/>
          <w:szCs w:val="28"/>
          <w:lang w:val="af-ZA"/>
        </w:rPr>
      </w:pPr>
      <w:r w:rsidRPr="00031F87">
        <w:rPr>
          <w:rFonts w:cs="Times New Roman"/>
          <w:bCs/>
          <w:iCs/>
          <w:color w:val="000000" w:themeColor="text1"/>
          <w:szCs w:val="28"/>
          <w:lang w:val="af-ZA"/>
        </w:rPr>
        <w:t xml:space="preserve">Nhà ở thương mại </w:t>
      </w:r>
      <w:r w:rsidR="002228C2" w:rsidRPr="00031F87">
        <w:rPr>
          <w:rFonts w:cs="Times New Roman"/>
          <w:bCs/>
          <w:iCs/>
          <w:color w:val="000000" w:themeColor="text1"/>
          <w:szCs w:val="28"/>
          <w:lang w:val="af-ZA"/>
        </w:rPr>
        <w:t>được xác định bao gồm các loại</w:t>
      </w:r>
      <w:r w:rsidRPr="00031F87">
        <w:rPr>
          <w:rFonts w:cs="Times New Roman"/>
          <w:bCs/>
          <w:iCs/>
          <w:color w:val="000000" w:themeColor="text1"/>
          <w:szCs w:val="28"/>
          <w:lang w:val="af-ZA"/>
        </w:rPr>
        <w:t xml:space="preserve"> nhà ở </w:t>
      </w:r>
      <w:r w:rsidR="002228C2" w:rsidRPr="00031F87">
        <w:rPr>
          <w:rFonts w:cs="Times New Roman"/>
          <w:bCs/>
          <w:i/>
          <w:color w:val="000000" w:themeColor="text1"/>
          <w:szCs w:val="28"/>
          <w:lang w:val="af-ZA"/>
        </w:rPr>
        <w:t xml:space="preserve">(nhà ở riêng lẻ và nhà ở chung cư) </w:t>
      </w:r>
      <w:r w:rsidRPr="00031F87">
        <w:rPr>
          <w:rFonts w:cs="Times New Roman"/>
          <w:bCs/>
          <w:i/>
          <w:color w:val="000000" w:themeColor="text1"/>
          <w:szCs w:val="28"/>
          <w:lang w:val="af-ZA"/>
        </w:rPr>
        <w:t>do</w:t>
      </w:r>
      <w:r w:rsidRPr="00031F87">
        <w:rPr>
          <w:rFonts w:cs="Times New Roman"/>
          <w:bCs/>
          <w:iCs/>
          <w:color w:val="000000" w:themeColor="text1"/>
          <w:szCs w:val="28"/>
          <w:lang w:val="af-ZA"/>
        </w:rPr>
        <w:t xml:space="preserve"> chủ đầu tư các dự án</w:t>
      </w:r>
      <w:r w:rsidR="002228C2" w:rsidRPr="00031F87">
        <w:rPr>
          <w:rFonts w:cs="Times New Roman"/>
          <w:bCs/>
          <w:iCs/>
          <w:color w:val="000000" w:themeColor="text1"/>
          <w:szCs w:val="28"/>
          <w:lang w:val="af-ZA"/>
        </w:rPr>
        <w:t xml:space="preserve"> đầu tư xây dựng</w:t>
      </w:r>
      <w:r w:rsidRPr="00031F87">
        <w:rPr>
          <w:rFonts w:cs="Times New Roman"/>
          <w:bCs/>
          <w:iCs/>
          <w:color w:val="000000" w:themeColor="text1"/>
          <w:szCs w:val="28"/>
          <w:lang w:val="af-ZA"/>
        </w:rPr>
        <w:t xml:space="preserve"> nhà ở thương mại, khu đô thị xây dựng để kinh doanh theo cơ chế thị trường. Nhu cầu về nhà ở thương mại trên địa bàn tỉnh trong giai đoạn 2021-20</w:t>
      </w:r>
      <w:r w:rsidR="002228C2" w:rsidRPr="00031F87">
        <w:rPr>
          <w:rFonts w:cs="Times New Roman"/>
          <w:bCs/>
          <w:iCs/>
          <w:color w:val="000000" w:themeColor="text1"/>
          <w:szCs w:val="28"/>
          <w:lang w:val="af-ZA"/>
        </w:rPr>
        <w:t>30</w:t>
      </w:r>
      <w:r w:rsidRPr="00031F87">
        <w:rPr>
          <w:rFonts w:cs="Times New Roman"/>
          <w:bCs/>
          <w:iCs/>
          <w:color w:val="000000" w:themeColor="text1"/>
          <w:szCs w:val="28"/>
          <w:lang w:val="af-ZA"/>
        </w:rPr>
        <w:t xml:space="preserve"> được dự báo chiếm khoảng </w:t>
      </w:r>
      <w:r w:rsidR="006E4080" w:rsidRPr="00031F87">
        <w:rPr>
          <w:rFonts w:cs="Times New Roman"/>
          <w:bCs/>
          <w:iCs/>
          <w:color w:val="000000" w:themeColor="text1"/>
          <w:szCs w:val="28"/>
          <w:lang w:val="af-ZA"/>
        </w:rPr>
        <w:t>27</w:t>
      </w:r>
      <w:r w:rsidRPr="00031F87">
        <w:rPr>
          <w:rFonts w:cs="Times New Roman"/>
          <w:bCs/>
          <w:iCs/>
          <w:color w:val="000000" w:themeColor="text1"/>
          <w:szCs w:val="28"/>
          <w:lang w:val="af-ZA"/>
        </w:rPr>
        <w:t>% tổng nhu cầu thị trường</w:t>
      </w:r>
      <w:r w:rsidRPr="0021276C">
        <w:rPr>
          <w:rStyle w:val="FootnoteReference"/>
          <w:rFonts w:cs="Times New Roman"/>
          <w:b/>
          <w:iCs/>
          <w:color w:val="000000" w:themeColor="text1"/>
          <w:sz w:val="32"/>
          <w:szCs w:val="32"/>
        </w:rPr>
        <w:footnoteReference w:id="8"/>
      </w:r>
      <w:r w:rsidR="002228C2" w:rsidRPr="00031F87">
        <w:rPr>
          <w:rFonts w:cs="Times New Roman"/>
          <w:bCs/>
          <w:iCs/>
          <w:color w:val="000000" w:themeColor="text1"/>
          <w:szCs w:val="28"/>
          <w:lang w:val="af-ZA"/>
        </w:rPr>
        <w:t>.</w:t>
      </w:r>
    </w:p>
    <w:p w14:paraId="5D00F399" w14:textId="5F72EF7A" w:rsidR="000D0EA4" w:rsidRPr="00031F87" w:rsidRDefault="00D148AE" w:rsidP="002228C2">
      <w:pPr>
        <w:pStyle w:val="Index6"/>
        <w:rPr>
          <w:color w:val="000000" w:themeColor="text1"/>
          <w:lang w:val="af-ZA"/>
        </w:rPr>
      </w:pPr>
      <w:r w:rsidRPr="00031F87">
        <w:rPr>
          <w:rFonts w:cs="Times New Roman"/>
          <w:bCs/>
          <w:iCs/>
          <w:color w:val="000000" w:themeColor="text1"/>
          <w:szCs w:val="28"/>
          <w:lang w:val="af-ZA"/>
        </w:rPr>
        <w:t xml:space="preserve">Với tổng nhu cầu thị trường về diện tích sàn nhà ở tăng thêm trong giai đoạn 2021-2030 được dự báo khoảng </w:t>
      </w:r>
      <w:r w:rsidR="009B1DB4" w:rsidRPr="00031F87">
        <w:rPr>
          <w:color w:val="000000" w:themeColor="text1"/>
          <w:lang w:val="af-ZA"/>
        </w:rPr>
        <w:t>45.118.600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 thì tổng nhu cầu về nhà ở thương mại trên địa bàn tỉnh ước tính đạt khoảng </w:t>
      </w:r>
      <w:r w:rsidR="001F6795" w:rsidRPr="00031F87">
        <w:rPr>
          <w:color w:val="000000" w:themeColor="text1"/>
          <w:lang w:val="af-ZA"/>
        </w:rPr>
        <w:t>12.</w:t>
      </w:r>
      <w:r w:rsidR="000D1848" w:rsidRPr="00031F87">
        <w:rPr>
          <w:color w:val="000000" w:themeColor="text1"/>
          <w:lang w:val="af-ZA"/>
        </w:rPr>
        <w:t>182.000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w:t>
      </w:r>
      <w:r w:rsidR="00AD0DD0" w:rsidRPr="00031F87">
        <w:rPr>
          <w:color w:val="000000" w:themeColor="text1"/>
          <w:lang w:val="af-ZA"/>
        </w:rPr>
        <w:t xml:space="preserve"> </w:t>
      </w:r>
      <w:r w:rsidR="000D0EA4" w:rsidRPr="00031F87">
        <w:rPr>
          <w:color w:val="000000" w:themeColor="text1"/>
          <w:lang w:val="af-ZA"/>
        </w:rPr>
        <w:t>Dự kiến trong giai đoạn 2021-2030 đáp ứng toàn bộ nhu cầu về nhà ở thương mại.</w:t>
      </w:r>
      <w:r w:rsidR="00AD0DD0" w:rsidRPr="00031F87">
        <w:rPr>
          <w:color w:val="000000" w:themeColor="text1"/>
          <w:lang w:val="af-ZA"/>
        </w:rPr>
        <w:t xml:space="preserve"> </w:t>
      </w:r>
    </w:p>
    <w:p w14:paraId="598D55E1" w14:textId="1EAA5780" w:rsidR="000D0EA4" w:rsidRPr="00031F87" w:rsidRDefault="000D0EA4" w:rsidP="000D0EA4">
      <w:pPr>
        <w:rPr>
          <w:color w:val="000000" w:themeColor="text1"/>
          <w:lang w:val="af-ZA"/>
        </w:rPr>
      </w:pPr>
      <w:r w:rsidRPr="00031F87">
        <w:rPr>
          <w:color w:val="000000" w:themeColor="text1"/>
          <w:lang w:val="af-ZA"/>
        </w:rPr>
        <w:t>b. Nhà ở xã hội</w:t>
      </w:r>
    </w:p>
    <w:p w14:paraId="3FCF8C45" w14:textId="60BC4EF5" w:rsidR="002228C2" w:rsidRPr="00031F87" w:rsidRDefault="000D0EA4" w:rsidP="002228C2">
      <w:pPr>
        <w:pStyle w:val="Index6"/>
        <w:rPr>
          <w:color w:val="000000" w:themeColor="text1"/>
          <w:lang w:val="af-ZA"/>
        </w:rPr>
      </w:pPr>
      <w:r w:rsidRPr="00031F87">
        <w:rPr>
          <w:color w:val="000000" w:themeColor="text1"/>
          <w:lang w:val="af-ZA"/>
        </w:rPr>
        <w:t xml:space="preserve">Căn cứ nội dung dự báo nhu cầu về nhà ở xã hội trên địa bàn tỉnh trong giai đoạn 2021-2030 đã được dự báo tại mục 2.1 chương này, tổng nhu cầu về diện tích sàn nhà ở xã hội được dự báo khoảng </w:t>
      </w:r>
      <w:r w:rsidR="00083B19" w:rsidRPr="00031F87">
        <w:rPr>
          <w:color w:val="000000" w:themeColor="text1"/>
          <w:lang w:val="af-ZA"/>
        </w:rPr>
        <w:t>2.788.</w:t>
      </w:r>
      <w:r w:rsidR="0001364F" w:rsidRPr="00031F87">
        <w:rPr>
          <w:color w:val="000000" w:themeColor="text1"/>
          <w:lang w:val="af-ZA"/>
        </w:rPr>
        <w:t>600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w:t>
      </w:r>
    </w:p>
    <w:p w14:paraId="07979E46" w14:textId="662653DA" w:rsidR="000D0EA4" w:rsidRPr="00031F87" w:rsidRDefault="00855E3F" w:rsidP="002228C2">
      <w:pPr>
        <w:pStyle w:val="Index6"/>
        <w:rPr>
          <w:color w:val="000000" w:themeColor="text1"/>
          <w:lang w:val="af-ZA"/>
        </w:rPr>
      </w:pPr>
      <w:r w:rsidRPr="00031F87">
        <w:rPr>
          <w:color w:val="000000" w:themeColor="text1"/>
          <w:lang w:val="af-ZA"/>
        </w:rPr>
        <w:t>Tuy nhiên, việc đáp ứng toàn bộ nhu cầu về nhà ở xã hội không mang tính khả thi do phụ thuộc chủ yếu vào khả năng thu hút đầu tư thực hiện các dự án đầu tư xây dựng nhà ở xã hội. Tại một số đô thị lớn, có nhu cầu nhà ở xã hội tập trung và có khả năng thu hút đầu tư cao như Hà Nội và Thành phố Hồ Chí Minh hiện nay cũng không thể đáp ứng được toàn bộ nhu cầu về nhà ở xã hội.</w:t>
      </w:r>
    </w:p>
    <w:p w14:paraId="2AB90FAA" w14:textId="5A581849" w:rsidR="00855E3F" w:rsidRPr="00031F87" w:rsidRDefault="00855E3F" w:rsidP="002228C2">
      <w:pPr>
        <w:pStyle w:val="Index6"/>
        <w:rPr>
          <w:color w:val="000000" w:themeColor="text1"/>
          <w:lang w:val="af-ZA"/>
        </w:rPr>
      </w:pPr>
      <w:r w:rsidRPr="00031F87">
        <w:rPr>
          <w:color w:val="000000" w:themeColor="text1"/>
          <w:lang w:val="af-ZA"/>
        </w:rPr>
        <w:t xml:space="preserve">Do đó, trong giai đoạn 2021-2030 dự kiến đáp ứng nhu cầu về nhà ở xã hội tối thiểu bằng chỉ tiêu được Thủ tướng Chính phủ giao tại Quyết định số 338/QĐ-TTg ngày 03/4/2023 là </w:t>
      </w:r>
      <w:r w:rsidR="00C02CE9" w:rsidRPr="00031F87">
        <w:rPr>
          <w:color w:val="000000" w:themeColor="text1"/>
          <w:lang w:val="af-ZA"/>
        </w:rPr>
        <w:t>9.800</w:t>
      </w:r>
      <w:r w:rsidRPr="00031F87">
        <w:rPr>
          <w:color w:val="000000" w:themeColor="text1"/>
          <w:lang w:val="af-ZA"/>
        </w:rPr>
        <w:t xml:space="preserve"> căn nhà ở xã hội tươ</w:t>
      </w:r>
      <w:r w:rsidR="005E5A76" w:rsidRPr="00031F87">
        <w:rPr>
          <w:color w:val="000000" w:themeColor="text1"/>
          <w:lang w:val="af-ZA"/>
        </w:rPr>
        <w:t>n</w:t>
      </w:r>
      <w:r w:rsidRPr="00031F87">
        <w:rPr>
          <w:color w:val="000000" w:themeColor="text1"/>
          <w:lang w:val="af-ZA"/>
        </w:rPr>
        <w:t xml:space="preserve">g ứng với khoảng </w:t>
      </w:r>
      <w:r w:rsidR="000D1848" w:rsidRPr="00031F87">
        <w:rPr>
          <w:color w:val="000000" w:themeColor="text1"/>
          <w:lang w:val="af-ZA"/>
        </w:rPr>
        <w:t>844.100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 nhà ở</w:t>
      </w:r>
      <w:r w:rsidR="00083B19" w:rsidRPr="00031F87">
        <w:rPr>
          <w:color w:val="000000" w:themeColor="text1"/>
          <w:lang w:val="af-ZA"/>
        </w:rPr>
        <w:t xml:space="preserve"> và tùy điều kiện cụ thể</w:t>
      </w:r>
      <w:r w:rsidR="00D02F4F" w:rsidRPr="00031F87">
        <w:rPr>
          <w:color w:val="000000" w:themeColor="text1"/>
          <w:lang w:val="af-ZA"/>
        </w:rPr>
        <w:t xml:space="preserve"> có thể xem xét</w:t>
      </w:r>
      <w:r w:rsidR="00083B19" w:rsidRPr="00031F87">
        <w:rPr>
          <w:color w:val="000000" w:themeColor="text1"/>
          <w:lang w:val="af-ZA"/>
        </w:rPr>
        <w:t xml:space="preserve"> </w:t>
      </w:r>
      <w:r w:rsidR="00D02F4F" w:rsidRPr="00031F87">
        <w:rPr>
          <w:color w:val="000000" w:themeColor="text1"/>
          <w:lang w:val="af-ZA"/>
        </w:rPr>
        <w:t xml:space="preserve">phát triển nhà ở xã hội đáp ứng toàn bộ nhu cầu trong giai đoạn là 32.325 căn </w:t>
      </w:r>
      <w:r w:rsidR="00A141CB" w:rsidRPr="00031F87">
        <w:rPr>
          <w:color w:val="000000" w:themeColor="text1"/>
          <w:lang w:val="af-ZA"/>
        </w:rPr>
        <w:t>nhà</w:t>
      </w:r>
      <w:r w:rsidR="00D02F4F" w:rsidRPr="00031F87">
        <w:rPr>
          <w:color w:val="000000" w:themeColor="text1"/>
          <w:lang w:val="af-ZA"/>
        </w:rPr>
        <w:t>.</w:t>
      </w:r>
    </w:p>
    <w:p w14:paraId="6D89C441" w14:textId="77777777" w:rsidR="00E24EAE" w:rsidRPr="00031F87" w:rsidRDefault="00E24EAE" w:rsidP="002228C2">
      <w:pPr>
        <w:pStyle w:val="Index6"/>
        <w:rPr>
          <w:color w:val="000000" w:themeColor="text1"/>
          <w:lang w:val="af-ZA"/>
        </w:rPr>
      </w:pPr>
    </w:p>
    <w:p w14:paraId="505EA217" w14:textId="77777777" w:rsidR="00E273A9" w:rsidRPr="00031F87" w:rsidRDefault="00E273A9" w:rsidP="002228C2">
      <w:pPr>
        <w:pStyle w:val="Index6"/>
        <w:rPr>
          <w:color w:val="000000" w:themeColor="text1"/>
          <w:lang w:val="af-ZA"/>
        </w:rPr>
      </w:pPr>
    </w:p>
    <w:p w14:paraId="30C4C29F" w14:textId="77777777" w:rsidR="00E273A9" w:rsidRPr="00031F87" w:rsidRDefault="00E273A9" w:rsidP="002228C2">
      <w:pPr>
        <w:pStyle w:val="Index6"/>
        <w:rPr>
          <w:color w:val="000000" w:themeColor="text1"/>
          <w:lang w:val="af-ZA"/>
        </w:rPr>
      </w:pPr>
    </w:p>
    <w:p w14:paraId="780E3E1D" w14:textId="77777777" w:rsidR="00E273A9" w:rsidRPr="00031F87" w:rsidRDefault="00E273A9" w:rsidP="002228C2">
      <w:pPr>
        <w:pStyle w:val="Index6"/>
        <w:rPr>
          <w:color w:val="000000" w:themeColor="text1"/>
          <w:lang w:val="af-ZA"/>
        </w:rPr>
      </w:pPr>
    </w:p>
    <w:p w14:paraId="5F8A272C" w14:textId="110EA512" w:rsidR="00810C3A" w:rsidRPr="00031F87" w:rsidRDefault="00810C3A" w:rsidP="006E3C2A">
      <w:pPr>
        <w:pStyle w:val="Heading1"/>
        <w:spacing w:before="120" w:after="120"/>
        <w:jc w:val="center"/>
        <w:rPr>
          <w:rFonts w:ascii="Times New Roman" w:hAnsi="Times New Roman" w:cs="Times New Roman"/>
          <w:b/>
          <w:bCs/>
          <w:color w:val="000000" w:themeColor="text1"/>
          <w:sz w:val="28"/>
          <w:szCs w:val="28"/>
          <w:lang w:val="af-ZA"/>
        </w:rPr>
      </w:pPr>
      <w:bookmarkStart w:id="41" w:name="_Toc235795619"/>
      <w:r w:rsidRPr="0021276C">
        <w:rPr>
          <w:rFonts w:ascii="Times New Roman" w:hAnsi="Times New Roman" w:cs="Times New Roman"/>
          <w:b/>
          <w:bCs/>
          <w:color w:val="000000" w:themeColor="text1"/>
          <w:sz w:val="28"/>
          <w:szCs w:val="28"/>
          <w:lang w:val="vi-VN"/>
        </w:rPr>
        <w:lastRenderedPageBreak/>
        <w:t xml:space="preserve">CHƯƠNG </w:t>
      </w:r>
      <w:r w:rsidR="006E3C2A" w:rsidRPr="00031F87">
        <w:rPr>
          <w:rFonts w:ascii="Times New Roman" w:hAnsi="Times New Roman" w:cs="Times New Roman"/>
          <w:b/>
          <w:bCs/>
          <w:color w:val="000000" w:themeColor="text1"/>
          <w:sz w:val="28"/>
          <w:szCs w:val="28"/>
          <w:lang w:val="af-ZA"/>
        </w:rPr>
        <w:t>4</w:t>
      </w:r>
      <w:r w:rsidRPr="0021276C">
        <w:rPr>
          <w:rFonts w:ascii="Times New Roman" w:hAnsi="Times New Roman" w:cs="Times New Roman"/>
          <w:b/>
          <w:bCs/>
          <w:color w:val="000000" w:themeColor="text1"/>
          <w:sz w:val="28"/>
          <w:szCs w:val="28"/>
          <w:lang w:val="vi-VN"/>
        </w:rPr>
        <w:t>: MỤC TIÊU, CHỈ TIÊU PHÁT TRIỂN NHÀ Ở</w:t>
      </w:r>
      <w:bookmarkEnd w:id="41"/>
    </w:p>
    <w:p w14:paraId="09CC129A" w14:textId="77777777" w:rsidR="006E3C2A" w:rsidRPr="00031F87" w:rsidRDefault="006E3C2A" w:rsidP="006E3C2A">
      <w:pPr>
        <w:rPr>
          <w:color w:val="000000" w:themeColor="text1"/>
          <w:lang w:val="af-ZA"/>
        </w:rPr>
      </w:pPr>
    </w:p>
    <w:p w14:paraId="520DAC43" w14:textId="200627FE" w:rsidR="00810C3A" w:rsidRPr="00031F87" w:rsidRDefault="006E3C2A" w:rsidP="006E3C2A">
      <w:pPr>
        <w:pStyle w:val="Heading2"/>
        <w:spacing w:before="120" w:after="120"/>
        <w:rPr>
          <w:rFonts w:ascii="Times New Roman" w:hAnsi="Times New Roman" w:cs="Times New Roman"/>
          <w:b/>
          <w:bCs/>
          <w:color w:val="000000" w:themeColor="text1"/>
          <w:sz w:val="28"/>
          <w:szCs w:val="28"/>
          <w:lang w:val="af-ZA"/>
        </w:rPr>
      </w:pPr>
      <w:bookmarkStart w:id="42" w:name="_Toc235795620"/>
      <w:r w:rsidRPr="00031F87">
        <w:rPr>
          <w:rFonts w:ascii="Times New Roman" w:hAnsi="Times New Roman" w:cs="Times New Roman"/>
          <w:b/>
          <w:bCs/>
          <w:color w:val="000000" w:themeColor="text1"/>
          <w:sz w:val="28"/>
          <w:szCs w:val="28"/>
          <w:lang w:val="af-ZA"/>
        </w:rPr>
        <w:t>1</w:t>
      </w:r>
      <w:r w:rsidR="00810C3A" w:rsidRPr="00031F87">
        <w:rPr>
          <w:rFonts w:ascii="Times New Roman" w:hAnsi="Times New Roman" w:cs="Times New Roman"/>
          <w:b/>
          <w:bCs/>
          <w:color w:val="000000" w:themeColor="text1"/>
          <w:sz w:val="28"/>
          <w:szCs w:val="28"/>
          <w:lang w:val="af-ZA"/>
        </w:rPr>
        <w:t>. Mục tiêu phát triển nhà ở</w:t>
      </w:r>
      <w:bookmarkEnd w:id="42"/>
    </w:p>
    <w:p w14:paraId="719658AF" w14:textId="0FA232FA" w:rsidR="00810C3A" w:rsidRPr="00031F87" w:rsidRDefault="006E3C2A" w:rsidP="006E3C2A">
      <w:pPr>
        <w:pStyle w:val="Heading3"/>
        <w:spacing w:before="120" w:after="120"/>
        <w:rPr>
          <w:rFonts w:ascii="Times New Roman" w:hAnsi="Times New Roman" w:cs="Times New Roman"/>
          <w:b/>
          <w:bCs/>
          <w:i/>
          <w:iCs/>
          <w:color w:val="000000" w:themeColor="text1"/>
          <w:lang w:val="af-ZA"/>
        </w:rPr>
      </w:pPr>
      <w:bookmarkStart w:id="43" w:name="_Toc235795621"/>
      <w:r w:rsidRPr="00031F87">
        <w:rPr>
          <w:rFonts w:ascii="Times New Roman" w:hAnsi="Times New Roman" w:cs="Times New Roman"/>
          <w:b/>
          <w:bCs/>
          <w:i/>
          <w:iCs/>
          <w:color w:val="000000" w:themeColor="text1"/>
          <w:lang w:val="af-ZA"/>
        </w:rPr>
        <w:t>1.</w:t>
      </w:r>
      <w:r w:rsidR="00810C3A" w:rsidRPr="00031F87">
        <w:rPr>
          <w:rFonts w:ascii="Times New Roman" w:hAnsi="Times New Roman" w:cs="Times New Roman"/>
          <w:b/>
          <w:bCs/>
          <w:i/>
          <w:iCs/>
          <w:color w:val="000000" w:themeColor="text1"/>
          <w:lang w:val="af-ZA"/>
        </w:rPr>
        <w:t>1. Mục tiêu tổng quát</w:t>
      </w:r>
      <w:bookmarkEnd w:id="43"/>
    </w:p>
    <w:p w14:paraId="291F98AB" w14:textId="58176FB7" w:rsidR="006E3C2A" w:rsidRPr="00031F87" w:rsidRDefault="00656704" w:rsidP="006E3C2A">
      <w:pPr>
        <w:rPr>
          <w:color w:val="000000" w:themeColor="text1"/>
          <w:lang w:val="af-ZA"/>
        </w:rPr>
      </w:pPr>
      <w:r w:rsidRPr="00031F87">
        <w:rPr>
          <w:color w:val="000000" w:themeColor="text1"/>
          <w:lang w:val="af-ZA"/>
        </w:rPr>
        <w:t>Bên cạnh việc tuân thủ các mục tiêu tổng quát về phát triển trên phạm vi toàn quốc nhà ở theo Chiến lược phát triển nhà ở quốc gia giai đoạn 2021-2030, tầm nhìn đến năm 2045; mục tiêu tổng quát về phát triển nhà ở đối với địa bàn tỉnh được xác định bao gồm:</w:t>
      </w:r>
    </w:p>
    <w:p w14:paraId="3B0A7560" w14:textId="5216AE67" w:rsidR="00656704" w:rsidRPr="00031F87" w:rsidRDefault="00656704" w:rsidP="006E3C2A">
      <w:pPr>
        <w:rPr>
          <w:color w:val="000000" w:themeColor="text1"/>
          <w:lang w:val="af-ZA"/>
        </w:rPr>
      </w:pPr>
      <w:r w:rsidRPr="00031F87">
        <w:rPr>
          <w:color w:val="000000" w:themeColor="text1"/>
          <w:lang w:val="af-ZA"/>
        </w:rPr>
        <w:t>- Phát triển nhà ở phù hợp với định hướng phát triển kinh tế - xã hội theo 0</w:t>
      </w:r>
      <w:r w:rsidR="00AE678E" w:rsidRPr="00031F87">
        <w:rPr>
          <w:color w:val="000000" w:themeColor="text1"/>
          <w:lang w:val="af-ZA"/>
        </w:rPr>
        <w:t>5</w:t>
      </w:r>
      <w:r w:rsidRPr="00031F87">
        <w:rPr>
          <w:color w:val="000000" w:themeColor="text1"/>
          <w:lang w:val="af-ZA"/>
        </w:rPr>
        <w:t xml:space="preserve"> vùng động lực và 0</w:t>
      </w:r>
      <w:r w:rsidR="00AE678E" w:rsidRPr="00031F87">
        <w:rPr>
          <w:color w:val="000000" w:themeColor="text1"/>
          <w:lang w:val="af-ZA"/>
        </w:rPr>
        <w:t>4</w:t>
      </w:r>
      <w:r w:rsidRPr="00031F87">
        <w:rPr>
          <w:color w:val="000000" w:themeColor="text1"/>
          <w:lang w:val="af-ZA"/>
        </w:rPr>
        <w:t xml:space="preserve"> hành lang kinh tế</w:t>
      </w:r>
      <w:r w:rsidR="003F2406" w:rsidRPr="00031F87">
        <w:rPr>
          <w:color w:val="000000" w:themeColor="text1"/>
          <w:lang w:val="af-ZA"/>
        </w:rPr>
        <w:t>.</w:t>
      </w:r>
    </w:p>
    <w:p w14:paraId="0196E9CD" w14:textId="3B9BE8B6" w:rsidR="00656704" w:rsidRPr="00031F87" w:rsidRDefault="00656704" w:rsidP="006E3C2A">
      <w:pPr>
        <w:rPr>
          <w:color w:val="000000" w:themeColor="text1"/>
          <w:lang w:val="af-ZA"/>
        </w:rPr>
      </w:pPr>
      <w:r w:rsidRPr="00031F87">
        <w:rPr>
          <w:color w:val="000000" w:themeColor="text1"/>
          <w:lang w:val="af-ZA"/>
        </w:rPr>
        <w:t>- Phát triển đa dạng các loại hình nhà ở, cơ cấu căn hộ và phân khúc giá đáp ứng phù hợp nhu cầu về nhà ở đối với các nhóm đối tượng theo mức thu nhập và khả năng chi trả cho nhà ở</w:t>
      </w:r>
      <w:r w:rsidR="003F2406" w:rsidRPr="00031F87">
        <w:rPr>
          <w:color w:val="000000" w:themeColor="text1"/>
          <w:lang w:val="af-ZA"/>
        </w:rPr>
        <w:t>.</w:t>
      </w:r>
    </w:p>
    <w:p w14:paraId="2A769F82" w14:textId="77777777" w:rsidR="0021276C" w:rsidRPr="00031F87" w:rsidRDefault="0021276C" w:rsidP="0021276C">
      <w:pPr>
        <w:spacing w:line="240" w:lineRule="auto"/>
        <w:rPr>
          <w:color w:val="000000" w:themeColor="text1"/>
          <w:lang w:val="af-ZA"/>
        </w:rPr>
      </w:pPr>
      <w:r w:rsidRPr="00031F87">
        <w:rPr>
          <w:color w:val="000000" w:themeColor="text1"/>
          <w:lang w:val="af-ZA"/>
        </w:rPr>
        <w:t>- Ưu tiên phát triển nhà ở xã hội, nhà ở cho thuê, nhà ở cho thuê với giá phù hợp tại các đô thị lớn, khu công nghiệp, vùng nhập cư lao động và các địa bàn có giá nhà vượt xa mặt bằng thu nhập của người dân.</w:t>
      </w:r>
    </w:p>
    <w:p w14:paraId="23D20CE7" w14:textId="77777777" w:rsidR="0021276C" w:rsidRPr="00031F87" w:rsidRDefault="0021276C" w:rsidP="0021276C">
      <w:pPr>
        <w:spacing w:line="240" w:lineRule="auto"/>
        <w:rPr>
          <w:color w:val="000000" w:themeColor="text1"/>
          <w:lang w:val="af-ZA"/>
        </w:rPr>
      </w:pPr>
      <w:bookmarkStart w:id="44" w:name="_Hlk238045829"/>
      <w:r w:rsidRPr="00031F87">
        <w:rPr>
          <w:color w:val="000000" w:themeColor="text1"/>
          <w:lang w:val="af-ZA"/>
        </w:rPr>
        <w:t xml:space="preserve">- Phát triển nhà ở gắn với phát triển thị trường bất động sản minh bạch, bền vững trên cơ sở phù hợp với quy hoạch, chương trình, kế hoạch có liên quan được phê duyệt tương xứng với giá trị nguồn lực về đất đai được bố trí để phát triển nhà ở dưới sự giám sát, điều tiết của Nhà nước. </w:t>
      </w:r>
    </w:p>
    <w:bookmarkEnd w:id="44"/>
    <w:p w14:paraId="052C97F1" w14:textId="5FCE36C8" w:rsidR="00BC5515" w:rsidRPr="00031F87" w:rsidRDefault="00BC5515" w:rsidP="006E3C2A">
      <w:pPr>
        <w:rPr>
          <w:color w:val="000000" w:themeColor="text1"/>
          <w:lang w:val="af-ZA"/>
        </w:rPr>
      </w:pPr>
      <w:r w:rsidRPr="00031F87">
        <w:rPr>
          <w:color w:val="000000" w:themeColor="text1"/>
          <w:lang w:val="af-ZA"/>
        </w:rPr>
        <w:t xml:space="preserve">- Phát triển nhà ở </w:t>
      </w:r>
      <w:r w:rsidRPr="0021276C">
        <w:rPr>
          <w:color w:val="000000" w:themeColor="text1"/>
          <w:spacing w:val="-2"/>
          <w:szCs w:val="28"/>
          <w:shd w:val="clear" w:color="auto" w:fill="FFFFFF"/>
          <w:lang w:val="vi-VN"/>
        </w:rPr>
        <w:t>đáp ứng nhu cầu về xây mới và cải tạo nhà ở của người dân, đảm bảo chất lượng theo quy chuẩn, tiêu chuẩn</w:t>
      </w:r>
      <w:r w:rsidRPr="00031F87">
        <w:rPr>
          <w:color w:val="000000" w:themeColor="text1"/>
          <w:spacing w:val="-2"/>
          <w:szCs w:val="28"/>
          <w:shd w:val="clear" w:color="auto" w:fill="FFFFFF"/>
          <w:lang w:val="af-ZA"/>
        </w:rPr>
        <w:t>.</w:t>
      </w:r>
    </w:p>
    <w:p w14:paraId="2FD52351" w14:textId="3C309A5C" w:rsidR="00810C3A" w:rsidRPr="00031F87" w:rsidRDefault="006E3C2A" w:rsidP="006E3C2A">
      <w:pPr>
        <w:pStyle w:val="Heading3"/>
        <w:spacing w:before="120" w:after="120"/>
        <w:rPr>
          <w:rFonts w:ascii="Times New Roman" w:hAnsi="Times New Roman" w:cs="Times New Roman"/>
          <w:b/>
          <w:bCs/>
          <w:i/>
          <w:iCs/>
          <w:color w:val="000000" w:themeColor="text1"/>
          <w:lang w:val="af-ZA"/>
        </w:rPr>
      </w:pPr>
      <w:bookmarkStart w:id="45" w:name="_Toc235795622"/>
      <w:r w:rsidRPr="00031F87">
        <w:rPr>
          <w:rFonts w:ascii="Times New Roman" w:hAnsi="Times New Roman" w:cs="Times New Roman"/>
          <w:b/>
          <w:bCs/>
          <w:i/>
          <w:iCs/>
          <w:color w:val="000000" w:themeColor="text1"/>
          <w:lang w:val="af-ZA"/>
        </w:rPr>
        <w:t>1.</w:t>
      </w:r>
      <w:r w:rsidR="00810C3A" w:rsidRPr="00031F87">
        <w:rPr>
          <w:rFonts w:ascii="Times New Roman" w:hAnsi="Times New Roman" w:cs="Times New Roman"/>
          <w:b/>
          <w:bCs/>
          <w:i/>
          <w:iCs/>
          <w:color w:val="000000" w:themeColor="text1"/>
          <w:lang w:val="af-ZA"/>
        </w:rPr>
        <w:t>2. Mục tiêu cụ thể</w:t>
      </w:r>
      <w:bookmarkEnd w:id="45"/>
    </w:p>
    <w:p w14:paraId="6F589976" w14:textId="6F4D56C6" w:rsidR="006E3C2A" w:rsidRPr="00031F87" w:rsidRDefault="00235779" w:rsidP="006E3C2A">
      <w:pPr>
        <w:rPr>
          <w:color w:val="000000" w:themeColor="text1"/>
          <w:lang w:val="af-ZA"/>
        </w:rPr>
      </w:pPr>
      <w:r w:rsidRPr="00031F87">
        <w:rPr>
          <w:color w:val="000000" w:themeColor="text1"/>
          <w:lang w:val="af-ZA"/>
        </w:rPr>
        <w:t>a. Phát triển diện tích nhà ở</w:t>
      </w:r>
    </w:p>
    <w:p w14:paraId="1E61C3CC" w14:textId="77777777" w:rsidR="00257E2E" w:rsidRPr="00031F87" w:rsidRDefault="00257E2E" w:rsidP="00257E2E">
      <w:pPr>
        <w:rPr>
          <w:color w:val="000000" w:themeColor="text1"/>
          <w:szCs w:val="28"/>
          <w:lang w:val="af-ZA"/>
        </w:rPr>
      </w:pPr>
      <w:r w:rsidRPr="00031F87">
        <w:rPr>
          <w:color w:val="000000" w:themeColor="text1"/>
          <w:szCs w:val="28"/>
          <w:lang w:val="af-ZA"/>
        </w:rPr>
        <w:t>Trong giai đoạn 2021-2030, phấn đấu phát triển thêm khoảng 45.118.600 m</w:t>
      </w:r>
      <w:r w:rsidRPr="00031F87">
        <w:rPr>
          <w:color w:val="000000" w:themeColor="text1"/>
          <w:szCs w:val="28"/>
          <w:vertAlign w:val="superscript"/>
          <w:lang w:val="af-ZA"/>
        </w:rPr>
        <w:t>2</w:t>
      </w:r>
      <w:r w:rsidRPr="00031F87">
        <w:rPr>
          <w:color w:val="000000" w:themeColor="text1"/>
          <w:szCs w:val="28"/>
          <w:lang w:val="af-ZA"/>
        </w:rPr>
        <w:t xml:space="preserve"> sàn nhà ở nâng tổng diện tích sàn nhà ở trên địa bàn tỉnh đến năm 2030 đạt khoảng 123.302.700 m</w:t>
      </w:r>
      <w:r w:rsidRPr="00031F87">
        <w:rPr>
          <w:color w:val="000000" w:themeColor="text1"/>
          <w:szCs w:val="28"/>
          <w:vertAlign w:val="superscript"/>
          <w:lang w:val="af-ZA"/>
        </w:rPr>
        <w:t>2</w:t>
      </w:r>
      <w:r w:rsidRPr="00031F87">
        <w:rPr>
          <w:color w:val="000000" w:themeColor="text1"/>
          <w:szCs w:val="28"/>
          <w:lang w:val="af-ZA"/>
        </w:rPr>
        <w:t xml:space="preserve"> sàn.</w:t>
      </w:r>
    </w:p>
    <w:p w14:paraId="129DAD2E" w14:textId="7B1B4DB7" w:rsidR="00235779" w:rsidRPr="00031F87" w:rsidRDefault="00235779" w:rsidP="006E3C2A">
      <w:pPr>
        <w:rPr>
          <w:color w:val="000000" w:themeColor="text1"/>
          <w:lang w:val="af-ZA"/>
        </w:rPr>
      </w:pPr>
      <w:r w:rsidRPr="00031F87">
        <w:rPr>
          <w:color w:val="000000" w:themeColor="text1"/>
          <w:lang w:val="af-ZA"/>
        </w:rPr>
        <w:t xml:space="preserve">Diện tích nhà ở bình quân đầu người toàn tỉnh đến năm 2030 phấn đấu đạt khoảng </w:t>
      </w:r>
      <w:r w:rsidR="009B1DB4" w:rsidRPr="00031F87">
        <w:rPr>
          <w:color w:val="000000" w:themeColor="text1"/>
          <w:lang w:val="af-ZA"/>
        </w:rPr>
        <w:t>32,8</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sàn/người; trong đó khu vực đô thị đạt khoảng </w:t>
      </w:r>
      <w:r w:rsidR="009B1DB4" w:rsidRPr="00031F87">
        <w:rPr>
          <w:color w:val="000000" w:themeColor="text1"/>
          <w:lang w:val="af-ZA"/>
        </w:rPr>
        <w:t xml:space="preserve">34,0 </w:t>
      </w:r>
      <w:r w:rsidRPr="00031F87">
        <w:rPr>
          <w:color w:val="000000" w:themeColor="text1"/>
          <w:lang w:val="af-ZA"/>
        </w:rPr>
        <w:t>m</w:t>
      </w:r>
      <w:r w:rsidRPr="00031F87">
        <w:rPr>
          <w:color w:val="000000" w:themeColor="text1"/>
          <w:vertAlign w:val="superscript"/>
          <w:lang w:val="af-ZA"/>
        </w:rPr>
        <w:t>2</w:t>
      </w:r>
      <w:r w:rsidRPr="00031F87">
        <w:rPr>
          <w:color w:val="000000" w:themeColor="text1"/>
          <w:lang w:val="af-ZA"/>
        </w:rPr>
        <w:t xml:space="preserve"> sàn/người và khu vực nông thôn đạt khoảng </w:t>
      </w:r>
      <w:r w:rsidR="006A5672" w:rsidRPr="00031F87">
        <w:rPr>
          <w:color w:val="000000" w:themeColor="text1"/>
          <w:lang w:val="af-ZA"/>
        </w:rPr>
        <w:t>3</w:t>
      </w:r>
      <w:r w:rsidR="009B1DB4" w:rsidRPr="00031F87">
        <w:rPr>
          <w:color w:val="000000" w:themeColor="text1"/>
          <w:lang w:val="af-ZA"/>
        </w:rPr>
        <w:t>1</w:t>
      </w:r>
      <w:r w:rsidR="006A5672" w:rsidRPr="00031F87">
        <w:rPr>
          <w:color w:val="000000" w:themeColor="text1"/>
          <w:lang w:val="af-ZA"/>
        </w:rPr>
        <w:t>,7</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sàn/người.</w:t>
      </w:r>
    </w:p>
    <w:p w14:paraId="5645E37B" w14:textId="5E42CC0F" w:rsidR="00235779" w:rsidRPr="00031F87" w:rsidRDefault="00235779" w:rsidP="006E3C2A">
      <w:pPr>
        <w:rPr>
          <w:color w:val="000000" w:themeColor="text1"/>
          <w:lang w:val="af-ZA"/>
        </w:rPr>
      </w:pPr>
      <w:r w:rsidRPr="00031F87">
        <w:rPr>
          <w:color w:val="000000" w:themeColor="text1"/>
          <w:lang w:val="af-ZA"/>
        </w:rPr>
        <w:t>b. Nâng cao chất lượng nhà ở</w:t>
      </w:r>
    </w:p>
    <w:p w14:paraId="36970FB1" w14:textId="7D183D1B" w:rsidR="00235779" w:rsidRPr="00031F87" w:rsidRDefault="00C14856" w:rsidP="006E3C2A">
      <w:pPr>
        <w:rPr>
          <w:color w:val="000000" w:themeColor="text1"/>
          <w:lang w:val="af-ZA"/>
        </w:rPr>
      </w:pPr>
      <w:r w:rsidRPr="00031F87">
        <w:rPr>
          <w:color w:val="000000" w:themeColor="text1"/>
          <w:lang w:val="af-ZA"/>
        </w:rPr>
        <w:t xml:space="preserve">Đến năm 2030, tỷ lệ nhà ở kiên cố và bán kiên cố trên địa bàn tỉnh phấn đấu đạt trên </w:t>
      </w:r>
      <w:r w:rsidR="00C02CE9" w:rsidRPr="00031F87">
        <w:rPr>
          <w:color w:val="000000" w:themeColor="text1"/>
          <w:lang w:val="af-ZA"/>
        </w:rPr>
        <w:t>95</w:t>
      </w:r>
      <w:r w:rsidRPr="00031F87">
        <w:rPr>
          <w:color w:val="000000" w:themeColor="text1"/>
          <w:lang w:val="af-ZA"/>
        </w:rPr>
        <w:t>%; trong đó khu vực đô thị đạt 100%.</w:t>
      </w:r>
    </w:p>
    <w:p w14:paraId="666649AA" w14:textId="1939D8B4" w:rsidR="00C14856" w:rsidRPr="00031F87" w:rsidRDefault="00C14856" w:rsidP="006E3C2A">
      <w:pPr>
        <w:rPr>
          <w:color w:val="000000" w:themeColor="text1"/>
          <w:lang w:val="af-ZA"/>
        </w:rPr>
      </w:pPr>
      <w:r w:rsidRPr="00031F87">
        <w:rPr>
          <w:color w:val="000000" w:themeColor="text1"/>
          <w:lang w:val="af-ZA"/>
        </w:rPr>
        <w:t xml:space="preserve">Giảm số lượng và tỷ lệ nhà ở thiếu kiên cố xuống dưới </w:t>
      </w:r>
      <w:r w:rsidR="00C02CE9" w:rsidRPr="00031F87">
        <w:rPr>
          <w:color w:val="000000" w:themeColor="text1"/>
          <w:lang w:val="af-ZA"/>
        </w:rPr>
        <w:t>5</w:t>
      </w:r>
      <w:r w:rsidRPr="00031F87">
        <w:rPr>
          <w:color w:val="000000" w:themeColor="text1"/>
          <w:lang w:val="af-ZA"/>
        </w:rPr>
        <w:t>%; không để phát sinh mới nhà ở thiếu kiên cố, đơn sơ.</w:t>
      </w:r>
    </w:p>
    <w:p w14:paraId="50FF653A" w14:textId="244BD307" w:rsidR="00C14856" w:rsidRPr="00031F87" w:rsidRDefault="00C14856" w:rsidP="006E3C2A">
      <w:pPr>
        <w:rPr>
          <w:color w:val="000000" w:themeColor="text1"/>
          <w:lang w:val="af-ZA"/>
        </w:rPr>
      </w:pPr>
      <w:r w:rsidRPr="00031F87">
        <w:rPr>
          <w:color w:val="000000" w:themeColor="text1"/>
          <w:lang w:val="af-ZA"/>
        </w:rPr>
        <w:lastRenderedPageBreak/>
        <w:t>Tại khu vực đô thị, phấn đấu đến năm 2030, 90% nhà ở có hệ thống cấp điện, cấp nước, thoát nước thải đồng bộ và được đấu nối vào hệ thống hạ tầng kỹ thuật chung của khu vực.</w:t>
      </w:r>
    </w:p>
    <w:p w14:paraId="6268AAA4" w14:textId="572C671A" w:rsidR="00C14856" w:rsidRPr="00031F87" w:rsidRDefault="00C14856" w:rsidP="006E3C2A">
      <w:pPr>
        <w:rPr>
          <w:color w:val="000000" w:themeColor="text1"/>
          <w:lang w:val="af-ZA"/>
        </w:rPr>
      </w:pPr>
      <w:r w:rsidRPr="00031F87">
        <w:rPr>
          <w:color w:val="000000" w:themeColor="text1"/>
          <w:lang w:val="af-ZA"/>
        </w:rPr>
        <w:t>c. Phát triển nhà ở thương mại</w:t>
      </w:r>
    </w:p>
    <w:p w14:paraId="01ED277C" w14:textId="18E455D3" w:rsidR="00C14856" w:rsidRPr="00031F87" w:rsidRDefault="00C14856" w:rsidP="006E3C2A">
      <w:pPr>
        <w:rPr>
          <w:color w:val="000000" w:themeColor="text1"/>
          <w:lang w:val="af-ZA"/>
        </w:rPr>
      </w:pPr>
      <w:r w:rsidRPr="00031F87">
        <w:rPr>
          <w:color w:val="000000" w:themeColor="text1"/>
          <w:lang w:val="af-ZA"/>
        </w:rPr>
        <w:t xml:space="preserve">Trong giai đoạn 2021-2030 phấn đấu phát triển mới khoảng </w:t>
      </w:r>
      <w:r w:rsidR="004F3AB2" w:rsidRPr="00031F87">
        <w:rPr>
          <w:color w:val="000000" w:themeColor="text1"/>
          <w:lang w:val="af-ZA"/>
        </w:rPr>
        <w:t>12.182.000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 nhà ở thương mại do chủ đầu tư xây dựng đ</w:t>
      </w:r>
      <w:r w:rsidR="0021276C" w:rsidRPr="00031F87">
        <w:rPr>
          <w:color w:val="000000" w:themeColor="text1"/>
          <w:lang w:val="af-ZA"/>
        </w:rPr>
        <w:t>ể</w:t>
      </w:r>
      <w:r w:rsidRPr="00031F87">
        <w:rPr>
          <w:color w:val="000000" w:themeColor="text1"/>
          <w:lang w:val="af-ZA"/>
        </w:rPr>
        <w:t xml:space="preserve"> kinh doanh tại các dự án đầu tư xây dựng nhà ở thương mại, khu đô thị tương ứng với khoảng </w:t>
      </w:r>
      <w:r w:rsidR="006A5672" w:rsidRPr="00031F87">
        <w:rPr>
          <w:color w:val="000000" w:themeColor="text1"/>
          <w:lang w:val="af-ZA"/>
        </w:rPr>
        <w:t>5</w:t>
      </w:r>
      <w:r w:rsidR="004F3AB2" w:rsidRPr="00031F87">
        <w:rPr>
          <w:color w:val="000000" w:themeColor="text1"/>
          <w:lang w:val="af-ZA"/>
        </w:rPr>
        <w:t>6</w:t>
      </w:r>
      <w:r w:rsidR="006A5672" w:rsidRPr="00031F87">
        <w:rPr>
          <w:color w:val="000000" w:themeColor="text1"/>
          <w:lang w:val="af-ZA"/>
        </w:rPr>
        <w:t>.000</w:t>
      </w:r>
      <w:r w:rsidRPr="00031F87">
        <w:rPr>
          <w:color w:val="000000" w:themeColor="text1"/>
          <w:lang w:val="af-ZA"/>
        </w:rPr>
        <w:t xml:space="preserve"> căn nhà ở</w:t>
      </w:r>
      <w:r w:rsidRPr="0021276C">
        <w:rPr>
          <w:rStyle w:val="FootnoteReference"/>
          <w:b/>
          <w:iCs/>
          <w:color w:val="000000" w:themeColor="text1"/>
          <w:sz w:val="32"/>
          <w:szCs w:val="32"/>
        </w:rPr>
        <w:footnoteReference w:id="9"/>
      </w:r>
      <w:r w:rsidRPr="00031F87">
        <w:rPr>
          <w:color w:val="000000" w:themeColor="text1"/>
          <w:lang w:val="af-ZA"/>
        </w:rPr>
        <w:t>.</w:t>
      </w:r>
    </w:p>
    <w:p w14:paraId="57424881" w14:textId="6C29CD11" w:rsidR="00CC6904" w:rsidRPr="00031F87" w:rsidRDefault="00B50DA0" w:rsidP="006E3C2A">
      <w:pPr>
        <w:rPr>
          <w:color w:val="000000" w:themeColor="text1"/>
          <w:lang w:val="af-ZA"/>
        </w:rPr>
      </w:pPr>
      <w:r w:rsidRPr="00031F87">
        <w:rPr>
          <w:color w:val="000000" w:themeColor="text1"/>
          <w:lang w:val="af-ZA"/>
        </w:rPr>
        <w:t>Khuyến khích</w:t>
      </w:r>
      <w:r w:rsidR="00CC6904" w:rsidRPr="00031F87">
        <w:rPr>
          <w:color w:val="000000" w:themeColor="text1"/>
          <w:lang w:val="af-ZA"/>
        </w:rPr>
        <w:t xml:space="preserve"> chủ đầu tư các dự án đầu tư xây dựng nhà ở thương mại tại khu vực các đô thị lớn trên địa bàn tỉnh </w:t>
      </w:r>
      <w:r w:rsidR="00ED5DE7" w:rsidRPr="00031F87">
        <w:rPr>
          <w:color w:val="000000" w:themeColor="text1"/>
          <w:lang w:val="af-ZA"/>
        </w:rPr>
        <w:t xml:space="preserve">dành </w:t>
      </w:r>
      <w:r w:rsidRPr="00031F87">
        <w:rPr>
          <w:color w:val="000000" w:themeColor="text1"/>
          <w:lang w:val="af-ZA"/>
        </w:rPr>
        <w:t>một phần</w:t>
      </w:r>
      <w:r w:rsidR="00ED5DE7" w:rsidRPr="00031F87">
        <w:rPr>
          <w:color w:val="000000" w:themeColor="text1"/>
          <w:lang w:val="af-ZA"/>
        </w:rPr>
        <w:t xml:space="preserve"> sản phẩm nhà ở tại các dự án để cho thuê.</w:t>
      </w:r>
      <w:r w:rsidR="002F3CBF" w:rsidRPr="00031F87">
        <w:rPr>
          <w:color w:val="000000" w:themeColor="text1"/>
          <w:lang w:val="af-ZA"/>
        </w:rPr>
        <w:t xml:space="preserve"> Ưu đãi đối với phát triển nhà ở thương mại để cho thuê được thực hiện theo các quy định của pháp luật.</w:t>
      </w:r>
    </w:p>
    <w:p w14:paraId="28CA35E8" w14:textId="05D2962A" w:rsidR="008A04F5" w:rsidRPr="00031F87" w:rsidRDefault="008A04F5" w:rsidP="006E3C2A">
      <w:pPr>
        <w:rPr>
          <w:color w:val="000000" w:themeColor="text1"/>
          <w:lang w:val="af-ZA"/>
        </w:rPr>
      </w:pPr>
      <w:r w:rsidRPr="00031F87">
        <w:rPr>
          <w:color w:val="000000" w:themeColor="text1"/>
          <w:lang w:val="af-ZA"/>
        </w:rPr>
        <w:t>d. Phát triển nhà ở xã hội</w:t>
      </w:r>
    </w:p>
    <w:p w14:paraId="300830AD" w14:textId="5912CC5E" w:rsidR="0001364F" w:rsidRPr="00031F87" w:rsidRDefault="008A04F5" w:rsidP="0001364F">
      <w:pPr>
        <w:rPr>
          <w:color w:val="000000" w:themeColor="text1"/>
          <w:lang w:val="af-ZA"/>
        </w:rPr>
      </w:pPr>
      <w:r w:rsidRPr="00031F87">
        <w:rPr>
          <w:color w:val="000000" w:themeColor="text1"/>
          <w:lang w:val="af-ZA"/>
        </w:rPr>
        <w:t xml:space="preserve">Trong giai đoạn 2021-2030, phấn đấu hoàn thành chỉ tiêu phát triển nhà ở xã hội tối thiểu được Thủ tướng Chính phủ giao cho tỉnh là </w:t>
      </w:r>
      <w:r w:rsidR="002F3CBF" w:rsidRPr="00031F87">
        <w:rPr>
          <w:color w:val="000000" w:themeColor="text1"/>
          <w:lang w:val="af-ZA"/>
        </w:rPr>
        <w:t>9.800</w:t>
      </w:r>
      <w:r w:rsidRPr="00031F87">
        <w:rPr>
          <w:color w:val="000000" w:themeColor="text1"/>
          <w:lang w:val="af-ZA"/>
        </w:rPr>
        <w:t xml:space="preserve"> căn</w:t>
      </w:r>
      <w:r w:rsidR="00D02F4F" w:rsidRPr="00031F87">
        <w:rPr>
          <w:color w:val="000000" w:themeColor="text1"/>
          <w:lang w:val="af-ZA"/>
        </w:rPr>
        <w:t xml:space="preserve"> nhà</w:t>
      </w:r>
      <w:r w:rsidRPr="00031F87">
        <w:rPr>
          <w:color w:val="000000" w:themeColor="text1"/>
          <w:lang w:val="af-ZA"/>
        </w:rPr>
        <w:t xml:space="preserve"> tương ứng với khoảng </w:t>
      </w:r>
      <w:r w:rsidR="004F3AB2" w:rsidRPr="00031F87">
        <w:rPr>
          <w:color w:val="000000" w:themeColor="text1"/>
          <w:lang w:val="af-ZA"/>
        </w:rPr>
        <w:t>844.100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 nhà ở</w:t>
      </w:r>
      <w:r w:rsidR="0001364F" w:rsidRPr="00031F87">
        <w:rPr>
          <w:color w:val="000000" w:themeColor="text1"/>
          <w:lang w:val="af-ZA"/>
        </w:rPr>
        <w:t>.</w:t>
      </w:r>
    </w:p>
    <w:p w14:paraId="4EE9192B" w14:textId="0396174A" w:rsidR="003C609B" w:rsidRPr="00031F87" w:rsidRDefault="003C609B" w:rsidP="0001364F">
      <w:pPr>
        <w:rPr>
          <w:color w:val="000000" w:themeColor="text1"/>
          <w:lang w:val="af-ZA"/>
        </w:rPr>
      </w:pPr>
      <w:r w:rsidRPr="00031F87">
        <w:rPr>
          <w:color w:val="000000" w:themeColor="text1"/>
          <w:lang w:val="af-ZA"/>
        </w:rPr>
        <w:t xml:space="preserve">Tùy điều kiện cụ thể, bên cạnh việc phấn đấu hoàn thành chỉ tiêu phát triển nhà ở xã hội tối thiểu được giao có thể xem xét phát triển nhà ở xã hội đáp ứng </w:t>
      </w:r>
      <w:r w:rsidR="00D02F4F" w:rsidRPr="00031F87">
        <w:rPr>
          <w:color w:val="000000" w:themeColor="text1"/>
          <w:lang w:val="af-ZA"/>
        </w:rPr>
        <w:t xml:space="preserve">toàn bộ </w:t>
      </w:r>
      <w:r w:rsidRPr="00031F87">
        <w:rPr>
          <w:color w:val="000000" w:themeColor="text1"/>
          <w:lang w:val="af-ZA"/>
        </w:rPr>
        <w:t xml:space="preserve">nhu cầu khoảng </w:t>
      </w:r>
      <w:r w:rsidR="00D02F4F" w:rsidRPr="00031F87">
        <w:rPr>
          <w:color w:val="000000" w:themeColor="text1"/>
          <w:lang w:val="af-ZA"/>
        </w:rPr>
        <w:t>32.325</w:t>
      </w:r>
      <w:r w:rsidRPr="00031F87">
        <w:rPr>
          <w:color w:val="000000" w:themeColor="text1"/>
          <w:lang w:val="af-ZA"/>
        </w:rPr>
        <w:t xml:space="preserve"> căn </w:t>
      </w:r>
      <w:r w:rsidR="00960A6F" w:rsidRPr="00031F87">
        <w:rPr>
          <w:color w:val="000000" w:themeColor="text1"/>
          <w:lang w:val="af-ZA"/>
        </w:rPr>
        <w:t>nhà</w:t>
      </w:r>
      <w:r w:rsidRPr="00031F87">
        <w:rPr>
          <w:color w:val="000000" w:themeColor="text1"/>
          <w:lang w:val="af-ZA"/>
        </w:rPr>
        <w:t xml:space="preserve">, khoảng </w:t>
      </w:r>
      <w:r w:rsidR="00D02F4F" w:rsidRPr="00031F87">
        <w:rPr>
          <w:color w:val="000000" w:themeColor="text1"/>
          <w:lang w:val="af-ZA"/>
        </w:rPr>
        <w:t>2.788.600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w:t>
      </w:r>
    </w:p>
    <w:p w14:paraId="445F0FE7" w14:textId="609192B0" w:rsidR="00CC6904" w:rsidRPr="00031F87" w:rsidRDefault="0001364F" w:rsidP="006E3C2A">
      <w:pPr>
        <w:rPr>
          <w:color w:val="000000" w:themeColor="text1"/>
          <w:lang w:val="af-ZA"/>
        </w:rPr>
      </w:pPr>
      <w:r w:rsidRPr="00031F87">
        <w:rPr>
          <w:color w:val="000000" w:themeColor="text1"/>
          <w:lang w:val="af-ZA"/>
        </w:rPr>
        <w:t>Phát triển cơ cấu bao gồm nhà ở xã hội để bố trí chung cho các nhóm đối tượng, nhà ở cho lực lượng vũ trang, nhà lưu trú cho công nhân trong khu công nghiệp đảm bảo phù hợp với nhu cầu thực tế.</w:t>
      </w:r>
      <w:r w:rsidR="00257E2E" w:rsidRPr="00031F87">
        <w:rPr>
          <w:color w:val="000000" w:themeColor="text1"/>
          <w:lang w:val="af-ZA"/>
        </w:rPr>
        <w:t xml:space="preserve"> </w:t>
      </w:r>
      <w:r w:rsidR="00CC6904" w:rsidRPr="00031F87">
        <w:rPr>
          <w:color w:val="000000" w:themeColor="text1"/>
          <w:lang w:val="af-ZA"/>
        </w:rPr>
        <w:t>Khuyến khích chủ đầu tư các dự án đầu tư xây dựng nhà ở xã hội để cho thuê đáp ứng nhu cầu thị trường.</w:t>
      </w:r>
    </w:p>
    <w:p w14:paraId="3888DB81" w14:textId="31BBF7E4" w:rsidR="008A04F5" w:rsidRPr="00031F87" w:rsidRDefault="008A04F5" w:rsidP="006E3C2A">
      <w:pPr>
        <w:rPr>
          <w:color w:val="000000" w:themeColor="text1"/>
          <w:lang w:val="af-ZA"/>
        </w:rPr>
      </w:pPr>
      <w:r w:rsidRPr="00031F87">
        <w:rPr>
          <w:color w:val="000000" w:themeColor="text1"/>
          <w:lang w:val="af-ZA"/>
        </w:rPr>
        <w:t xml:space="preserve">đ. Phát triển nhà ở công vụ </w:t>
      </w:r>
    </w:p>
    <w:p w14:paraId="10E8331D" w14:textId="6C07E8F6" w:rsidR="008A04F5" w:rsidRPr="00031F87" w:rsidRDefault="008A04F5" w:rsidP="006E3C2A">
      <w:pPr>
        <w:rPr>
          <w:color w:val="000000" w:themeColor="text1"/>
          <w:lang w:val="af-ZA"/>
        </w:rPr>
      </w:pPr>
      <w:r w:rsidRPr="00031F87">
        <w:rPr>
          <w:color w:val="000000" w:themeColor="text1"/>
          <w:lang w:val="af-ZA"/>
        </w:rPr>
        <w:t xml:space="preserve">Đến năm 2030 phấn đấu phát triển mới và hoàn thiện khoảng </w:t>
      </w:r>
      <w:r w:rsidR="0008212C" w:rsidRPr="00031F87">
        <w:rPr>
          <w:color w:val="000000" w:themeColor="text1"/>
          <w:lang w:val="af-ZA"/>
        </w:rPr>
        <w:t>1.</w:t>
      </w:r>
      <w:r w:rsidR="002F3CBF" w:rsidRPr="00031F87">
        <w:rPr>
          <w:color w:val="000000" w:themeColor="text1"/>
          <w:lang w:val="af-ZA"/>
        </w:rPr>
        <w:t>020</w:t>
      </w:r>
      <w:r w:rsidRPr="00031F87">
        <w:rPr>
          <w:color w:val="000000" w:themeColor="text1"/>
          <w:lang w:val="af-ZA"/>
        </w:rPr>
        <w:t xml:space="preserve"> căn nhà ở công vụ tương ứng với khoảng </w:t>
      </w:r>
      <w:r w:rsidR="002F3CBF" w:rsidRPr="00031F87">
        <w:rPr>
          <w:color w:val="000000" w:themeColor="text1"/>
          <w:lang w:val="af-ZA"/>
        </w:rPr>
        <w:t>61.200</w:t>
      </w:r>
      <w:r w:rsidRPr="00031F87">
        <w:rPr>
          <w:color w:val="000000" w:themeColor="text1"/>
          <w:lang w:val="af-ZA"/>
        </w:rPr>
        <w:t xml:space="preserve"> m</w:t>
      </w:r>
      <w:r w:rsidRPr="00031F87">
        <w:rPr>
          <w:color w:val="000000" w:themeColor="text1"/>
          <w:vertAlign w:val="superscript"/>
          <w:lang w:val="af-ZA"/>
        </w:rPr>
        <w:t>2</w:t>
      </w:r>
      <w:r w:rsidRPr="00031F87">
        <w:rPr>
          <w:color w:val="000000" w:themeColor="text1"/>
          <w:lang w:val="af-ZA"/>
        </w:rPr>
        <w:t xml:space="preserve"> sàn để đáp ứng nhu cầu bố trí nhà ở công vụ cho các đối tượng cán bộ, công chức, viên chức được điều động, luân chuyển công tác </w:t>
      </w:r>
      <w:r w:rsidR="00FB3172" w:rsidRPr="00031F87">
        <w:rPr>
          <w:color w:val="000000" w:themeColor="text1"/>
          <w:lang w:val="af-ZA"/>
        </w:rPr>
        <w:t>đủ điều kiện được thuê nhà ở công vụ theo quy định.</w:t>
      </w:r>
    </w:p>
    <w:p w14:paraId="767C5F06" w14:textId="77777777" w:rsidR="0021276C" w:rsidRPr="00031F87" w:rsidRDefault="0021276C" w:rsidP="0021276C">
      <w:pPr>
        <w:rPr>
          <w:color w:val="000000" w:themeColor="text1"/>
          <w:lang w:val="af-ZA"/>
        </w:rPr>
      </w:pPr>
      <w:r w:rsidRPr="00031F87">
        <w:rPr>
          <w:color w:val="000000" w:themeColor="text1"/>
          <w:lang w:val="af-ZA"/>
        </w:rPr>
        <w:t xml:space="preserve">Ưu tiên xem xét phát triển nhà ở công vụ tại các trụ sở dôi dư sau khi sắp xếp các cơ sở nhà, đất dôi dư trên địa bàn tỉnh để cải tạo, sửa chữa làm nhà ở công vụ trong trường hợp đáp ứng tiêu chuẩn theo quy định. </w:t>
      </w:r>
    </w:p>
    <w:p w14:paraId="047B6C9E" w14:textId="7ADF01F6" w:rsidR="00FB3172" w:rsidRPr="00031F87" w:rsidRDefault="00FB3172" w:rsidP="006E3C2A">
      <w:pPr>
        <w:rPr>
          <w:color w:val="000000" w:themeColor="text1"/>
          <w:lang w:val="af-ZA"/>
        </w:rPr>
      </w:pPr>
      <w:r w:rsidRPr="00031F87">
        <w:rPr>
          <w:color w:val="000000" w:themeColor="text1"/>
          <w:lang w:val="af-ZA"/>
        </w:rPr>
        <w:t>e. Phát triển nhà ở phục vụ tái định cư</w:t>
      </w:r>
    </w:p>
    <w:p w14:paraId="50CF0E88" w14:textId="7E7D8E6C" w:rsidR="008A04F5" w:rsidRPr="00031F87" w:rsidRDefault="00FB3172" w:rsidP="006E3C2A">
      <w:pPr>
        <w:rPr>
          <w:color w:val="000000" w:themeColor="text1"/>
          <w:lang w:val="af-ZA"/>
        </w:rPr>
      </w:pPr>
      <w:r w:rsidRPr="00031F87">
        <w:rPr>
          <w:color w:val="000000" w:themeColor="text1"/>
          <w:lang w:val="af-ZA"/>
        </w:rPr>
        <w:lastRenderedPageBreak/>
        <w:t>Trong giai đoạn 2021-2030, đối với các trường hợp nhà nước thu hồi đất, không thực hiện đầu tư xây dựng quỹ nhà ở để bố trí tái định cư mà thực hiện theo các hình thức sau đây:</w:t>
      </w:r>
    </w:p>
    <w:p w14:paraId="0A6A729D" w14:textId="11960739" w:rsidR="00FB3172" w:rsidRPr="00031F87" w:rsidRDefault="00FB3172" w:rsidP="006E3C2A">
      <w:pPr>
        <w:rPr>
          <w:color w:val="000000" w:themeColor="text1"/>
          <w:lang w:val="af-ZA"/>
        </w:rPr>
      </w:pPr>
      <w:r w:rsidRPr="00031F87">
        <w:rPr>
          <w:color w:val="000000" w:themeColor="text1"/>
          <w:lang w:val="af-ZA"/>
        </w:rPr>
        <w:t xml:space="preserve">- </w:t>
      </w:r>
      <w:r w:rsidR="00553FDA" w:rsidRPr="00031F87">
        <w:rPr>
          <w:color w:val="000000" w:themeColor="text1"/>
          <w:lang w:val="af-ZA"/>
        </w:rPr>
        <w:t>Bố trí tái định cư bằng</w:t>
      </w:r>
      <w:r w:rsidRPr="00031F87">
        <w:rPr>
          <w:color w:val="000000" w:themeColor="text1"/>
          <w:lang w:val="af-ZA"/>
        </w:rPr>
        <w:t xml:space="preserve"> đất ở</w:t>
      </w:r>
      <w:r w:rsidR="00553FDA" w:rsidRPr="00031F87">
        <w:rPr>
          <w:color w:val="000000" w:themeColor="text1"/>
          <w:lang w:val="af-ZA"/>
        </w:rPr>
        <w:t xml:space="preserve"> theo quy định của pháp luật về đất đai; ư</w:t>
      </w:r>
      <w:r w:rsidRPr="00031F87">
        <w:rPr>
          <w:color w:val="000000" w:themeColor="text1"/>
          <w:lang w:val="af-ZA"/>
        </w:rPr>
        <w:t>u tiên thực hiện các dự án đầu tư xây dựng hệ thống hạ tầng kỹ thuật, tạo lập quỹ đất ở để bố trí tái định cư</w:t>
      </w:r>
      <w:r w:rsidR="00553FDA" w:rsidRPr="00031F87">
        <w:rPr>
          <w:color w:val="000000" w:themeColor="text1"/>
          <w:lang w:val="af-ZA"/>
        </w:rPr>
        <w:t>.</w:t>
      </w:r>
    </w:p>
    <w:p w14:paraId="680E62BE" w14:textId="08328927" w:rsidR="0021276C" w:rsidRPr="0021276C" w:rsidRDefault="0021276C" w:rsidP="0021276C">
      <w:pPr>
        <w:spacing w:line="240" w:lineRule="auto"/>
        <w:rPr>
          <w:color w:val="000000" w:themeColor="text1"/>
          <w:szCs w:val="28"/>
          <w:shd w:val="clear" w:color="auto" w:fill="FFFFFF"/>
          <w:lang w:val="nb-NO"/>
        </w:rPr>
      </w:pPr>
      <w:r w:rsidRPr="0021276C">
        <w:rPr>
          <w:color w:val="000000" w:themeColor="text1"/>
          <w:szCs w:val="28"/>
          <w:shd w:val="clear" w:color="auto" w:fill="FFFFFF"/>
          <w:lang w:val="nb-NO"/>
        </w:rPr>
        <w:t xml:space="preserve">- Bố trí </w:t>
      </w:r>
      <w:r w:rsidRPr="00145287">
        <w:rPr>
          <w:color w:val="000000" w:themeColor="text1"/>
          <w:lang w:val="af-ZA"/>
        </w:rPr>
        <w:t xml:space="preserve">cho các hộ gia đình, cá nhân thuộc trường hợp bị thu hồi đất và phải giải tỏa, phá dỡ nhà ở theo quy định của pháp luật mà chưa được Nhà nước bồi thường bằng nhà ở, đất ở </w:t>
      </w:r>
      <w:r w:rsidR="00031F87" w:rsidRPr="00145287">
        <w:rPr>
          <w:color w:val="000000" w:themeColor="text1"/>
          <w:lang w:val="af-ZA"/>
        </w:rPr>
        <w:t xml:space="preserve"> thì </w:t>
      </w:r>
      <w:r w:rsidRPr="00145287">
        <w:rPr>
          <w:color w:val="000000" w:themeColor="text1"/>
          <w:lang w:val="af-ZA"/>
        </w:rPr>
        <w:t xml:space="preserve">được mua, thuê, thuê mua nhà ở xã hội </w:t>
      </w:r>
      <w:r w:rsidRPr="0021276C">
        <w:rPr>
          <w:color w:val="000000" w:themeColor="text1"/>
          <w:szCs w:val="28"/>
          <w:shd w:val="clear" w:color="auto" w:fill="FFFFFF"/>
          <w:lang w:val="nb-NO"/>
        </w:rPr>
        <w:t xml:space="preserve">xây dựng theo dự án. </w:t>
      </w:r>
    </w:p>
    <w:p w14:paraId="0AC9C07A" w14:textId="50913944" w:rsidR="00553FDA" w:rsidRPr="00145287" w:rsidRDefault="00553FDA" w:rsidP="00553FDA">
      <w:pPr>
        <w:rPr>
          <w:color w:val="000000" w:themeColor="text1"/>
          <w:lang w:val="nb-NO"/>
        </w:rPr>
      </w:pPr>
      <w:r w:rsidRPr="00145287">
        <w:rPr>
          <w:color w:val="000000" w:themeColor="text1"/>
          <w:lang w:val="nb-NO"/>
        </w:rPr>
        <w:t>Đ</w:t>
      </w:r>
      <w:r w:rsidR="0021276C" w:rsidRPr="00145287">
        <w:rPr>
          <w:color w:val="000000" w:themeColor="text1"/>
          <w:lang w:val="nb-NO"/>
        </w:rPr>
        <w:t>ối</w:t>
      </w:r>
      <w:r w:rsidRPr="00145287">
        <w:rPr>
          <w:color w:val="000000" w:themeColor="text1"/>
          <w:lang w:val="nb-NO"/>
        </w:rPr>
        <w:t xml:space="preserve"> với trường hợp phải</w:t>
      </w:r>
      <w:r w:rsidR="00E654A6" w:rsidRPr="00145287">
        <w:rPr>
          <w:color w:val="000000" w:themeColor="text1"/>
          <w:lang w:val="nb-NO"/>
        </w:rPr>
        <w:t xml:space="preserve"> hỗ trợ</w:t>
      </w:r>
      <w:r w:rsidRPr="00145287">
        <w:rPr>
          <w:color w:val="000000" w:themeColor="text1"/>
          <w:lang w:val="nb-NO"/>
        </w:rPr>
        <w:t xml:space="preserve"> xây dựng nhà ở</w:t>
      </w:r>
      <w:r w:rsidR="00E654A6" w:rsidRPr="00145287">
        <w:rPr>
          <w:color w:val="000000" w:themeColor="text1"/>
          <w:lang w:val="nb-NO"/>
        </w:rPr>
        <w:t xml:space="preserve"> để khắc phục hậu quả thiên tai thì thực hiện theo nguyên tắc kịp thời, đảm bảo an toàn về tính mạng và ổn định cuộc sống của người dân; ưu tiên tiếp nhận nguồn vốn hỗ trợ từ các doanh nghiệp, tổ chức, nhà hảo tâm. Trường hợp phải bố trí nguồn vốn ngân sách để hỗ trợ xây dựng nhà ở thì thực hiện theo các quy định của pháp luật.</w:t>
      </w:r>
    </w:p>
    <w:p w14:paraId="2A946138" w14:textId="48C4AB6A" w:rsidR="00E654A6" w:rsidRPr="00145287" w:rsidRDefault="00E654A6" w:rsidP="00553FDA">
      <w:pPr>
        <w:rPr>
          <w:color w:val="000000" w:themeColor="text1"/>
          <w:lang w:val="nb-NO"/>
        </w:rPr>
      </w:pPr>
      <w:r w:rsidRPr="00145287">
        <w:rPr>
          <w:color w:val="000000" w:themeColor="text1"/>
          <w:lang w:val="nb-NO"/>
        </w:rPr>
        <w:t>g. Hỗ trợ nhà ở theo chương trình mục tiêu</w:t>
      </w:r>
    </w:p>
    <w:p w14:paraId="67CD8758" w14:textId="28F2F3CA" w:rsidR="00257E2E" w:rsidRPr="00145287" w:rsidRDefault="00257E2E" w:rsidP="00257E2E">
      <w:pPr>
        <w:rPr>
          <w:color w:val="000000" w:themeColor="text1"/>
          <w:lang w:val="nb-NO"/>
        </w:rPr>
      </w:pPr>
      <w:r w:rsidRPr="00145287">
        <w:rPr>
          <w:color w:val="000000" w:themeColor="text1"/>
          <w:lang w:val="nb-NO"/>
        </w:rPr>
        <w:t xml:space="preserve">Hoàn thành công tác hỗ trợ về nhà ở theo </w:t>
      </w:r>
      <w:r w:rsidR="00E273A9" w:rsidRPr="00145287">
        <w:rPr>
          <w:color w:val="000000" w:themeColor="text1"/>
          <w:szCs w:val="28"/>
          <w:shd w:val="clear" w:color="auto" w:fill="FFFFFF"/>
          <w:lang w:val="nb-NO"/>
        </w:rPr>
        <w:t>Chương trình mục tiêu quốc gia xây dựng nông thôn mới, giảm nghèo bền vững và phát triển kinh tế - xã hội vùng đồng bào dân tộc thiểu số và miền núi giai đoạn 2026-2035.</w:t>
      </w:r>
    </w:p>
    <w:p w14:paraId="52CE37E0" w14:textId="77777777" w:rsidR="00257E2E" w:rsidRPr="00145287" w:rsidRDefault="00257E2E" w:rsidP="00257E2E">
      <w:pPr>
        <w:rPr>
          <w:color w:val="000000" w:themeColor="text1"/>
          <w:lang w:val="nb-NO"/>
        </w:rPr>
      </w:pPr>
      <w:r w:rsidRPr="00145287">
        <w:rPr>
          <w:color w:val="000000" w:themeColor="text1"/>
          <w:lang w:val="nb-NO"/>
        </w:rPr>
        <w:t>Thực hiện có hiệu quả việc hỗ trợ về nhà ở theo các chương trình mục tiêu khác được ban hành, phù hợp với các quy định của pháp luật.</w:t>
      </w:r>
    </w:p>
    <w:p w14:paraId="4C425E59" w14:textId="77777777" w:rsidR="00257E2E" w:rsidRPr="00145287" w:rsidRDefault="00257E2E" w:rsidP="00257E2E">
      <w:pPr>
        <w:rPr>
          <w:color w:val="000000" w:themeColor="text1"/>
          <w:lang w:val="nb-NO"/>
        </w:rPr>
      </w:pPr>
      <w:r w:rsidRPr="00145287">
        <w:rPr>
          <w:color w:val="000000" w:themeColor="text1"/>
          <w:lang w:val="nb-NO"/>
        </w:rPr>
        <w:t>Trường hợp chưa có hoặc không có chương trình mục tiêu được ban hành thì thực hiện kêu gọi hỗ trợ về nhà ở cho các hộ nghèo, hộ cận nghèo; hộ gia đình người có công với cách mạng, thân nhân liệt sĩ từ các doanh nghiệp, tổ chức, nhà hảo tâm.</w:t>
      </w:r>
    </w:p>
    <w:p w14:paraId="770ABD1D" w14:textId="55A9AD28" w:rsidR="00E654A6" w:rsidRPr="00145287" w:rsidRDefault="00E654A6" w:rsidP="00553FDA">
      <w:pPr>
        <w:rPr>
          <w:color w:val="000000" w:themeColor="text1"/>
          <w:lang w:val="nb-NO"/>
        </w:rPr>
      </w:pPr>
      <w:r w:rsidRPr="00145287">
        <w:rPr>
          <w:color w:val="000000" w:themeColor="text1"/>
          <w:lang w:val="nb-NO"/>
        </w:rPr>
        <w:t>h. Phát triển nhà ở của hộ gia đình, cá nhân</w:t>
      </w:r>
    </w:p>
    <w:p w14:paraId="5A08F7BF" w14:textId="24355BED" w:rsidR="00E654A6" w:rsidRPr="00145287" w:rsidRDefault="004D7948" w:rsidP="00553FDA">
      <w:pPr>
        <w:rPr>
          <w:color w:val="000000" w:themeColor="text1"/>
          <w:lang w:val="nb-NO"/>
        </w:rPr>
      </w:pPr>
      <w:r w:rsidRPr="00145287">
        <w:rPr>
          <w:color w:val="000000" w:themeColor="text1"/>
          <w:lang w:val="nb-NO"/>
        </w:rPr>
        <w:t>Khuyến khích các hộ gia đình, cá nhân thực hiện xây dựng mới, cải tạo, s</w:t>
      </w:r>
      <w:r w:rsidR="005E5A76" w:rsidRPr="00145287">
        <w:rPr>
          <w:color w:val="000000" w:themeColor="text1"/>
          <w:lang w:val="nb-NO"/>
        </w:rPr>
        <w:t xml:space="preserve">ửa </w:t>
      </w:r>
      <w:r w:rsidRPr="00145287">
        <w:rPr>
          <w:color w:val="000000" w:themeColor="text1"/>
          <w:lang w:val="nb-NO"/>
        </w:rPr>
        <w:t>chữa nhà ở để tự đáp ứng nhu cầu về nhà ở đảm bảo phù hợp với các quy định của pháp luật; phù hợp với phong tục, tập quán và kết hợp bảo tồn, gìn giữ kiến trúc nhà ở truyền thống.</w:t>
      </w:r>
    </w:p>
    <w:p w14:paraId="07BF6E61" w14:textId="4301BA04" w:rsidR="004D7948" w:rsidRPr="00145287" w:rsidRDefault="004D7948" w:rsidP="004D7948">
      <w:pPr>
        <w:rPr>
          <w:color w:val="000000" w:themeColor="text1"/>
          <w:szCs w:val="28"/>
          <w:lang w:val="nb-NO"/>
        </w:rPr>
      </w:pPr>
      <w:r w:rsidRPr="00145287">
        <w:rPr>
          <w:color w:val="000000" w:themeColor="text1"/>
          <w:szCs w:val="28"/>
          <w:lang w:val="nb-NO"/>
        </w:rPr>
        <w:t>Tại các khu vực cần bảo tồn giá trị nghệ thuật, kiến trúc, văn hóa, lịch sử thì việc xây dựng, cải tạo, sửa chữa nhà ở phải tuân thủ quy định của pháp luật về di sản văn hóa.</w:t>
      </w:r>
    </w:p>
    <w:p w14:paraId="2E15ADC2" w14:textId="08FE250C" w:rsidR="00CC6904" w:rsidRPr="00145287" w:rsidRDefault="0021276C" w:rsidP="004D7948">
      <w:pPr>
        <w:rPr>
          <w:color w:val="000000" w:themeColor="text1"/>
          <w:szCs w:val="28"/>
          <w:lang w:val="nb-NO"/>
        </w:rPr>
      </w:pPr>
      <w:r w:rsidRPr="0021276C">
        <w:rPr>
          <w:color w:val="000000" w:themeColor="text1"/>
          <w:szCs w:val="28"/>
          <w:shd w:val="clear" w:color="auto" w:fill="FFFFFF"/>
          <w:lang w:val="nb-NO"/>
        </w:rPr>
        <w:t>Khuyến khích các hộ gia đình, cá nhân phát triển nhà ở để kinh doanh cho thuê tại khu vực gần các khu, cụm công nghiệp; cơ sở đào tạo đảm bảo phù hợp với quy định của pháp luật về nhà ở và quy định của pháp luật khác có liên quan</w:t>
      </w:r>
      <w:r w:rsidR="00CC6904" w:rsidRPr="00145287">
        <w:rPr>
          <w:color w:val="000000" w:themeColor="text1"/>
          <w:szCs w:val="28"/>
          <w:lang w:val="nb-NO"/>
        </w:rPr>
        <w:t>.</w:t>
      </w:r>
    </w:p>
    <w:p w14:paraId="7040F063" w14:textId="5493B935" w:rsidR="004D7948" w:rsidRPr="00145287" w:rsidRDefault="004D7948" w:rsidP="004D7948">
      <w:pPr>
        <w:rPr>
          <w:color w:val="000000" w:themeColor="text1"/>
          <w:szCs w:val="28"/>
          <w:lang w:val="nb-NO"/>
        </w:rPr>
      </w:pPr>
      <w:r w:rsidRPr="00145287">
        <w:rPr>
          <w:color w:val="000000" w:themeColor="text1"/>
          <w:szCs w:val="28"/>
          <w:lang w:val="nb-NO"/>
        </w:rPr>
        <w:t>i. Quản lý, vận hành nhà chung cư</w:t>
      </w:r>
    </w:p>
    <w:p w14:paraId="2F1FA731" w14:textId="77777777" w:rsidR="00E24EAE" w:rsidRPr="0021276C" w:rsidRDefault="00E24EAE" w:rsidP="00E24EAE">
      <w:pPr>
        <w:spacing w:line="340" w:lineRule="exact"/>
        <w:rPr>
          <w:color w:val="000000" w:themeColor="text1"/>
          <w:szCs w:val="28"/>
          <w:shd w:val="clear" w:color="auto" w:fill="FFFFFF"/>
          <w:lang w:val="nb-NO"/>
        </w:rPr>
      </w:pPr>
      <w:r w:rsidRPr="00145287">
        <w:rPr>
          <w:color w:val="000000" w:themeColor="text1"/>
          <w:szCs w:val="28"/>
          <w:shd w:val="clear" w:color="auto" w:fill="FFFFFF"/>
          <w:lang w:val="nb-NO"/>
        </w:rPr>
        <w:lastRenderedPageBreak/>
        <w:t>Đảm bảo duy trì chất lượng của tòa nhà thông qua quản lý, bảo trì, vận hành nhà chung cư thường xuyên, định kỳ, đúng quy trình kỹ thuật.</w:t>
      </w:r>
    </w:p>
    <w:p w14:paraId="6C5DD632" w14:textId="77777777" w:rsidR="00E24EAE" w:rsidRPr="0021276C" w:rsidRDefault="00E24EAE" w:rsidP="00E24EAE">
      <w:pPr>
        <w:spacing w:line="340" w:lineRule="exact"/>
        <w:rPr>
          <w:color w:val="000000" w:themeColor="text1"/>
          <w:szCs w:val="28"/>
          <w:shd w:val="clear" w:color="auto" w:fill="FFFFFF"/>
          <w:lang w:val="nb-NO"/>
        </w:rPr>
      </w:pPr>
      <w:r w:rsidRPr="0021276C">
        <w:rPr>
          <w:color w:val="000000" w:themeColor="text1"/>
          <w:szCs w:val="28"/>
          <w:shd w:val="clear" w:color="auto" w:fill="FFFFFF"/>
          <w:lang w:val="nb-NO"/>
        </w:rPr>
        <w:t>Việc quản lý, sử dụng và thu kinh phí quản lý, vận hành nhà chung cư phải được thực hiện theo đúng quy định của pháp luật.</w:t>
      </w:r>
    </w:p>
    <w:p w14:paraId="1EB8AA14" w14:textId="619797BD" w:rsidR="00810C3A" w:rsidRPr="00145287" w:rsidRDefault="006E3C2A" w:rsidP="006E3C2A">
      <w:pPr>
        <w:pStyle w:val="Heading2"/>
        <w:spacing w:before="120" w:after="120"/>
        <w:rPr>
          <w:rFonts w:ascii="Times New Roman" w:hAnsi="Times New Roman" w:cs="Times New Roman"/>
          <w:b/>
          <w:bCs/>
          <w:color w:val="000000" w:themeColor="text1"/>
          <w:sz w:val="28"/>
          <w:szCs w:val="28"/>
          <w:lang w:val="nb-NO"/>
        </w:rPr>
      </w:pPr>
      <w:bookmarkStart w:id="46" w:name="_Toc235795623"/>
      <w:r w:rsidRPr="00145287">
        <w:rPr>
          <w:rFonts w:ascii="Times New Roman" w:hAnsi="Times New Roman" w:cs="Times New Roman"/>
          <w:b/>
          <w:bCs/>
          <w:color w:val="000000" w:themeColor="text1"/>
          <w:sz w:val="28"/>
          <w:szCs w:val="28"/>
          <w:lang w:val="nb-NO"/>
        </w:rPr>
        <w:t>2</w:t>
      </w:r>
      <w:r w:rsidR="00810C3A" w:rsidRPr="00145287">
        <w:rPr>
          <w:rFonts w:ascii="Times New Roman" w:hAnsi="Times New Roman" w:cs="Times New Roman"/>
          <w:b/>
          <w:bCs/>
          <w:color w:val="000000" w:themeColor="text1"/>
          <w:sz w:val="28"/>
          <w:szCs w:val="28"/>
          <w:lang w:val="nb-NO"/>
        </w:rPr>
        <w:t>. Chi tiêu phát triển nhà ở</w:t>
      </w:r>
      <w:bookmarkEnd w:id="46"/>
    </w:p>
    <w:p w14:paraId="2D6177F7" w14:textId="46C9BB74" w:rsidR="00810C3A" w:rsidRPr="00145287" w:rsidRDefault="006E3C2A" w:rsidP="006E3C2A">
      <w:pPr>
        <w:pStyle w:val="Heading3"/>
        <w:spacing w:before="120" w:after="120"/>
        <w:rPr>
          <w:rFonts w:ascii="Times New Roman" w:hAnsi="Times New Roman" w:cs="Times New Roman"/>
          <w:b/>
          <w:bCs/>
          <w:i/>
          <w:iCs/>
          <w:color w:val="000000" w:themeColor="text1"/>
          <w:lang w:val="nb-NO"/>
        </w:rPr>
      </w:pPr>
      <w:bookmarkStart w:id="47" w:name="_Toc235795624"/>
      <w:r w:rsidRPr="00145287">
        <w:rPr>
          <w:rFonts w:ascii="Times New Roman" w:hAnsi="Times New Roman" w:cs="Times New Roman"/>
          <w:b/>
          <w:bCs/>
          <w:i/>
          <w:iCs/>
          <w:color w:val="000000" w:themeColor="text1"/>
          <w:lang w:val="nb-NO"/>
        </w:rPr>
        <w:t>2.</w:t>
      </w:r>
      <w:r w:rsidR="00810C3A" w:rsidRPr="00145287">
        <w:rPr>
          <w:rFonts w:ascii="Times New Roman" w:hAnsi="Times New Roman" w:cs="Times New Roman"/>
          <w:b/>
          <w:bCs/>
          <w:i/>
          <w:iCs/>
          <w:color w:val="000000" w:themeColor="text1"/>
          <w:lang w:val="nb-NO"/>
        </w:rPr>
        <w:t>1. Diện tích nhà ở bình quân đầu người</w:t>
      </w:r>
      <w:bookmarkEnd w:id="47"/>
    </w:p>
    <w:p w14:paraId="4BA40FB2" w14:textId="49C68514" w:rsidR="004D7948" w:rsidRPr="00145287" w:rsidRDefault="004D7948" w:rsidP="004D7948">
      <w:pPr>
        <w:rPr>
          <w:color w:val="000000" w:themeColor="text1"/>
          <w:lang w:val="nb-NO"/>
        </w:rPr>
      </w:pPr>
      <w:r w:rsidRPr="00145287">
        <w:rPr>
          <w:color w:val="000000" w:themeColor="text1"/>
          <w:lang w:val="nb-NO"/>
        </w:rPr>
        <w:t xml:space="preserve">Căn cứ mục tiêu cụ thể về phát triển diện tích nhà ở; chỉ tiêu diện tích nhà ở bình quân đầu người toàn tỉnh đến năm 2030 xác định đạt khoảng </w:t>
      </w:r>
      <w:r w:rsidR="00623604" w:rsidRPr="00145287">
        <w:rPr>
          <w:color w:val="000000" w:themeColor="text1"/>
          <w:lang w:val="nb-NO"/>
        </w:rPr>
        <w:t>32,8</w:t>
      </w:r>
      <w:r w:rsidRPr="00145287">
        <w:rPr>
          <w:color w:val="000000" w:themeColor="text1"/>
          <w:lang w:val="nb-NO"/>
        </w:rPr>
        <w:t xml:space="preserve"> m</w:t>
      </w:r>
      <w:r w:rsidRPr="00145287">
        <w:rPr>
          <w:color w:val="000000" w:themeColor="text1"/>
          <w:vertAlign w:val="superscript"/>
          <w:lang w:val="nb-NO"/>
        </w:rPr>
        <w:t>2</w:t>
      </w:r>
      <w:r w:rsidRPr="00145287">
        <w:rPr>
          <w:color w:val="000000" w:themeColor="text1"/>
          <w:lang w:val="nb-NO"/>
        </w:rPr>
        <w:t xml:space="preserve"> sàn/người; trong đó khu vực đô thị đạt khoảng </w:t>
      </w:r>
      <w:r w:rsidR="00623604" w:rsidRPr="00145287">
        <w:rPr>
          <w:color w:val="000000" w:themeColor="text1"/>
          <w:lang w:val="nb-NO"/>
        </w:rPr>
        <w:t>34,0</w:t>
      </w:r>
      <w:r w:rsidRPr="00145287">
        <w:rPr>
          <w:color w:val="000000" w:themeColor="text1"/>
          <w:lang w:val="nb-NO"/>
        </w:rPr>
        <w:t xml:space="preserve"> m</w:t>
      </w:r>
      <w:r w:rsidRPr="00145287">
        <w:rPr>
          <w:color w:val="000000" w:themeColor="text1"/>
          <w:vertAlign w:val="superscript"/>
          <w:lang w:val="nb-NO"/>
        </w:rPr>
        <w:t>2</w:t>
      </w:r>
      <w:r w:rsidRPr="00145287">
        <w:rPr>
          <w:color w:val="000000" w:themeColor="text1"/>
          <w:lang w:val="nb-NO"/>
        </w:rPr>
        <w:t xml:space="preserve"> sàn/người và khu vực nông thôn đạt khoảng </w:t>
      </w:r>
      <w:r w:rsidR="006A5672" w:rsidRPr="00145287">
        <w:rPr>
          <w:color w:val="000000" w:themeColor="text1"/>
          <w:lang w:val="nb-NO"/>
        </w:rPr>
        <w:t>3</w:t>
      </w:r>
      <w:r w:rsidR="00623604" w:rsidRPr="00145287">
        <w:rPr>
          <w:color w:val="000000" w:themeColor="text1"/>
          <w:lang w:val="nb-NO"/>
        </w:rPr>
        <w:t>1</w:t>
      </w:r>
      <w:r w:rsidR="006A5672" w:rsidRPr="00145287">
        <w:rPr>
          <w:color w:val="000000" w:themeColor="text1"/>
          <w:lang w:val="nb-NO"/>
        </w:rPr>
        <w:t>,7</w:t>
      </w:r>
      <w:r w:rsidRPr="00145287">
        <w:rPr>
          <w:color w:val="000000" w:themeColor="text1"/>
          <w:lang w:val="nb-NO"/>
        </w:rPr>
        <w:t xml:space="preserve"> m</w:t>
      </w:r>
      <w:r w:rsidRPr="00145287">
        <w:rPr>
          <w:color w:val="000000" w:themeColor="text1"/>
          <w:vertAlign w:val="superscript"/>
          <w:lang w:val="nb-NO"/>
        </w:rPr>
        <w:t>2</w:t>
      </w:r>
      <w:r w:rsidRPr="00145287">
        <w:rPr>
          <w:color w:val="000000" w:themeColor="text1"/>
          <w:lang w:val="nb-NO"/>
        </w:rPr>
        <w:t xml:space="preserve"> sàn/người.</w:t>
      </w:r>
    </w:p>
    <w:p w14:paraId="0F440923" w14:textId="38898B01" w:rsidR="00810C3A" w:rsidRPr="00145287" w:rsidRDefault="006E3C2A" w:rsidP="006E3C2A">
      <w:pPr>
        <w:pStyle w:val="Heading3"/>
        <w:spacing w:before="120" w:after="120"/>
        <w:rPr>
          <w:rFonts w:ascii="Times New Roman" w:hAnsi="Times New Roman" w:cs="Times New Roman"/>
          <w:b/>
          <w:bCs/>
          <w:i/>
          <w:iCs/>
          <w:color w:val="000000" w:themeColor="text1"/>
          <w:lang w:val="nb-NO"/>
        </w:rPr>
      </w:pPr>
      <w:bookmarkStart w:id="48" w:name="_Toc235795625"/>
      <w:r w:rsidRPr="00145287">
        <w:rPr>
          <w:rFonts w:ascii="Times New Roman" w:hAnsi="Times New Roman" w:cs="Times New Roman"/>
          <w:b/>
          <w:bCs/>
          <w:i/>
          <w:iCs/>
          <w:color w:val="000000" w:themeColor="text1"/>
          <w:lang w:val="nb-NO"/>
        </w:rPr>
        <w:t>2.</w:t>
      </w:r>
      <w:r w:rsidR="00810C3A" w:rsidRPr="00145287">
        <w:rPr>
          <w:rFonts w:ascii="Times New Roman" w:hAnsi="Times New Roman" w:cs="Times New Roman"/>
          <w:b/>
          <w:bCs/>
          <w:i/>
          <w:iCs/>
          <w:color w:val="000000" w:themeColor="text1"/>
          <w:lang w:val="nb-NO"/>
        </w:rPr>
        <w:t>2. Diện tích sàn nhà ở tối thiểu</w:t>
      </w:r>
      <w:bookmarkEnd w:id="48"/>
    </w:p>
    <w:p w14:paraId="7F59D75B" w14:textId="1B5C8454" w:rsidR="006E3C2A" w:rsidRPr="00145287" w:rsidRDefault="004D7948" w:rsidP="006E3C2A">
      <w:pPr>
        <w:rPr>
          <w:color w:val="000000" w:themeColor="text1"/>
          <w:lang w:val="nb-NO"/>
        </w:rPr>
      </w:pPr>
      <w:r w:rsidRPr="00145287">
        <w:rPr>
          <w:color w:val="000000" w:themeColor="text1"/>
          <w:lang w:val="nb-NO"/>
        </w:rPr>
        <w:t>Trong toàn giai đoạn 2021-2030, phấn đấu diện tích sàn nhà ở tối thiểu trên địa bàn tỉnh đạt khoảng 15 m</w:t>
      </w:r>
      <w:r w:rsidRPr="00145287">
        <w:rPr>
          <w:color w:val="000000" w:themeColor="text1"/>
          <w:vertAlign w:val="superscript"/>
          <w:lang w:val="nb-NO"/>
        </w:rPr>
        <w:t>2</w:t>
      </w:r>
      <w:r w:rsidRPr="00145287">
        <w:rPr>
          <w:color w:val="000000" w:themeColor="text1"/>
          <w:lang w:val="nb-NO"/>
        </w:rPr>
        <w:t xml:space="preserve"> sàn/người đối với nhà ở phát triển theo dự án và đạt khoảng 8 m</w:t>
      </w:r>
      <w:r w:rsidRPr="00145287">
        <w:rPr>
          <w:color w:val="000000" w:themeColor="text1"/>
          <w:vertAlign w:val="superscript"/>
          <w:lang w:val="nb-NO"/>
        </w:rPr>
        <w:t>2</w:t>
      </w:r>
      <w:r w:rsidRPr="00145287">
        <w:rPr>
          <w:color w:val="000000" w:themeColor="text1"/>
          <w:lang w:val="nb-NO"/>
        </w:rPr>
        <w:t xml:space="preserve"> sàn/người đối với nhà ở của hộ gia đình, cá nhân</w:t>
      </w:r>
      <w:r w:rsidR="00257E2E" w:rsidRPr="0021276C">
        <w:rPr>
          <w:rStyle w:val="FootnoteReference"/>
          <w:b/>
          <w:bCs/>
          <w:color w:val="000000" w:themeColor="text1"/>
          <w:szCs w:val="28"/>
          <w:shd w:val="clear" w:color="auto" w:fill="FFFFFF"/>
          <w:lang w:val="nb-NO"/>
        </w:rPr>
        <w:footnoteReference w:id="10"/>
      </w:r>
      <w:r w:rsidRPr="00145287">
        <w:rPr>
          <w:color w:val="000000" w:themeColor="text1"/>
          <w:lang w:val="nb-NO"/>
        </w:rPr>
        <w:t>.</w:t>
      </w:r>
    </w:p>
    <w:p w14:paraId="401F455A" w14:textId="34A7B4D2" w:rsidR="00810C3A" w:rsidRPr="00145287" w:rsidRDefault="006E3C2A" w:rsidP="006E3C2A">
      <w:pPr>
        <w:pStyle w:val="Heading3"/>
        <w:spacing w:before="120" w:after="120"/>
        <w:rPr>
          <w:rFonts w:ascii="Times New Roman" w:hAnsi="Times New Roman" w:cs="Times New Roman"/>
          <w:b/>
          <w:bCs/>
          <w:i/>
          <w:iCs/>
          <w:color w:val="000000" w:themeColor="text1"/>
          <w:lang w:val="nb-NO"/>
        </w:rPr>
      </w:pPr>
      <w:bookmarkStart w:id="49" w:name="_Toc235795626"/>
      <w:r w:rsidRPr="00145287">
        <w:rPr>
          <w:rFonts w:ascii="Times New Roman" w:hAnsi="Times New Roman" w:cs="Times New Roman"/>
          <w:b/>
          <w:bCs/>
          <w:i/>
          <w:iCs/>
          <w:color w:val="000000" w:themeColor="text1"/>
          <w:lang w:val="nb-NO"/>
        </w:rPr>
        <w:t>2.</w:t>
      </w:r>
      <w:r w:rsidR="00810C3A" w:rsidRPr="00145287">
        <w:rPr>
          <w:rFonts w:ascii="Times New Roman" w:hAnsi="Times New Roman" w:cs="Times New Roman"/>
          <w:b/>
          <w:bCs/>
          <w:i/>
          <w:iCs/>
          <w:color w:val="000000" w:themeColor="text1"/>
          <w:lang w:val="nb-NO"/>
        </w:rPr>
        <w:t>3. Chất lượng nhà ở tại đô thị và nông thôn</w:t>
      </w:r>
      <w:bookmarkEnd w:id="49"/>
    </w:p>
    <w:p w14:paraId="774E9DAF" w14:textId="4DD69F58" w:rsidR="00E66D22" w:rsidRPr="00145287" w:rsidRDefault="004D7948" w:rsidP="006E3C2A">
      <w:pPr>
        <w:rPr>
          <w:color w:val="000000" w:themeColor="text1"/>
          <w:lang w:val="nb-NO"/>
        </w:rPr>
      </w:pPr>
      <w:r w:rsidRPr="00145287">
        <w:rPr>
          <w:color w:val="000000" w:themeColor="text1"/>
          <w:lang w:val="nb-NO"/>
        </w:rPr>
        <w:t xml:space="preserve">Đến năm 2030, tỷ lệ nhà ở kiên cố và bán kiên cố trên địa bàn tỉnh đạt trên </w:t>
      </w:r>
      <w:r w:rsidR="002F3CBF" w:rsidRPr="00145287">
        <w:rPr>
          <w:color w:val="000000" w:themeColor="text1"/>
          <w:lang w:val="nb-NO"/>
        </w:rPr>
        <w:t>95</w:t>
      </w:r>
      <w:r w:rsidRPr="00145287">
        <w:rPr>
          <w:color w:val="000000" w:themeColor="text1"/>
          <w:lang w:val="nb-NO"/>
        </w:rPr>
        <w:t>%</w:t>
      </w:r>
      <w:r w:rsidR="00E66D22" w:rsidRPr="00145287">
        <w:rPr>
          <w:color w:val="000000" w:themeColor="text1"/>
          <w:lang w:val="nb-NO"/>
        </w:rPr>
        <w:t xml:space="preserve">; giảm tỷ lệ nhà ở thiếu kiên cố xuống dưới </w:t>
      </w:r>
      <w:r w:rsidR="002F3CBF" w:rsidRPr="00145287">
        <w:rPr>
          <w:color w:val="000000" w:themeColor="text1"/>
          <w:lang w:val="nb-NO"/>
        </w:rPr>
        <w:t>5,0</w:t>
      </w:r>
      <w:r w:rsidR="00E66D22" w:rsidRPr="00145287">
        <w:rPr>
          <w:color w:val="000000" w:themeColor="text1"/>
          <w:lang w:val="nb-NO"/>
        </w:rPr>
        <w:t>% và không để phát sinh mới nhà ở thiếu kiên cố. Trong đó, tại khu vực đô thị, 100% nhà ở đạt chất lượng kiên cố và bán kiên cố.</w:t>
      </w:r>
    </w:p>
    <w:p w14:paraId="0AB46C09" w14:textId="4DBA7918" w:rsidR="00810C3A" w:rsidRPr="00145287" w:rsidRDefault="006E3C2A" w:rsidP="006E3C2A">
      <w:pPr>
        <w:pStyle w:val="Heading2"/>
        <w:spacing w:before="120" w:after="120"/>
        <w:rPr>
          <w:rFonts w:ascii="Times New Roman" w:hAnsi="Times New Roman" w:cs="Times New Roman"/>
          <w:b/>
          <w:bCs/>
          <w:color w:val="000000" w:themeColor="text1"/>
          <w:sz w:val="28"/>
          <w:szCs w:val="28"/>
          <w:lang w:val="nb-NO"/>
        </w:rPr>
      </w:pPr>
      <w:bookmarkStart w:id="50" w:name="_Toc235795627"/>
      <w:r w:rsidRPr="00145287">
        <w:rPr>
          <w:rFonts w:ascii="Times New Roman" w:hAnsi="Times New Roman" w:cs="Times New Roman"/>
          <w:b/>
          <w:bCs/>
          <w:color w:val="000000" w:themeColor="text1"/>
          <w:sz w:val="28"/>
          <w:szCs w:val="28"/>
          <w:lang w:val="nb-NO"/>
        </w:rPr>
        <w:t>3</w:t>
      </w:r>
      <w:r w:rsidR="00810C3A" w:rsidRPr="00145287">
        <w:rPr>
          <w:rFonts w:ascii="Times New Roman" w:hAnsi="Times New Roman" w:cs="Times New Roman"/>
          <w:b/>
          <w:bCs/>
          <w:color w:val="000000" w:themeColor="text1"/>
          <w:sz w:val="28"/>
          <w:szCs w:val="28"/>
          <w:lang w:val="nb-NO"/>
        </w:rPr>
        <w:t>. Dự kiến nguồn lực phát triển nhà ở</w:t>
      </w:r>
      <w:bookmarkEnd w:id="50"/>
    </w:p>
    <w:p w14:paraId="46A13CAF" w14:textId="53639F42" w:rsidR="00810C3A" w:rsidRPr="00145287" w:rsidRDefault="006E3C2A" w:rsidP="006E3C2A">
      <w:pPr>
        <w:pStyle w:val="Heading3"/>
        <w:spacing w:before="120" w:after="120"/>
        <w:rPr>
          <w:rFonts w:ascii="Times New Roman" w:hAnsi="Times New Roman" w:cs="Times New Roman"/>
          <w:b/>
          <w:bCs/>
          <w:i/>
          <w:iCs/>
          <w:color w:val="000000" w:themeColor="text1"/>
          <w:lang w:val="nb-NO"/>
        </w:rPr>
      </w:pPr>
      <w:bookmarkStart w:id="51" w:name="_Toc235795628"/>
      <w:r w:rsidRPr="00145287">
        <w:rPr>
          <w:rFonts w:ascii="Times New Roman" w:hAnsi="Times New Roman" w:cs="Times New Roman"/>
          <w:b/>
          <w:bCs/>
          <w:i/>
          <w:iCs/>
          <w:color w:val="000000" w:themeColor="text1"/>
          <w:lang w:val="nb-NO"/>
        </w:rPr>
        <w:t>3.</w:t>
      </w:r>
      <w:r w:rsidR="00810C3A" w:rsidRPr="00145287">
        <w:rPr>
          <w:rFonts w:ascii="Times New Roman" w:hAnsi="Times New Roman" w:cs="Times New Roman"/>
          <w:b/>
          <w:bCs/>
          <w:i/>
          <w:iCs/>
          <w:color w:val="000000" w:themeColor="text1"/>
          <w:lang w:val="nb-NO"/>
        </w:rPr>
        <w:t>1. Dự kiến diện tích đất để phát triển nhà ở xã hội, nhà ở phục vụ tái định cư, nhà ở công vụ, cải tạo, xây dựng lại nhà chung cư</w:t>
      </w:r>
      <w:bookmarkEnd w:id="51"/>
    </w:p>
    <w:p w14:paraId="28569EB0" w14:textId="47FBA205" w:rsidR="006E3C2A" w:rsidRPr="00145287" w:rsidRDefault="002A34FB" w:rsidP="006E3C2A">
      <w:pPr>
        <w:rPr>
          <w:color w:val="000000" w:themeColor="text1"/>
          <w:lang w:val="nb-NO"/>
        </w:rPr>
      </w:pPr>
      <w:r w:rsidRPr="00145287">
        <w:rPr>
          <w:color w:val="000000" w:themeColor="text1"/>
          <w:lang w:val="nb-NO"/>
        </w:rPr>
        <w:t>a. Dự kiến diện tích đất để phát triển nhà ở xã hội</w:t>
      </w:r>
    </w:p>
    <w:p w14:paraId="2A131709" w14:textId="48F12371" w:rsidR="0001364F" w:rsidRPr="0021276C" w:rsidRDefault="00E66D22" w:rsidP="0001364F">
      <w:pPr>
        <w:rPr>
          <w:color w:val="000000" w:themeColor="text1"/>
          <w:szCs w:val="28"/>
          <w:lang w:val="nb-NO"/>
        </w:rPr>
      </w:pPr>
      <w:r w:rsidRPr="0021276C">
        <w:rPr>
          <w:color w:val="000000" w:themeColor="text1"/>
          <w:szCs w:val="28"/>
          <w:lang w:val="nb-NO"/>
        </w:rPr>
        <w:t xml:space="preserve">Quỹ đất phát triển nhà ở xã hội được tính toán trên cơ sở quy đổi từ </w:t>
      </w:r>
      <w:r w:rsidR="00426F8F" w:rsidRPr="0021276C">
        <w:rPr>
          <w:color w:val="000000" w:themeColor="text1"/>
          <w:szCs w:val="28"/>
          <w:lang w:val="nb-NO"/>
        </w:rPr>
        <w:t xml:space="preserve">mục tiêu phát triển nhà ở xã hội tối thiểu là </w:t>
      </w:r>
      <w:r w:rsidR="004F3AB2" w:rsidRPr="0021276C">
        <w:rPr>
          <w:color w:val="000000" w:themeColor="text1"/>
          <w:szCs w:val="28"/>
          <w:lang w:val="nb-NO"/>
        </w:rPr>
        <w:t>844.100</w:t>
      </w:r>
      <w:r w:rsidR="00426F8F" w:rsidRPr="0021276C">
        <w:rPr>
          <w:color w:val="000000" w:themeColor="text1"/>
          <w:szCs w:val="28"/>
          <w:lang w:val="nb-NO"/>
        </w:rPr>
        <w:t xml:space="preserve"> m</w:t>
      </w:r>
      <w:r w:rsidR="00426F8F" w:rsidRPr="0021276C">
        <w:rPr>
          <w:color w:val="000000" w:themeColor="text1"/>
          <w:szCs w:val="28"/>
          <w:vertAlign w:val="superscript"/>
          <w:lang w:val="nb-NO"/>
        </w:rPr>
        <w:t>2</w:t>
      </w:r>
      <w:r w:rsidR="00426F8F" w:rsidRPr="0021276C">
        <w:rPr>
          <w:color w:val="000000" w:themeColor="text1"/>
          <w:szCs w:val="28"/>
          <w:lang w:val="nb-NO"/>
        </w:rPr>
        <w:t xml:space="preserve"> sàn</w:t>
      </w:r>
      <w:r w:rsidR="0001364F" w:rsidRPr="0021276C">
        <w:rPr>
          <w:color w:val="000000" w:themeColor="text1"/>
          <w:szCs w:val="28"/>
          <w:lang w:val="nb-NO"/>
        </w:rPr>
        <w:t>.</w:t>
      </w:r>
    </w:p>
    <w:p w14:paraId="420B60B6" w14:textId="6655332D" w:rsidR="00B429D6" w:rsidRPr="0021276C" w:rsidRDefault="00E24EAE" w:rsidP="0001364F">
      <w:pPr>
        <w:rPr>
          <w:i/>
          <w:iCs/>
          <w:color w:val="000000" w:themeColor="text1"/>
          <w:szCs w:val="28"/>
          <w:lang w:val="nb-NO"/>
        </w:rPr>
      </w:pPr>
      <w:r w:rsidRPr="0021276C">
        <w:rPr>
          <w:color w:val="000000" w:themeColor="text1"/>
          <w:szCs w:val="28"/>
          <w:lang w:val="nb-NO"/>
        </w:rPr>
        <w:t>C</w:t>
      </w:r>
      <w:r w:rsidR="00426F8F" w:rsidRPr="0021276C">
        <w:rPr>
          <w:color w:val="000000" w:themeColor="text1"/>
          <w:szCs w:val="28"/>
          <w:lang w:val="nb-NO"/>
        </w:rPr>
        <w:t>ông trình điển hình</w:t>
      </w:r>
      <w:r w:rsidRPr="0021276C">
        <w:rPr>
          <w:rStyle w:val="FootnoteReference"/>
          <w:b/>
          <w:iCs/>
          <w:color w:val="000000" w:themeColor="text1"/>
          <w:sz w:val="32"/>
          <w:szCs w:val="32"/>
        </w:rPr>
        <w:footnoteReference w:id="11"/>
      </w:r>
      <w:r w:rsidR="00426F8F" w:rsidRPr="0021276C">
        <w:rPr>
          <w:color w:val="000000" w:themeColor="text1"/>
          <w:szCs w:val="28"/>
          <w:lang w:val="nb-NO"/>
        </w:rPr>
        <w:t xml:space="preserve"> để áp dụng tính toán quy đổi là nhà chung cư</w:t>
      </w:r>
      <w:r w:rsidR="0001364F" w:rsidRPr="0021276C">
        <w:rPr>
          <w:color w:val="000000" w:themeColor="text1"/>
          <w:szCs w:val="28"/>
          <w:lang w:val="nb-NO"/>
        </w:rPr>
        <w:t xml:space="preserve"> từ 7 -</w:t>
      </w:r>
      <w:r w:rsidR="00426F8F" w:rsidRPr="0021276C">
        <w:rPr>
          <w:color w:val="000000" w:themeColor="text1"/>
          <w:szCs w:val="28"/>
          <w:lang w:val="nb-NO"/>
        </w:rPr>
        <w:t xml:space="preserve"> 1</w:t>
      </w:r>
      <w:r w:rsidR="008E5DA4" w:rsidRPr="0021276C">
        <w:rPr>
          <w:color w:val="000000" w:themeColor="text1"/>
          <w:szCs w:val="28"/>
          <w:lang w:val="nb-NO"/>
        </w:rPr>
        <w:t>0</w:t>
      </w:r>
      <w:r w:rsidR="00426F8F" w:rsidRPr="0021276C">
        <w:rPr>
          <w:color w:val="000000" w:themeColor="text1"/>
          <w:szCs w:val="28"/>
          <w:lang w:val="nb-NO"/>
        </w:rPr>
        <w:t xml:space="preserve"> tầng</w:t>
      </w:r>
      <w:r w:rsidR="002F3CBF" w:rsidRPr="0021276C">
        <w:rPr>
          <w:color w:val="000000" w:themeColor="text1"/>
          <w:szCs w:val="28"/>
          <w:lang w:val="nb-NO"/>
        </w:rPr>
        <w:t xml:space="preserve">; mật độ xây dựng 75% và tỷ lệ diện tích </w:t>
      </w:r>
      <w:r w:rsidR="004F3AB2" w:rsidRPr="0021276C">
        <w:rPr>
          <w:color w:val="000000" w:themeColor="text1"/>
          <w:szCs w:val="28"/>
          <w:lang w:val="nb-NO"/>
        </w:rPr>
        <w:t>sàn</w:t>
      </w:r>
      <w:r w:rsidR="002F3CBF" w:rsidRPr="0021276C">
        <w:rPr>
          <w:color w:val="000000" w:themeColor="text1"/>
          <w:szCs w:val="28"/>
          <w:lang w:val="nb-NO"/>
        </w:rPr>
        <w:t xml:space="preserve"> căn hộ trên tổng diện tích sàn công </w:t>
      </w:r>
      <w:r w:rsidR="002F3CBF" w:rsidRPr="0021276C">
        <w:rPr>
          <w:color w:val="000000" w:themeColor="text1"/>
          <w:szCs w:val="28"/>
          <w:lang w:val="nb-NO"/>
        </w:rPr>
        <w:lastRenderedPageBreak/>
        <w:t>trình đạt khoảng 7</w:t>
      </w:r>
      <w:r w:rsidR="004F3AB2" w:rsidRPr="0021276C">
        <w:rPr>
          <w:color w:val="000000" w:themeColor="text1"/>
          <w:szCs w:val="28"/>
          <w:lang w:val="nb-NO"/>
        </w:rPr>
        <w:t>5</w:t>
      </w:r>
      <w:r w:rsidR="002F3CBF" w:rsidRPr="0021276C">
        <w:rPr>
          <w:color w:val="000000" w:themeColor="text1"/>
          <w:szCs w:val="28"/>
          <w:lang w:val="nb-NO"/>
        </w:rPr>
        <w:t>%</w:t>
      </w:r>
      <w:r w:rsidR="00B429D6" w:rsidRPr="0021276C">
        <w:rPr>
          <w:color w:val="000000" w:themeColor="text1"/>
          <w:szCs w:val="28"/>
          <w:lang w:val="nb-NO"/>
        </w:rPr>
        <w:t>.</w:t>
      </w:r>
      <w:r w:rsidR="00464BB2" w:rsidRPr="0021276C">
        <w:rPr>
          <w:color w:val="000000" w:themeColor="text1"/>
          <w:szCs w:val="28"/>
          <w:lang w:val="nb-NO"/>
        </w:rPr>
        <w:t xml:space="preserve"> </w:t>
      </w:r>
      <w:r w:rsidR="00B429D6" w:rsidRPr="0021276C">
        <w:rPr>
          <w:color w:val="000000" w:themeColor="text1"/>
          <w:szCs w:val="28"/>
          <w:lang w:val="nb-NO"/>
        </w:rPr>
        <w:t>Diện tích đất</w:t>
      </w:r>
      <w:r w:rsidR="00464BB2" w:rsidRPr="0021276C">
        <w:rPr>
          <w:color w:val="000000" w:themeColor="text1"/>
          <w:szCs w:val="28"/>
          <w:lang w:val="nb-NO"/>
        </w:rPr>
        <w:t xml:space="preserve"> </w:t>
      </w:r>
      <w:r w:rsidR="00B429D6" w:rsidRPr="0021276C">
        <w:rPr>
          <w:color w:val="000000" w:themeColor="text1"/>
          <w:szCs w:val="28"/>
          <w:lang w:val="nb-NO"/>
        </w:rPr>
        <w:t>tối thiểu cần bố trí để xây dựng các công trình nhà ở xã hội</w:t>
      </w:r>
      <w:r w:rsidRPr="0021276C">
        <w:rPr>
          <w:color w:val="000000" w:themeColor="text1"/>
          <w:szCs w:val="28"/>
          <w:lang w:val="nb-NO"/>
        </w:rPr>
        <w:t>, nhà ở cho lực lượng vũ trang, nhà ở lưu trú cho công nhân trong khu công nghiệp</w:t>
      </w:r>
      <w:r w:rsidR="00B429D6" w:rsidRPr="0021276C">
        <w:rPr>
          <w:color w:val="000000" w:themeColor="text1"/>
          <w:szCs w:val="28"/>
          <w:lang w:val="nb-NO"/>
        </w:rPr>
        <w:t xml:space="preserve"> </w:t>
      </w:r>
      <w:r w:rsidR="00464BB2" w:rsidRPr="0021276C">
        <w:rPr>
          <w:color w:val="000000" w:themeColor="text1"/>
          <w:szCs w:val="28"/>
          <w:lang w:val="nb-NO"/>
        </w:rPr>
        <w:t xml:space="preserve">được tính toán quy đổi là </w:t>
      </w:r>
      <w:r w:rsidRPr="0021276C">
        <w:rPr>
          <w:color w:val="000000" w:themeColor="text1"/>
          <w:szCs w:val="28"/>
          <w:lang w:val="nb-NO"/>
        </w:rPr>
        <w:t>21,44</w:t>
      </w:r>
      <w:r w:rsidR="00464BB2" w:rsidRPr="0021276C">
        <w:rPr>
          <w:color w:val="000000" w:themeColor="text1"/>
          <w:szCs w:val="28"/>
          <w:lang w:val="nb-NO"/>
        </w:rPr>
        <w:t xml:space="preserve"> ha </w:t>
      </w:r>
      <w:r w:rsidR="00464BB2" w:rsidRPr="0021276C">
        <w:rPr>
          <w:i/>
          <w:iCs/>
          <w:color w:val="000000" w:themeColor="text1"/>
          <w:szCs w:val="28"/>
          <w:lang w:val="nb-NO"/>
        </w:rPr>
        <w:t>(chưa bao gồm diện tích khuôn viên, diện tích các công trình hạ tầng kỹ thuật và hạ tầng xã hội gắn với dự án).</w:t>
      </w:r>
    </w:p>
    <w:p w14:paraId="3D23B548" w14:textId="74752EE1" w:rsidR="008E5DA4" w:rsidRPr="0021276C" w:rsidRDefault="008E5DA4" w:rsidP="00464BB2">
      <w:pPr>
        <w:rPr>
          <w:color w:val="000000" w:themeColor="text1"/>
          <w:szCs w:val="28"/>
          <w:lang w:val="nb-NO"/>
        </w:rPr>
      </w:pPr>
      <w:r w:rsidRPr="0021276C">
        <w:rPr>
          <w:color w:val="000000" w:themeColor="text1"/>
          <w:szCs w:val="28"/>
          <w:lang w:val="nb-NO"/>
        </w:rPr>
        <w:t xml:space="preserve">Đối với trường hợp có thể phát triển đáp ứng </w:t>
      </w:r>
      <w:r w:rsidR="003A7C14" w:rsidRPr="0021276C">
        <w:rPr>
          <w:color w:val="000000" w:themeColor="text1"/>
          <w:szCs w:val="28"/>
          <w:lang w:val="nb-NO"/>
        </w:rPr>
        <w:t>toàn bộ</w:t>
      </w:r>
      <w:r w:rsidRPr="0021276C">
        <w:rPr>
          <w:color w:val="000000" w:themeColor="text1"/>
          <w:szCs w:val="28"/>
          <w:lang w:val="nb-NO"/>
        </w:rPr>
        <w:t xml:space="preserve"> nhu cầu tùy điều kiện cụ thể, tương ứng với khoảng </w:t>
      </w:r>
      <w:r w:rsidR="003A7C14" w:rsidRPr="0021276C">
        <w:rPr>
          <w:color w:val="000000" w:themeColor="text1"/>
          <w:szCs w:val="28"/>
          <w:lang w:val="nb-NO"/>
        </w:rPr>
        <w:t>2.788.600</w:t>
      </w:r>
      <w:r w:rsidRPr="0021276C">
        <w:rPr>
          <w:color w:val="000000" w:themeColor="text1"/>
          <w:szCs w:val="28"/>
          <w:lang w:val="nb-NO"/>
        </w:rPr>
        <w:t xml:space="preserve"> m</w:t>
      </w:r>
      <w:r w:rsidRPr="0021276C">
        <w:rPr>
          <w:color w:val="000000" w:themeColor="text1"/>
          <w:szCs w:val="28"/>
          <w:vertAlign w:val="superscript"/>
          <w:lang w:val="nb-NO"/>
        </w:rPr>
        <w:t>2</w:t>
      </w:r>
      <w:r w:rsidRPr="0021276C">
        <w:rPr>
          <w:color w:val="000000" w:themeColor="text1"/>
          <w:szCs w:val="28"/>
          <w:lang w:val="nb-NO"/>
        </w:rPr>
        <w:t xml:space="preserve"> sàn thì tổng diện tích đất cần bố trí để phát triển nhà ở xã hội được tính toán khoảng </w:t>
      </w:r>
      <w:r w:rsidR="00024CEA" w:rsidRPr="0021276C">
        <w:rPr>
          <w:color w:val="000000" w:themeColor="text1"/>
          <w:szCs w:val="28"/>
          <w:lang w:val="nb-NO"/>
        </w:rPr>
        <w:t>70,8</w:t>
      </w:r>
      <w:r w:rsidR="00073D40" w:rsidRPr="0021276C">
        <w:rPr>
          <w:color w:val="000000" w:themeColor="text1"/>
          <w:szCs w:val="28"/>
          <w:lang w:val="nb-NO"/>
        </w:rPr>
        <w:t>3</w:t>
      </w:r>
      <w:r w:rsidRPr="0021276C">
        <w:rPr>
          <w:color w:val="000000" w:themeColor="text1"/>
          <w:szCs w:val="28"/>
          <w:lang w:val="nb-NO"/>
        </w:rPr>
        <w:t xml:space="preserve"> ha.</w:t>
      </w:r>
    </w:p>
    <w:p w14:paraId="41042090" w14:textId="77777777" w:rsidR="00E66D22" w:rsidRPr="00145287" w:rsidRDefault="00E66D22" w:rsidP="00E66D22">
      <w:pPr>
        <w:rPr>
          <w:color w:val="000000" w:themeColor="text1"/>
          <w:lang w:val="nb-NO"/>
        </w:rPr>
      </w:pPr>
      <w:r w:rsidRPr="00145287">
        <w:rPr>
          <w:color w:val="000000" w:themeColor="text1"/>
          <w:lang w:val="nb-NO"/>
        </w:rPr>
        <w:t>b) Dự kiến diện tích đất để phát triển nhà ở công vụ</w:t>
      </w:r>
    </w:p>
    <w:p w14:paraId="56621E56" w14:textId="5D6D0BD9" w:rsidR="00E66D22" w:rsidRPr="0021276C" w:rsidRDefault="00426F8F" w:rsidP="00E66D22">
      <w:pPr>
        <w:rPr>
          <w:color w:val="000000" w:themeColor="text1"/>
          <w:szCs w:val="28"/>
          <w:lang w:val="af-ZA"/>
        </w:rPr>
      </w:pPr>
      <w:bookmarkStart w:id="52" w:name="_Hlk210603361"/>
      <w:r w:rsidRPr="0021276C">
        <w:rPr>
          <w:color w:val="000000" w:themeColor="text1"/>
          <w:szCs w:val="28"/>
          <w:lang w:val="af-ZA"/>
        </w:rPr>
        <w:t>Quỹ đất để phát triển nhà ở công vụ được tính toán ở mức tối đa trong trường hợp phát triển loại hình nhà ở công vụ thấp tầng (01 tầng)</w:t>
      </w:r>
      <w:r w:rsidR="00464BB2" w:rsidRPr="0021276C">
        <w:rPr>
          <w:color w:val="000000" w:themeColor="text1"/>
          <w:szCs w:val="28"/>
          <w:lang w:val="af-ZA"/>
        </w:rPr>
        <w:t xml:space="preserve">. </w:t>
      </w:r>
      <w:r w:rsidR="00E66D22" w:rsidRPr="0021276C">
        <w:rPr>
          <w:color w:val="000000" w:themeColor="text1"/>
          <w:szCs w:val="28"/>
          <w:lang w:val="af-ZA"/>
        </w:rPr>
        <w:t xml:space="preserve">Dự kiến diện tích đất cần bố trí để thực hiện đầu tư xây dựng quỹ nhà ở công vụ trong giai đoạn 2021-2030 là khoảng </w:t>
      </w:r>
      <w:bookmarkStart w:id="53" w:name="_Hlk210603986"/>
      <w:r w:rsidR="002F3CBF" w:rsidRPr="0021276C">
        <w:rPr>
          <w:color w:val="000000" w:themeColor="text1"/>
          <w:szCs w:val="28"/>
          <w:lang w:val="af-ZA"/>
        </w:rPr>
        <w:t>6,12</w:t>
      </w:r>
      <w:r w:rsidR="00464BB2" w:rsidRPr="0021276C">
        <w:rPr>
          <w:color w:val="000000" w:themeColor="text1"/>
          <w:szCs w:val="28"/>
          <w:lang w:val="af-ZA"/>
        </w:rPr>
        <w:t xml:space="preserve"> ha.</w:t>
      </w:r>
      <w:r w:rsidR="00E66D22" w:rsidRPr="0021276C">
        <w:rPr>
          <w:color w:val="000000" w:themeColor="text1"/>
          <w:szCs w:val="28"/>
          <w:lang w:val="af-ZA"/>
        </w:rPr>
        <w:t xml:space="preserve"> </w:t>
      </w:r>
      <w:bookmarkEnd w:id="53"/>
    </w:p>
    <w:p w14:paraId="32A1CDE2" w14:textId="04A2EFF9" w:rsidR="00810C3A" w:rsidRPr="00145287" w:rsidRDefault="006E3C2A" w:rsidP="006E3C2A">
      <w:pPr>
        <w:pStyle w:val="Heading3"/>
        <w:spacing w:before="120" w:after="120"/>
        <w:rPr>
          <w:rFonts w:ascii="Times New Roman" w:hAnsi="Times New Roman" w:cs="Times New Roman"/>
          <w:b/>
          <w:bCs/>
          <w:i/>
          <w:iCs/>
          <w:color w:val="000000" w:themeColor="text1"/>
          <w:lang w:val="af-ZA"/>
        </w:rPr>
      </w:pPr>
      <w:bookmarkStart w:id="54" w:name="_Toc235795629"/>
      <w:bookmarkEnd w:id="52"/>
      <w:r w:rsidRPr="00145287">
        <w:rPr>
          <w:rFonts w:ascii="Times New Roman" w:hAnsi="Times New Roman" w:cs="Times New Roman"/>
          <w:b/>
          <w:bCs/>
          <w:i/>
          <w:iCs/>
          <w:color w:val="000000" w:themeColor="text1"/>
          <w:lang w:val="af-ZA"/>
        </w:rPr>
        <w:t>3.</w:t>
      </w:r>
      <w:r w:rsidR="00810C3A" w:rsidRPr="00145287">
        <w:rPr>
          <w:rFonts w:ascii="Times New Roman" w:hAnsi="Times New Roman" w:cs="Times New Roman"/>
          <w:b/>
          <w:bCs/>
          <w:i/>
          <w:iCs/>
          <w:color w:val="000000" w:themeColor="text1"/>
          <w:lang w:val="af-ZA"/>
        </w:rPr>
        <w:t>2. Dự kiến diện tích sàn xây dựng nhà ở sẽ hoàn thành, đưa vào sử dụng theo từng loại hình nhà ở phát triển theo dự án</w:t>
      </w:r>
      <w:bookmarkEnd w:id="54"/>
    </w:p>
    <w:p w14:paraId="3D43E9DB" w14:textId="64F8F569" w:rsidR="00E66D22" w:rsidRPr="00145287" w:rsidRDefault="00E66D22" w:rsidP="00E66D22">
      <w:pPr>
        <w:rPr>
          <w:color w:val="000000" w:themeColor="text1"/>
          <w:lang w:val="af-ZA"/>
        </w:rPr>
      </w:pPr>
      <w:r w:rsidRPr="00145287">
        <w:rPr>
          <w:color w:val="000000" w:themeColor="text1"/>
          <w:lang w:val="af-ZA"/>
        </w:rPr>
        <w:t xml:space="preserve">Căn cứ theo các mục tiêu cụ thể về phát triển nhà ở, trong giai đoạn 2021-2030, diện tích sàn xây dựng nhà ở theo dự án sẽ hoàn thành, đưa vào sử dụng dự kiến đạt khoảng </w:t>
      </w:r>
      <w:r w:rsidR="008E5DA4" w:rsidRPr="00145287">
        <w:rPr>
          <w:color w:val="000000" w:themeColor="text1"/>
          <w:lang w:val="af-ZA"/>
        </w:rPr>
        <w:t xml:space="preserve">từ </w:t>
      </w:r>
      <w:r w:rsidR="00073D40" w:rsidRPr="00145287">
        <w:rPr>
          <w:color w:val="000000" w:themeColor="text1"/>
          <w:lang w:val="af-ZA"/>
        </w:rPr>
        <w:t>13.087.300</w:t>
      </w:r>
      <w:r w:rsidRPr="00145287">
        <w:rPr>
          <w:color w:val="000000" w:themeColor="text1"/>
          <w:lang w:val="af-ZA"/>
        </w:rPr>
        <w:t xml:space="preserve"> m</w:t>
      </w:r>
      <w:r w:rsidRPr="00145287">
        <w:rPr>
          <w:color w:val="000000" w:themeColor="text1"/>
          <w:vertAlign w:val="superscript"/>
          <w:lang w:val="af-ZA"/>
        </w:rPr>
        <w:t>2</w:t>
      </w:r>
      <w:r w:rsidRPr="00145287">
        <w:rPr>
          <w:color w:val="000000" w:themeColor="text1"/>
          <w:lang w:val="af-ZA"/>
        </w:rPr>
        <w:t xml:space="preserve"> sàn</w:t>
      </w:r>
      <w:r w:rsidR="008E5DA4" w:rsidRPr="00145287">
        <w:rPr>
          <w:color w:val="000000" w:themeColor="text1"/>
          <w:lang w:val="af-ZA"/>
        </w:rPr>
        <w:t xml:space="preserve"> đến khoảng </w:t>
      </w:r>
      <w:r w:rsidR="00073D40" w:rsidRPr="00145287">
        <w:rPr>
          <w:color w:val="000000" w:themeColor="text1"/>
          <w:lang w:val="af-ZA"/>
        </w:rPr>
        <w:t>15.031.800</w:t>
      </w:r>
      <w:r w:rsidR="008E5DA4" w:rsidRPr="00145287">
        <w:rPr>
          <w:color w:val="000000" w:themeColor="text1"/>
          <w:lang w:val="af-ZA"/>
        </w:rPr>
        <w:t xml:space="preserve"> m</w:t>
      </w:r>
      <w:r w:rsidR="008E5DA4" w:rsidRPr="00145287">
        <w:rPr>
          <w:color w:val="000000" w:themeColor="text1"/>
          <w:vertAlign w:val="superscript"/>
          <w:lang w:val="af-ZA"/>
        </w:rPr>
        <w:t>2</w:t>
      </w:r>
      <w:r w:rsidR="008E5DA4" w:rsidRPr="00145287">
        <w:rPr>
          <w:color w:val="000000" w:themeColor="text1"/>
          <w:lang w:val="af-ZA"/>
        </w:rPr>
        <w:t xml:space="preserve"> sàn</w:t>
      </w:r>
      <w:r w:rsidRPr="00145287">
        <w:rPr>
          <w:color w:val="000000" w:themeColor="text1"/>
          <w:lang w:val="af-ZA"/>
        </w:rPr>
        <w:t>; trong đó:</w:t>
      </w:r>
    </w:p>
    <w:p w14:paraId="42B53C39" w14:textId="3B7BF800" w:rsidR="00E66D22" w:rsidRPr="00145287" w:rsidRDefault="00E66D22" w:rsidP="00E66D22">
      <w:pPr>
        <w:rPr>
          <w:color w:val="000000" w:themeColor="text1"/>
          <w:lang w:val="af-ZA"/>
        </w:rPr>
      </w:pPr>
      <w:r w:rsidRPr="00145287">
        <w:rPr>
          <w:color w:val="000000" w:themeColor="text1"/>
          <w:lang w:val="af-ZA"/>
        </w:rPr>
        <w:t xml:space="preserve">- Nhà ở thương mại: </w:t>
      </w:r>
      <w:r w:rsidR="00073D40" w:rsidRPr="00145287">
        <w:rPr>
          <w:color w:val="000000" w:themeColor="text1"/>
          <w:lang w:val="af-ZA"/>
        </w:rPr>
        <w:t>12.182.000</w:t>
      </w:r>
      <w:r w:rsidRPr="00145287">
        <w:rPr>
          <w:color w:val="000000" w:themeColor="text1"/>
          <w:lang w:val="af-ZA"/>
        </w:rPr>
        <w:t xml:space="preserve"> m</w:t>
      </w:r>
      <w:r w:rsidRPr="00145287">
        <w:rPr>
          <w:color w:val="000000" w:themeColor="text1"/>
          <w:vertAlign w:val="superscript"/>
          <w:lang w:val="af-ZA"/>
        </w:rPr>
        <w:t>2</w:t>
      </w:r>
      <w:r w:rsidRPr="00145287">
        <w:rPr>
          <w:color w:val="000000" w:themeColor="text1"/>
          <w:lang w:val="af-ZA"/>
        </w:rPr>
        <w:t xml:space="preserve"> sàn;</w:t>
      </w:r>
    </w:p>
    <w:p w14:paraId="52A4835C" w14:textId="359AE46E" w:rsidR="00E66D22" w:rsidRPr="00145287" w:rsidRDefault="00E66D22" w:rsidP="00E66D22">
      <w:pPr>
        <w:rPr>
          <w:color w:val="000000" w:themeColor="text1"/>
          <w:lang w:val="af-ZA"/>
        </w:rPr>
      </w:pPr>
      <w:r w:rsidRPr="00145287">
        <w:rPr>
          <w:color w:val="000000" w:themeColor="text1"/>
          <w:lang w:val="af-ZA"/>
        </w:rPr>
        <w:t xml:space="preserve">- Nhà ở xã hội: </w:t>
      </w:r>
      <w:r w:rsidR="008E5DA4" w:rsidRPr="00145287">
        <w:rPr>
          <w:color w:val="000000" w:themeColor="text1"/>
          <w:lang w:val="af-ZA"/>
        </w:rPr>
        <w:t xml:space="preserve">từ </w:t>
      </w:r>
      <w:r w:rsidR="00073D40" w:rsidRPr="00145287">
        <w:rPr>
          <w:color w:val="000000" w:themeColor="text1"/>
          <w:lang w:val="af-ZA"/>
        </w:rPr>
        <w:t>844.100</w:t>
      </w:r>
      <w:r w:rsidRPr="00145287">
        <w:rPr>
          <w:color w:val="000000" w:themeColor="text1"/>
          <w:lang w:val="af-ZA"/>
        </w:rPr>
        <w:t xml:space="preserve"> m</w:t>
      </w:r>
      <w:r w:rsidRPr="00145287">
        <w:rPr>
          <w:color w:val="000000" w:themeColor="text1"/>
          <w:vertAlign w:val="superscript"/>
          <w:lang w:val="af-ZA"/>
        </w:rPr>
        <w:t>2</w:t>
      </w:r>
      <w:r w:rsidRPr="00145287">
        <w:rPr>
          <w:color w:val="000000" w:themeColor="text1"/>
          <w:lang w:val="af-ZA"/>
        </w:rPr>
        <w:t xml:space="preserve"> sàn</w:t>
      </w:r>
      <w:r w:rsidR="008E5DA4" w:rsidRPr="00145287">
        <w:rPr>
          <w:color w:val="000000" w:themeColor="text1"/>
          <w:lang w:val="af-ZA"/>
        </w:rPr>
        <w:t xml:space="preserve"> đến khoản</w:t>
      </w:r>
      <w:r w:rsidR="002F3CBF" w:rsidRPr="00145287">
        <w:rPr>
          <w:color w:val="000000" w:themeColor="text1"/>
          <w:lang w:val="af-ZA"/>
        </w:rPr>
        <w:t>g</w:t>
      </w:r>
      <w:r w:rsidR="008E5DA4" w:rsidRPr="00145287">
        <w:rPr>
          <w:color w:val="000000" w:themeColor="text1"/>
          <w:lang w:val="af-ZA"/>
        </w:rPr>
        <w:t xml:space="preserve"> </w:t>
      </w:r>
      <w:r w:rsidR="003A7C14" w:rsidRPr="00145287">
        <w:rPr>
          <w:color w:val="000000" w:themeColor="text1"/>
          <w:lang w:val="af-ZA"/>
        </w:rPr>
        <w:t>2.788.600</w:t>
      </w:r>
      <w:r w:rsidR="008E5DA4" w:rsidRPr="00145287">
        <w:rPr>
          <w:color w:val="000000" w:themeColor="text1"/>
          <w:lang w:val="af-ZA"/>
        </w:rPr>
        <w:t xml:space="preserve"> m</w:t>
      </w:r>
      <w:r w:rsidR="008E5DA4" w:rsidRPr="00145287">
        <w:rPr>
          <w:color w:val="000000" w:themeColor="text1"/>
          <w:vertAlign w:val="superscript"/>
          <w:lang w:val="af-ZA"/>
        </w:rPr>
        <w:t>2</w:t>
      </w:r>
      <w:r w:rsidR="008E5DA4" w:rsidRPr="00145287">
        <w:rPr>
          <w:color w:val="000000" w:themeColor="text1"/>
          <w:lang w:val="af-ZA"/>
        </w:rPr>
        <w:t xml:space="preserve"> sàn</w:t>
      </w:r>
      <w:r w:rsidRPr="00145287">
        <w:rPr>
          <w:color w:val="000000" w:themeColor="text1"/>
          <w:lang w:val="af-ZA"/>
        </w:rPr>
        <w:t>;</w:t>
      </w:r>
    </w:p>
    <w:p w14:paraId="4891891B" w14:textId="0630DA42" w:rsidR="006E3C2A" w:rsidRPr="00145287" w:rsidRDefault="00E66D22" w:rsidP="006E3C2A">
      <w:pPr>
        <w:rPr>
          <w:color w:val="000000" w:themeColor="text1"/>
          <w:lang w:val="af-ZA"/>
        </w:rPr>
      </w:pPr>
      <w:r w:rsidRPr="00145287">
        <w:rPr>
          <w:color w:val="000000" w:themeColor="text1"/>
          <w:lang w:val="af-ZA"/>
        </w:rPr>
        <w:t xml:space="preserve">- Nhà ở công vụ: </w:t>
      </w:r>
      <w:r w:rsidR="002F3CBF" w:rsidRPr="00145287">
        <w:rPr>
          <w:color w:val="000000" w:themeColor="text1"/>
          <w:lang w:val="af-ZA"/>
        </w:rPr>
        <w:t>61.200</w:t>
      </w:r>
      <w:r w:rsidRPr="00145287">
        <w:rPr>
          <w:color w:val="000000" w:themeColor="text1"/>
          <w:lang w:val="af-ZA"/>
        </w:rPr>
        <w:t xml:space="preserve"> m</w:t>
      </w:r>
      <w:r w:rsidRPr="00145287">
        <w:rPr>
          <w:color w:val="000000" w:themeColor="text1"/>
          <w:vertAlign w:val="superscript"/>
          <w:lang w:val="af-ZA"/>
        </w:rPr>
        <w:t>2</w:t>
      </w:r>
      <w:r w:rsidRPr="00145287">
        <w:rPr>
          <w:color w:val="000000" w:themeColor="text1"/>
          <w:lang w:val="af-ZA"/>
        </w:rPr>
        <w:t xml:space="preserve"> sàn </w:t>
      </w:r>
      <w:r w:rsidRPr="00145287">
        <w:rPr>
          <w:i/>
          <w:iCs/>
          <w:color w:val="000000" w:themeColor="text1"/>
          <w:lang w:val="af-ZA"/>
        </w:rPr>
        <w:t>(trường hợp quỹ nhà ở công vụ trên địa bàn tỉnh được thực hiện đầu tư xây dựng theo dự án)</w:t>
      </w:r>
      <w:r w:rsidRPr="00145287">
        <w:rPr>
          <w:color w:val="000000" w:themeColor="text1"/>
          <w:lang w:val="af-ZA"/>
        </w:rPr>
        <w:t>.</w:t>
      </w:r>
    </w:p>
    <w:p w14:paraId="04641572" w14:textId="42A59D48" w:rsidR="00810C3A" w:rsidRPr="00145287" w:rsidRDefault="006E3C2A" w:rsidP="006E3C2A">
      <w:pPr>
        <w:pStyle w:val="Heading3"/>
        <w:spacing w:before="120" w:after="120"/>
        <w:rPr>
          <w:rFonts w:ascii="Times New Roman" w:hAnsi="Times New Roman" w:cs="Times New Roman"/>
          <w:b/>
          <w:bCs/>
          <w:i/>
          <w:iCs/>
          <w:color w:val="000000" w:themeColor="text1"/>
          <w:lang w:val="af-ZA"/>
        </w:rPr>
      </w:pPr>
      <w:bookmarkStart w:id="55" w:name="_Toc235795630"/>
      <w:r w:rsidRPr="00145287">
        <w:rPr>
          <w:rFonts w:ascii="Times New Roman" w:hAnsi="Times New Roman" w:cs="Times New Roman"/>
          <w:b/>
          <w:bCs/>
          <w:i/>
          <w:iCs/>
          <w:color w:val="000000" w:themeColor="text1"/>
          <w:lang w:val="af-ZA"/>
        </w:rPr>
        <w:t>3.</w:t>
      </w:r>
      <w:r w:rsidR="00235779" w:rsidRPr="00145287">
        <w:rPr>
          <w:rFonts w:ascii="Times New Roman" w:hAnsi="Times New Roman" w:cs="Times New Roman"/>
          <w:b/>
          <w:bCs/>
          <w:i/>
          <w:iCs/>
          <w:color w:val="000000" w:themeColor="text1"/>
          <w:lang w:val="af-ZA"/>
        </w:rPr>
        <w:t>,</w:t>
      </w:r>
      <w:r w:rsidR="00810C3A" w:rsidRPr="00145287">
        <w:rPr>
          <w:rFonts w:ascii="Times New Roman" w:hAnsi="Times New Roman" w:cs="Times New Roman"/>
          <w:b/>
          <w:bCs/>
          <w:i/>
          <w:iCs/>
          <w:color w:val="000000" w:themeColor="text1"/>
          <w:lang w:val="af-ZA"/>
        </w:rPr>
        <w:t>3. Xác định danh mục các khu vực dự kiến phát triển nhà ở theo dự án</w:t>
      </w:r>
      <w:bookmarkEnd w:id="55"/>
    </w:p>
    <w:p w14:paraId="1C31CE66" w14:textId="3F939C23" w:rsidR="006E3C2A" w:rsidRPr="00000440" w:rsidRDefault="001B6CBD" w:rsidP="006E3C2A">
      <w:pPr>
        <w:rPr>
          <w:color w:val="000000" w:themeColor="text1"/>
          <w:lang w:val="af-ZA"/>
        </w:rPr>
      </w:pPr>
      <w:r w:rsidRPr="00000440">
        <w:rPr>
          <w:color w:val="000000" w:themeColor="text1"/>
          <w:lang w:val="af-ZA"/>
        </w:rPr>
        <w:t>Các khu vực dự kiến phát triển nhà ở theo dự án trên địa bàn tỉnh được xác định trên cơ sở:</w:t>
      </w:r>
    </w:p>
    <w:p w14:paraId="6A983EC5" w14:textId="51852056" w:rsidR="001B6CBD" w:rsidRPr="00000440" w:rsidRDefault="001B6CBD" w:rsidP="006E3C2A">
      <w:pPr>
        <w:rPr>
          <w:color w:val="000000" w:themeColor="text1"/>
          <w:lang w:val="af-ZA"/>
        </w:rPr>
      </w:pPr>
      <w:r w:rsidRPr="00000440">
        <w:rPr>
          <w:color w:val="000000" w:themeColor="text1"/>
          <w:lang w:val="af-ZA"/>
        </w:rPr>
        <w:t>- Các khu vực được đánh giá có khả năng thu hút đầu tư xây dựng nhà ở theo dự án đã được định hướng phát triển khu dân cư hoặc đơn vị ở trong đồ án quy hoạch chung đô thị hoặc được định hướng tổ chức không gian khu dân cư trong đồ án quy hoạch chung xây dựng xã đã được phê duyệt.</w:t>
      </w:r>
    </w:p>
    <w:p w14:paraId="6F616304" w14:textId="3D2C2FC8" w:rsidR="001B6CBD" w:rsidRPr="00000440" w:rsidRDefault="001B6CBD" w:rsidP="006E3C2A">
      <w:pPr>
        <w:rPr>
          <w:color w:val="000000" w:themeColor="text1"/>
          <w:lang w:val="af-ZA"/>
        </w:rPr>
      </w:pPr>
      <w:r w:rsidRPr="00000440">
        <w:rPr>
          <w:color w:val="000000" w:themeColor="text1"/>
          <w:lang w:val="af-ZA"/>
        </w:rPr>
        <w:t>- Các khu vực có nhà đầu tư quan tâm, đề xuất thực hiện các dự án đầu tư xây dựng nhà ở thương mại theo cơ chế thí điểm tại Nghị quyết số 171/2024/QH15 của Quốc hội về thí điểm thực hiện dự án nhà ở thương mại thông qua thỏa thuận về nhận quyền sử dụng đất hoặc đang có quyền sử dụng đất.</w:t>
      </w:r>
    </w:p>
    <w:p w14:paraId="0E2C7491" w14:textId="243D194B" w:rsidR="001B6CBD" w:rsidRPr="00000440" w:rsidRDefault="001B6CBD" w:rsidP="006E3C2A">
      <w:pPr>
        <w:rPr>
          <w:color w:val="000000" w:themeColor="text1"/>
          <w:lang w:val="af-ZA"/>
        </w:rPr>
      </w:pPr>
      <w:r w:rsidRPr="00000440">
        <w:rPr>
          <w:color w:val="000000" w:themeColor="text1"/>
          <w:lang w:val="af-ZA"/>
        </w:rPr>
        <w:lastRenderedPageBreak/>
        <w:t>- Các khu vực chưa có quy hoạch hoặc đã có quy hoạch nhưng chưa được quy hoạch đất ở nhưng theo định hướng lập mới, điều chỉnh quy hoạch dự kiến thu hút đầu tư thực hiện các dự án đầu tư xây dựng nhà ở.</w:t>
      </w:r>
    </w:p>
    <w:p w14:paraId="3A271681" w14:textId="4CBDF17E" w:rsidR="001B6CBD" w:rsidRPr="00000440" w:rsidRDefault="001B6CBD" w:rsidP="006E3C2A">
      <w:pPr>
        <w:rPr>
          <w:color w:val="000000" w:themeColor="text1"/>
          <w:lang w:val="af-ZA"/>
        </w:rPr>
      </w:pPr>
      <w:r w:rsidRPr="00000440">
        <w:rPr>
          <w:color w:val="000000" w:themeColor="text1"/>
          <w:lang w:val="af-ZA"/>
        </w:rPr>
        <w:t>Bên cạnh các khu vực dự kiến phát triển nhà ở đã được xác định, tại một số đơn vị hành chính được đánh giá có tiềm năng, động lực thu hút đầu tư thực hiện các dự án đầu tư xây dựng nhà ở được bổ sung thêm quỹ đất dự phòng trong trường hợp các khu vực đã đề xuất có biến động tăng về diện tích do lập mới, điều chỉnh quy hoạch xây dựng hoặc có khu vực mới phát sinh phù hợp với quy hoạch xây dựng được phê duyệt và có nhà đầu tư quan tâm, đề xuất.</w:t>
      </w:r>
    </w:p>
    <w:p w14:paraId="74549989" w14:textId="79766550" w:rsidR="001B6CBD" w:rsidRPr="00000440" w:rsidRDefault="001B6CBD" w:rsidP="006E3C2A">
      <w:pPr>
        <w:rPr>
          <w:color w:val="000000" w:themeColor="text1"/>
          <w:lang w:val="af-ZA"/>
        </w:rPr>
      </w:pPr>
      <w:r w:rsidRPr="00000440">
        <w:rPr>
          <w:color w:val="000000" w:themeColor="text1"/>
          <w:lang w:val="af-ZA"/>
        </w:rPr>
        <w:t>Trong quá trình triển khai thực hiện chương trình phát triển nhà ở, đối với các khu vực, vị trí chưa được chấp thuận chủ trương đầu tư thực hiện các dự án đầu tư xây dựng nhà ở thì tùy theo nhu cầu thực tế có thể sử dụng để thực hiện các dự án sử dụng vốn ngân sách đầu tư xây dựng hoàn thiện hệ thống hạ tầng kỹ thuật tạo lập quỹ đất ở để đấu giá quyền sử dụng đất cho cá nhân hoặc bố trí tái định cư theo quy định của pháp luật về đất đai.</w:t>
      </w:r>
    </w:p>
    <w:p w14:paraId="1296FE76" w14:textId="0F9CEDF5" w:rsidR="00244512" w:rsidRPr="00000440" w:rsidRDefault="00244512" w:rsidP="006E3C2A">
      <w:pPr>
        <w:rPr>
          <w:i/>
          <w:iCs/>
          <w:color w:val="000000" w:themeColor="text1"/>
          <w:lang w:val="af-ZA"/>
        </w:rPr>
      </w:pPr>
      <w:r w:rsidRPr="00000440">
        <w:rPr>
          <w:i/>
          <w:iCs/>
          <w:color w:val="000000" w:themeColor="text1"/>
          <w:lang w:val="af-ZA"/>
        </w:rPr>
        <w:t>(Danh mục các khu vực dự kiến phát triển nhà ở theo dự án được tổng hợp tại Phụ lục 3 kèm theo)</w:t>
      </w:r>
    </w:p>
    <w:p w14:paraId="793FC1CA" w14:textId="3039F123" w:rsidR="00810C3A" w:rsidRPr="00000440" w:rsidRDefault="006E3C2A" w:rsidP="006E3C2A">
      <w:pPr>
        <w:pStyle w:val="Heading3"/>
        <w:spacing w:before="120" w:after="120"/>
        <w:rPr>
          <w:rFonts w:ascii="Times New Roman" w:hAnsi="Times New Roman" w:cs="Times New Roman"/>
          <w:b/>
          <w:bCs/>
          <w:i/>
          <w:iCs/>
          <w:color w:val="000000" w:themeColor="text1"/>
          <w:lang w:val="af-ZA"/>
        </w:rPr>
      </w:pPr>
      <w:bookmarkStart w:id="56" w:name="_Toc235795631"/>
      <w:r w:rsidRPr="00000440">
        <w:rPr>
          <w:rFonts w:ascii="Times New Roman" w:hAnsi="Times New Roman" w:cs="Times New Roman"/>
          <w:b/>
          <w:bCs/>
          <w:i/>
          <w:iCs/>
          <w:color w:val="000000" w:themeColor="text1"/>
          <w:lang w:val="af-ZA"/>
        </w:rPr>
        <w:t>3.</w:t>
      </w:r>
      <w:r w:rsidR="00810C3A" w:rsidRPr="00000440">
        <w:rPr>
          <w:rFonts w:ascii="Times New Roman" w:hAnsi="Times New Roman" w:cs="Times New Roman"/>
          <w:b/>
          <w:bCs/>
          <w:i/>
          <w:iCs/>
          <w:color w:val="000000" w:themeColor="text1"/>
          <w:lang w:val="af-ZA"/>
        </w:rPr>
        <w:t>4. Nhu cầu về vốn ngân sách nhà nước và nguồn vốn khác để phát triển nhà ở phân theo từng kỳ kế hoạch</w:t>
      </w:r>
      <w:bookmarkEnd w:id="56"/>
    </w:p>
    <w:p w14:paraId="0A3AA494" w14:textId="4E0EF91D" w:rsidR="008058E3" w:rsidRPr="00000440" w:rsidRDefault="008058E3" w:rsidP="008058E3">
      <w:pPr>
        <w:rPr>
          <w:color w:val="000000" w:themeColor="text1"/>
          <w:lang w:val="af-ZA"/>
        </w:rPr>
      </w:pPr>
      <w:r w:rsidRPr="00000440">
        <w:rPr>
          <w:color w:val="000000" w:themeColor="text1"/>
          <w:lang w:val="af-ZA"/>
        </w:rPr>
        <w:t>a. Mục tiêu phát triển nhà ở phân theo từng kỳ kế hoạch</w:t>
      </w:r>
    </w:p>
    <w:p w14:paraId="4C854531" w14:textId="124C0496" w:rsidR="008058E3" w:rsidRPr="00000440" w:rsidRDefault="008058E3" w:rsidP="008058E3">
      <w:pPr>
        <w:ind w:left="567" w:firstLine="0"/>
        <w:jc w:val="center"/>
        <w:rPr>
          <w:b/>
          <w:bCs/>
          <w:color w:val="000000" w:themeColor="text1"/>
          <w:sz w:val="24"/>
          <w:szCs w:val="24"/>
          <w:lang w:val="af-ZA"/>
        </w:rPr>
      </w:pPr>
      <w:r w:rsidRPr="00000440">
        <w:rPr>
          <w:b/>
          <w:bCs/>
          <w:color w:val="000000" w:themeColor="text1"/>
          <w:sz w:val="24"/>
          <w:szCs w:val="24"/>
          <w:lang w:val="af-ZA"/>
        </w:rPr>
        <w:t>BẢNG 4.1. MỤC TIÊU PHÁT TRIỂN NHÀ Ở PHÂN THEO TỪNG KỲ KẾ HOẠCH</w:t>
      </w:r>
    </w:p>
    <w:tbl>
      <w:tblPr>
        <w:tblW w:w="9460" w:type="dxa"/>
        <w:tblLook w:val="04A0" w:firstRow="1" w:lastRow="0" w:firstColumn="1" w:lastColumn="0" w:noHBand="0" w:noVBand="1"/>
      </w:tblPr>
      <w:tblGrid>
        <w:gridCol w:w="636"/>
        <w:gridCol w:w="3470"/>
        <w:gridCol w:w="1701"/>
        <w:gridCol w:w="1985"/>
        <w:gridCol w:w="1668"/>
      </w:tblGrid>
      <w:tr w:rsidR="00257E2E" w:rsidRPr="0021276C" w14:paraId="3D638C5A" w14:textId="77777777" w:rsidTr="001931B0">
        <w:trPr>
          <w:trHeight w:val="448"/>
          <w:tblHeader/>
        </w:trPr>
        <w:tc>
          <w:tcPr>
            <w:tcW w:w="636" w:type="dxa"/>
            <w:tcBorders>
              <w:top w:val="single" w:sz="4" w:space="0" w:color="auto"/>
              <w:left w:val="single" w:sz="4" w:space="0" w:color="auto"/>
              <w:bottom w:val="single" w:sz="4" w:space="0" w:color="auto"/>
              <w:right w:val="single" w:sz="4" w:space="0" w:color="auto"/>
            </w:tcBorders>
            <w:vAlign w:val="center"/>
            <w:hideMark/>
          </w:tcPr>
          <w:p w14:paraId="0DD765A2" w14:textId="77777777" w:rsidR="00257E2E" w:rsidRPr="0021276C" w:rsidRDefault="00257E2E" w:rsidP="008058E3">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STT</w:t>
            </w:r>
          </w:p>
        </w:tc>
        <w:tc>
          <w:tcPr>
            <w:tcW w:w="3470" w:type="dxa"/>
            <w:tcBorders>
              <w:top w:val="single" w:sz="4" w:space="0" w:color="auto"/>
              <w:left w:val="single" w:sz="4" w:space="0" w:color="auto"/>
              <w:bottom w:val="single" w:sz="4" w:space="0" w:color="auto"/>
              <w:right w:val="single" w:sz="4" w:space="0" w:color="auto"/>
            </w:tcBorders>
            <w:vAlign w:val="center"/>
            <w:hideMark/>
          </w:tcPr>
          <w:p w14:paraId="1B62A749" w14:textId="77777777" w:rsidR="00257E2E" w:rsidRPr="0021276C" w:rsidRDefault="00257E2E" w:rsidP="008058E3">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Hình thức phát triển nhà ở</w:t>
            </w:r>
          </w:p>
        </w:tc>
        <w:tc>
          <w:tcPr>
            <w:tcW w:w="1701" w:type="dxa"/>
            <w:tcBorders>
              <w:top w:val="single" w:sz="4" w:space="0" w:color="auto"/>
              <w:left w:val="nil"/>
              <w:bottom w:val="single" w:sz="4" w:space="0" w:color="auto"/>
              <w:right w:val="single" w:sz="4" w:space="0" w:color="auto"/>
            </w:tcBorders>
            <w:vAlign w:val="center"/>
            <w:hideMark/>
          </w:tcPr>
          <w:p w14:paraId="32B84E2C" w14:textId="4A9F51A0" w:rsidR="00257E2E" w:rsidRPr="0021276C" w:rsidRDefault="00257E2E" w:rsidP="008058E3">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Mục tiêu giai đoạn 2021-2030 (m</w:t>
            </w:r>
            <w:r w:rsidRPr="0021276C">
              <w:rPr>
                <w:rFonts w:eastAsia="Times New Roman"/>
                <w:b/>
                <w:bCs/>
                <w:color w:val="000000" w:themeColor="text1"/>
                <w:kern w:val="0"/>
                <w:sz w:val="22"/>
                <w:vertAlign w:val="superscript"/>
                <w14:ligatures w14:val="none"/>
              </w:rPr>
              <w:t>2</w:t>
            </w:r>
            <w:r w:rsidRPr="0021276C">
              <w:rPr>
                <w:rFonts w:eastAsia="Times New Roman"/>
                <w:b/>
                <w:bCs/>
                <w:color w:val="000000" w:themeColor="text1"/>
                <w:kern w:val="0"/>
                <w:sz w:val="22"/>
                <w14:ligatures w14:val="none"/>
              </w:rPr>
              <w:t xml:space="preserve"> </w:t>
            </w:r>
            <w:r w:rsidR="001931B0" w:rsidRPr="0021276C">
              <w:rPr>
                <w:rFonts w:eastAsia="Times New Roman"/>
                <w:b/>
                <w:bCs/>
                <w:color w:val="000000" w:themeColor="text1"/>
                <w:kern w:val="0"/>
                <w:sz w:val="22"/>
                <w14:ligatures w14:val="none"/>
              </w:rPr>
              <w:t>sàn)</w:t>
            </w:r>
          </w:p>
        </w:tc>
        <w:tc>
          <w:tcPr>
            <w:tcW w:w="1985" w:type="dxa"/>
            <w:tcBorders>
              <w:top w:val="single" w:sz="4" w:space="0" w:color="auto"/>
              <w:left w:val="nil"/>
              <w:bottom w:val="single" w:sz="4" w:space="0" w:color="auto"/>
              <w:right w:val="single" w:sz="4" w:space="0" w:color="auto"/>
            </w:tcBorders>
            <w:vAlign w:val="center"/>
            <w:hideMark/>
          </w:tcPr>
          <w:p w14:paraId="639BBFBB" w14:textId="55926434" w:rsidR="00257E2E" w:rsidRPr="0021276C" w:rsidRDefault="00257E2E" w:rsidP="008058E3">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Kết quả thực hiện giai đoạn 2021-2025</w:t>
            </w:r>
            <w:r w:rsidR="001931B0" w:rsidRPr="0021276C">
              <w:rPr>
                <w:rFonts w:eastAsia="Times New Roman"/>
                <w:b/>
                <w:bCs/>
                <w:color w:val="000000" w:themeColor="text1"/>
                <w:kern w:val="0"/>
                <w:sz w:val="22"/>
                <w14:ligatures w14:val="none"/>
              </w:rPr>
              <w:t xml:space="preserve"> (m</w:t>
            </w:r>
            <w:r w:rsidR="001931B0" w:rsidRPr="0021276C">
              <w:rPr>
                <w:rFonts w:eastAsia="Times New Roman"/>
                <w:b/>
                <w:bCs/>
                <w:color w:val="000000" w:themeColor="text1"/>
                <w:kern w:val="0"/>
                <w:sz w:val="22"/>
                <w:vertAlign w:val="superscript"/>
                <w14:ligatures w14:val="none"/>
              </w:rPr>
              <w:t>2</w:t>
            </w:r>
            <w:r w:rsidR="001931B0" w:rsidRPr="0021276C">
              <w:rPr>
                <w:rFonts w:eastAsia="Times New Roman"/>
                <w:b/>
                <w:bCs/>
                <w:color w:val="000000" w:themeColor="text1"/>
                <w:kern w:val="0"/>
                <w:sz w:val="22"/>
                <w14:ligatures w14:val="none"/>
              </w:rPr>
              <w:t xml:space="preserve"> sàn)</w:t>
            </w:r>
          </w:p>
        </w:tc>
        <w:tc>
          <w:tcPr>
            <w:tcW w:w="1668" w:type="dxa"/>
            <w:tcBorders>
              <w:top w:val="single" w:sz="4" w:space="0" w:color="auto"/>
              <w:left w:val="nil"/>
              <w:bottom w:val="single" w:sz="4" w:space="0" w:color="auto"/>
              <w:right w:val="single" w:sz="4" w:space="0" w:color="auto"/>
            </w:tcBorders>
            <w:vAlign w:val="center"/>
            <w:hideMark/>
          </w:tcPr>
          <w:p w14:paraId="6917494A" w14:textId="62185751" w:rsidR="00257E2E" w:rsidRPr="0021276C" w:rsidRDefault="00257E2E" w:rsidP="008058E3">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Mục tiêu giai đoạn 2026-2030</w:t>
            </w:r>
            <w:r w:rsidR="001931B0" w:rsidRPr="0021276C">
              <w:rPr>
                <w:rFonts w:eastAsia="Times New Roman"/>
                <w:b/>
                <w:bCs/>
                <w:color w:val="000000" w:themeColor="text1"/>
                <w:kern w:val="0"/>
                <w:sz w:val="22"/>
                <w14:ligatures w14:val="none"/>
              </w:rPr>
              <w:t xml:space="preserve"> (m</w:t>
            </w:r>
            <w:r w:rsidR="001931B0" w:rsidRPr="0021276C">
              <w:rPr>
                <w:rFonts w:eastAsia="Times New Roman"/>
                <w:b/>
                <w:bCs/>
                <w:color w:val="000000" w:themeColor="text1"/>
                <w:kern w:val="0"/>
                <w:sz w:val="22"/>
                <w:vertAlign w:val="superscript"/>
                <w14:ligatures w14:val="none"/>
              </w:rPr>
              <w:t>2</w:t>
            </w:r>
            <w:r w:rsidR="001931B0" w:rsidRPr="0021276C">
              <w:rPr>
                <w:rFonts w:eastAsia="Times New Roman"/>
                <w:b/>
                <w:bCs/>
                <w:color w:val="000000" w:themeColor="text1"/>
                <w:kern w:val="0"/>
                <w:sz w:val="22"/>
                <w14:ligatures w14:val="none"/>
              </w:rPr>
              <w:t xml:space="preserve"> sàn)</w:t>
            </w:r>
          </w:p>
        </w:tc>
      </w:tr>
      <w:tr w:rsidR="00024CEA" w:rsidRPr="0021276C" w14:paraId="4520D4B9" w14:textId="77777777" w:rsidTr="001931B0">
        <w:trPr>
          <w:trHeight w:val="223"/>
        </w:trPr>
        <w:tc>
          <w:tcPr>
            <w:tcW w:w="636" w:type="dxa"/>
            <w:tcBorders>
              <w:top w:val="nil"/>
              <w:left w:val="single" w:sz="4" w:space="0" w:color="auto"/>
              <w:bottom w:val="single" w:sz="4" w:space="0" w:color="auto"/>
              <w:right w:val="single" w:sz="4" w:space="0" w:color="auto"/>
            </w:tcBorders>
            <w:vAlign w:val="center"/>
            <w:hideMark/>
          </w:tcPr>
          <w:p w14:paraId="25039A27" w14:textId="77777777" w:rsidR="00024CEA" w:rsidRPr="0021276C" w:rsidRDefault="00024CEA" w:rsidP="00024CEA">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I</w:t>
            </w:r>
          </w:p>
        </w:tc>
        <w:tc>
          <w:tcPr>
            <w:tcW w:w="3470" w:type="dxa"/>
            <w:tcBorders>
              <w:top w:val="nil"/>
              <w:left w:val="nil"/>
              <w:bottom w:val="single" w:sz="4" w:space="0" w:color="auto"/>
              <w:right w:val="single" w:sz="4" w:space="0" w:color="auto"/>
            </w:tcBorders>
            <w:vAlign w:val="center"/>
            <w:hideMark/>
          </w:tcPr>
          <w:p w14:paraId="163D92A0" w14:textId="77777777" w:rsidR="00024CEA" w:rsidRPr="0021276C" w:rsidRDefault="00024CEA" w:rsidP="00024CEA">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ở thương mại</w:t>
            </w:r>
          </w:p>
        </w:tc>
        <w:tc>
          <w:tcPr>
            <w:tcW w:w="1701" w:type="dxa"/>
            <w:tcBorders>
              <w:top w:val="nil"/>
              <w:left w:val="nil"/>
              <w:bottom w:val="single" w:sz="4" w:space="0" w:color="auto"/>
              <w:right w:val="single" w:sz="4" w:space="0" w:color="auto"/>
            </w:tcBorders>
            <w:vAlign w:val="center"/>
          </w:tcPr>
          <w:p w14:paraId="532ED067" w14:textId="6392D555"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12.182.000</w:t>
            </w:r>
          </w:p>
        </w:tc>
        <w:tc>
          <w:tcPr>
            <w:tcW w:w="1985" w:type="dxa"/>
            <w:tcBorders>
              <w:top w:val="nil"/>
              <w:left w:val="nil"/>
              <w:bottom w:val="single" w:sz="4" w:space="0" w:color="auto"/>
              <w:right w:val="single" w:sz="4" w:space="0" w:color="auto"/>
            </w:tcBorders>
            <w:vAlign w:val="center"/>
          </w:tcPr>
          <w:p w14:paraId="45FDD5CF" w14:textId="518422B6"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2.226.252</w:t>
            </w:r>
          </w:p>
        </w:tc>
        <w:tc>
          <w:tcPr>
            <w:tcW w:w="1668" w:type="dxa"/>
            <w:tcBorders>
              <w:top w:val="nil"/>
              <w:left w:val="nil"/>
              <w:bottom w:val="single" w:sz="4" w:space="0" w:color="auto"/>
              <w:right w:val="single" w:sz="4" w:space="0" w:color="auto"/>
            </w:tcBorders>
            <w:vAlign w:val="center"/>
          </w:tcPr>
          <w:p w14:paraId="36005099" w14:textId="2742C57A"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9.955.748</w:t>
            </w:r>
          </w:p>
        </w:tc>
      </w:tr>
      <w:tr w:rsidR="00024CEA" w:rsidRPr="0021276C" w14:paraId="4743AC1A" w14:textId="77777777" w:rsidTr="001931B0">
        <w:trPr>
          <w:trHeight w:val="223"/>
        </w:trPr>
        <w:tc>
          <w:tcPr>
            <w:tcW w:w="636" w:type="dxa"/>
            <w:tcBorders>
              <w:top w:val="nil"/>
              <w:left w:val="single" w:sz="4" w:space="0" w:color="auto"/>
              <w:bottom w:val="single" w:sz="4" w:space="0" w:color="auto"/>
              <w:right w:val="single" w:sz="4" w:space="0" w:color="auto"/>
            </w:tcBorders>
            <w:vAlign w:val="center"/>
            <w:hideMark/>
          </w:tcPr>
          <w:p w14:paraId="178DA091" w14:textId="77777777" w:rsidR="00024CEA" w:rsidRPr="0021276C" w:rsidRDefault="00024CEA" w:rsidP="00024CEA">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II</w:t>
            </w:r>
          </w:p>
        </w:tc>
        <w:tc>
          <w:tcPr>
            <w:tcW w:w="3470" w:type="dxa"/>
            <w:tcBorders>
              <w:top w:val="nil"/>
              <w:left w:val="nil"/>
              <w:bottom w:val="single" w:sz="4" w:space="0" w:color="auto"/>
              <w:right w:val="single" w:sz="4" w:space="0" w:color="auto"/>
            </w:tcBorders>
            <w:vAlign w:val="center"/>
            <w:hideMark/>
          </w:tcPr>
          <w:p w14:paraId="2F55889C" w14:textId="77777777" w:rsidR="00024CEA" w:rsidRPr="0021276C" w:rsidRDefault="00024CEA" w:rsidP="00024CEA">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ở xã hội</w:t>
            </w:r>
          </w:p>
        </w:tc>
        <w:tc>
          <w:tcPr>
            <w:tcW w:w="1701" w:type="dxa"/>
            <w:tcBorders>
              <w:top w:val="nil"/>
              <w:left w:val="nil"/>
              <w:bottom w:val="single" w:sz="4" w:space="0" w:color="auto"/>
              <w:right w:val="single" w:sz="4" w:space="0" w:color="auto"/>
            </w:tcBorders>
            <w:vAlign w:val="center"/>
            <w:hideMark/>
          </w:tcPr>
          <w:p w14:paraId="7F668968" w14:textId="41647274"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844.100</w:t>
            </w:r>
          </w:p>
        </w:tc>
        <w:tc>
          <w:tcPr>
            <w:tcW w:w="1985" w:type="dxa"/>
            <w:tcBorders>
              <w:top w:val="nil"/>
              <w:left w:val="nil"/>
              <w:bottom w:val="single" w:sz="4" w:space="0" w:color="auto"/>
              <w:right w:val="single" w:sz="4" w:space="0" w:color="auto"/>
            </w:tcBorders>
            <w:vAlign w:val="center"/>
            <w:hideMark/>
          </w:tcPr>
          <w:p w14:paraId="1BB25897" w14:textId="590C5F9D"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330.850</w:t>
            </w:r>
          </w:p>
        </w:tc>
        <w:tc>
          <w:tcPr>
            <w:tcW w:w="1668" w:type="dxa"/>
            <w:tcBorders>
              <w:top w:val="nil"/>
              <w:left w:val="nil"/>
              <w:bottom w:val="single" w:sz="4" w:space="0" w:color="auto"/>
              <w:right w:val="single" w:sz="4" w:space="0" w:color="auto"/>
            </w:tcBorders>
            <w:vAlign w:val="center"/>
            <w:hideMark/>
          </w:tcPr>
          <w:p w14:paraId="23FD4B6F" w14:textId="2A9D27FD"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513.250</w:t>
            </w:r>
          </w:p>
        </w:tc>
      </w:tr>
      <w:tr w:rsidR="00024CEA" w:rsidRPr="0021276C" w14:paraId="3B09904D" w14:textId="77777777" w:rsidTr="001931B0">
        <w:trPr>
          <w:trHeight w:val="672"/>
        </w:trPr>
        <w:tc>
          <w:tcPr>
            <w:tcW w:w="636" w:type="dxa"/>
            <w:tcBorders>
              <w:top w:val="nil"/>
              <w:left w:val="single" w:sz="4" w:space="0" w:color="auto"/>
              <w:bottom w:val="single" w:sz="4" w:space="0" w:color="auto"/>
              <w:right w:val="single" w:sz="4" w:space="0" w:color="auto"/>
            </w:tcBorders>
            <w:vAlign w:val="center"/>
            <w:hideMark/>
          </w:tcPr>
          <w:p w14:paraId="0A2E45EE" w14:textId="77777777" w:rsidR="00024CEA" w:rsidRPr="0021276C" w:rsidRDefault="00024CEA" w:rsidP="00024CEA">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1</w:t>
            </w:r>
          </w:p>
        </w:tc>
        <w:tc>
          <w:tcPr>
            <w:tcW w:w="3470" w:type="dxa"/>
            <w:tcBorders>
              <w:top w:val="nil"/>
              <w:left w:val="nil"/>
              <w:bottom w:val="single" w:sz="4" w:space="0" w:color="auto"/>
              <w:right w:val="single" w:sz="4" w:space="0" w:color="auto"/>
            </w:tcBorders>
            <w:vAlign w:val="center"/>
            <w:hideMark/>
          </w:tcPr>
          <w:p w14:paraId="2C3D5ED4" w14:textId="77777777" w:rsidR="00024CEA" w:rsidRPr="0021276C" w:rsidRDefault="00024CEA" w:rsidP="00024CEA">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Nhà ở xã hội theo dự án đáp ứng nhu cầu chung cho các đối tượng được hưởng chính sách nhà ở xã hội</w:t>
            </w:r>
          </w:p>
        </w:tc>
        <w:tc>
          <w:tcPr>
            <w:tcW w:w="1701" w:type="dxa"/>
            <w:tcBorders>
              <w:top w:val="nil"/>
              <w:left w:val="nil"/>
              <w:bottom w:val="single" w:sz="4" w:space="0" w:color="auto"/>
              <w:right w:val="single" w:sz="4" w:space="0" w:color="auto"/>
            </w:tcBorders>
            <w:vAlign w:val="center"/>
            <w:hideMark/>
          </w:tcPr>
          <w:p w14:paraId="496BBAAA" w14:textId="00C376AD"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609.000</w:t>
            </w:r>
          </w:p>
        </w:tc>
        <w:tc>
          <w:tcPr>
            <w:tcW w:w="1985" w:type="dxa"/>
            <w:tcBorders>
              <w:top w:val="nil"/>
              <w:left w:val="nil"/>
              <w:bottom w:val="single" w:sz="4" w:space="0" w:color="auto"/>
              <w:right w:val="single" w:sz="4" w:space="0" w:color="auto"/>
            </w:tcBorders>
            <w:vAlign w:val="center"/>
            <w:hideMark/>
          </w:tcPr>
          <w:p w14:paraId="44E4E8D2" w14:textId="4EF15258"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330.850</w:t>
            </w:r>
          </w:p>
        </w:tc>
        <w:tc>
          <w:tcPr>
            <w:tcW w:w="1668" w:type="dxa"/>
            <w:tcBorders>
              <w:top w:val="nil"/>
              <w:left w:val="nil"/>
              <w:bottom w:val="single" w:sz="4" w:space="0" w:color="auto"/>
              <w:right w:val="single" w:sz="4" w:space="0" w:color="auto"/>
            </w:tcBorders>
            <w:vAlign w:val="center"/>
            <w:hideMark/>
          </w:tcPr>
          <w:p w14:paraId="1CC48AB2" w14:textId="154300E5"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278.150</w:t>
            </w:r>
          </w:p>
        </w:tc>
      </w:tr>
      <w:tr w:rsidR="00024CEA" w:rsidRPr="0021276C" w14:paraId="4962E540" w14:textId="77777777" w:rsidTr="001931B0">
        <w:trPr>
          <w:trHeight w:val="223"/>
        </w:trPr>
        <w:tc>
          <w:tcPr>
            <w:tcW w:w="636" w:type="dxa"/>
            <w:tcBorders>
              <w:top w:val="nil"/>
              <w:left w:val="single" w:sz="4" w:space="0" w:color="auto"/>
              <w:bottom w:val="single" w:sz="4" w:space="0" w:color="auto"/>
              <w:right w:val="single" w:sz="4" w:space="0" w:color="auto"/>
            </w:tcBorders>
            <w:vAlign w:val="center"/>
            <w:hideMark/>
          </w:tcPr>
          <w:p w14:paraId="78F1B84E" w14:textId="77777777" w:rsidR="00024CEA" w:rsidRPr="0021276C" w:rsidRDefault="00024CEA" w:rsidP="00024CEA">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2</w:t>
            </w:r>
          </w:p>
        </w:tc>
        <w:tc>
          <w:tcPr>
            <w:tcW w:w="3470" w:type="dxa"/>
            <w:tcBorders>
              <w:top w:val="nil"/>
              <w:left w:val="nil"/>
              <w:bottom w:val="single" w:sz="4" w:space="0" w:color="auto"/>
              <w:right w:val="single" w:sz="4" w:space="0" w:color="auto"/>
            </w:tcBorders>
            <w:vAlign w:val="center"/>
            <w:hideMark/>
          </w:tcPr>
          <w:p w14:paraId="6C387C79" w14:textId="77777777" w:rsidR="00024CEA" w:rsidRPr="0021276C" w:rsidRDefault="00024CEA" w:rsidP="00024CEA">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Nhà ở cho lực lượng vũ trang</w:t>
            </w:r>
          </w:p>
        </w:tc>
        <w:tc>
          <w:tcPr>
            <w:tcW w:w="1701" w:type="dxa"/>
            <w:tcBorders>
              <w:top w:val="nil"/>
              <w:left w:val="nil"/>
              <w:bottom w:val="single" w:sz="4" w:space="0" w:color="auto"/>
              <w:right w:val="single" w:sz="4" w:space="0" w:color="auto"/>
            </w:tcBorders>
            <w:vAlign w:val="center"/>
            <w:hideMark/>
          </w:tcPr>
          <w:p w14:paraId="4E0C1CC7" w14:textId="278ACFE7"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156.600</w:t>
            </w:r>
          </w:p>
        </w:tc>
        <w:tc>
          <w:tcPr>
            <w:tcW w:w="1985" w:type="dxa"/>
            <w:tcBorders>
              <w:top w:val="nil"/>
              <w:left w:val="nil"/>
              <w:bottom w:val="single" w:sz="4" w:space="0" w:color="auto"/>
              <w:right w:val="single" w:sz="4" w:space="0" w:color="auto"/>
            </w:tcBorders>
            <w:vAlign w:val="center"/>
            <w:hideMark/>
          </w:tcPr>
          <w:p w14:paraId="41B8CAA5" w14:textId="2408DD3A"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 </w:t>
            </w:r>
          </w:p>
        </w:tc>
        <w:tc>
          <w:tcPr>
            <w:tcW w:w="1668" w:type="dxa"/>
            <w:tcBorders>
              <w:top w:val="nil"/>
              <w:left w:val="nil"/>
              <w:bottom w:val="single" w:sz="4" w:space="0" w:color="auto"/>
              <w:right w:val="single" w:sz="4" w:space="0" w:color="auto"/>
            </w:tcBorders>
            <w:vAlign w:val="center"/>
            <w:hideMark/>
          </w:tcPr>
          <w:p w14:paraId="6942F94D" w14:textId="22B234A7"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156.600</w:t>
            </w:r>
          </w:p>
        </w:tc>
      </w:tr>
      <w:tr w:rsidR="00024CEA" w:rsidRPr="0021276C" w14:paraId="5D741E66" w14:textId="77777777" w:rsidTr="001931B0">
        <w:trPr>
          <w:trHeight w:val="448"/>
        </w:trPr>
        <w:tc>
          <w:tcPr>
            <w:tcW w:w="636" w:type="dxa"/>
            <w:tcBorders>
              <w:top w:val="nil"/>
              <w:left w:val="single" w:sz="4" w:space="0" w:color="auto"/>
              <w:bottom w:val="single" w:sz="4" w:space="0" w:color="auto"/>
              <w:right w:val="single" w:sz="4" w:space="0" w:color="auto"/>
            </w:tcBorders>
            <w:vAlign w:val="center"/>
            <w:hideMark/>
          </w:tcPr>
          <w:p w14:paraId="72019FC3" w14:textId="77777777" w:rsidR="00024CEA" w:rsidRPr="0021276C" w:rsidRDefault="00024CEA" w:rsidP="00024CEA">
            <w:pPr>
              <w:spacing w:before="0" w:after="0" w:line="240" w:lineRule="auto"/>
              <w:ind w:firstLine="0"/>
              <w:jc w:val="center"/>
              <w:rPr>
                <w:rFonts w:eastAsia="Times New Roman"/>
                <w:color w:val="000000" w:themeColor="text1"/>
                <w:kern w:val="0"/>
                <w:sz w:val="22"/>
                <w14:ligatures w14:val="none"/>
              </w:rPr>
            </w:pPr>
            <w:r w:rsidRPr="0021276C">
              <w:rPr>
                <w:rFonts w:eastAsia="Times New Roman"/>
                <w:color w:val="000000" w:themeColor="text1"/>
                <w:kern w:val="0"/>
                <w:sz w:val="22"/>
                <w14:ligatures w14:val="none"/>
              </w:rPr>
              <w:t>3</w:t>
            </w:r>
          </w:p>
        </w:tc>
        <w:tc>
          <w:tcPr>
            <w:tcW w:w="3470" w:type="dxa"/>
            <w:tcBorders>
              <w:top w:val="nil"/>
              <w:left w:val="nil"/>
              <w:bottom w:val="single" w:sz="4" w:space="0" w:color="auto"/>
              <w:right w:val="single" w:sz="4" w:space="0" w:color="auto"/>
            </w:tcBorders>
            <w:vAlign w:val="center"/>
            <w:hideMark/>
          </w:tcPr>
          <w:p w14:paraId="435B0209" w14:textId="77777777" w:rsidR="00024CEA" w:rsidRPr="0021276C" w:rsidRDefault="00024CEA" w:rsidP="00024CEA">
            <w:pPr>
              <w:spacing w:before="0" w:after="0" w:line="240" w:lineRule="auto"/>
              <w:ind w:firstLine="0"/>
              <w:jc w:val="left"/>
              <w:rPr>
                <w:rFonts w:eastAsia="Times New Roman"/>
                <w:color w:val="000000" w:themeColor="text1"/>
                <w:kern w:val="0"/>
                <w:sz w:val="22"/>
                <w14:ligatures w14:val="none"/>
              </w:rPr>
            </w:pPr>
            <w:r w:rsidRPr="0021276C">
              <w:rPr>
                <w:rFonts w:eastAsia="Times New Roman"/>
                <w:color w:val="000000" w:themeColor="text1"/>
                <w:kern w:val="0"/>
                <w:sz w:val="22"/>
                <w14:ligatures w14:val="none"/>
              </w:rPr>
              <w:t>Nhà lưu trú công nhân trong khu công nghiệp</w:t>
            </w:r>
          </w:p>
        </w:tc>
        <w:tc>
          <w:tcPr>
            <w:tcW w:w="1701" w:type="dxa"/>
            <w:tcBorders>
              <w:top w:val="nil"/>
              <w:left w:val="nil"/>
              <w:bottom w:val="single" w:sz="4" w:space="0" w:color="auto"/>
              <w:right w:val="single" w:sz="4" w:space="0" w:color="auto"/>
            </w:tcBorders>
            <w:vAlign w:val="center"/>
            <w:hideMark/>
          </w:tcPr>
          <w:p w14:paraId="1569F966" w14:textId="7B834CF1"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78.500</w:t>
            </w:r>
          </w:p>
        </w:tc>
        <w:tc>
          <w:tcPr>
            <w:tcW w:w="1985" w:type="dxa"/>
            <w:tcBorders>
              <w:top w:val="nil"/>
              <w:left w:val="nil"/>
              <w:bottom w:val="single" w:sz="4" w:space="0" w:color="auto"/>
              <w:right w:val="single" w:sz="4" w:space="0" w:color="auto"/>
            </w:tcBorders>
            <w:vAlign w:val="center"/>
            <w:hideMark/>
          </w:tcPr>
          <w:p w14:paraId="1D9187A3" w14:textId="5A75A7A8"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 </w:t>
            </w:r>
          </w:p>
        </w:tc>
        <w:tc>
          <w:tcPr>
            <w:tcW w:w="1668" w:type="dxa"/>
            <w:tcBorders>
              <w:top w:val="nil"/>
              <w:left w:val="nil"/>
              <w:bottom w:val="single" w:sz="4" w:space="0" w:color="auto"/>
              <w:right w:val="single" w:sz="4" w:space="0" w:color="auto"/>
            </w:tcBorders>
            <w:vAlign w:val="center"/>
            <w:hideMark/>
          </w:tcPr>
          <w:p w14:paraId="730D39ED" w14:textId="2CA8F7FE" w:rsidR="00024CEA" w:rsidRPr="0021276C" w:rsidRDefault="00024CEA" w:rsidP="00024CEA">
            <w:pPr>
              <w:spacing w:before="0" w:after="0" w:line="240" w:lineRule="auto"/>
              <w:ind w:firstLine="0"/>
              <w:jc w:val="right"/>
              <w:rPr>
                <w:rFonts w:eastAsia="Times New Roman"/>
                <w:color w:val="000000" w:themeColor="text1"/>
                <w:kern w:val="0"/>
                <w:sz w:val="22"/>
                <w14:ligatures w14:val="none"/>
              </w:rPr>
            </w:pPr>
            <w:r w:rsidRPr="0021276C">
              <w:rPr>
                <w:color w:val="000000" w:themeColor="text1"/>
                <w:sz w:val="22"/>
              </w:rPr>
              <w:t>78.500</w:t>
            </w:r>
          </w:p>
        </w:tc>
      </w:tr>
      <w:tr w:rsidR="00024CEA" w:rsidRPr="0021276C" w14:paraId="41A2B964" w14:textId="77777777" w:rsidTr="001931B0">
        <w:trPr>
          <w:trHeight w:val="223"/>
        </w:trPr>
        <w:tc>
          <w:tcPr>
            <w:tcW w:w="636" w:type="dxa"/>
            <w:tcBorders>
              <w:top w:val="nil"/>
              <w:left w:val="single" w:sz="4" w:space="0" w:color="auto"/>
              <w:bottom w:val="single" w:sz="4" w:space="0" w:color="auto"/>
              <w:right w:val="single" w:sz="4" w:space="0" w:color="auto"/>
            </w:tcBorders>
            <w:vAlign w:val="center"/>
            <w:hideMark/>
          </w:tcPr>
          <w:p w14:paraId="4ABF1F12" w14:textId="77777777" w:rsidR="00024CEA" w:rsidRPr="0021276C" w:rsidRDefault="00024CEA" w:rsidP="00024CEA">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III</w:t>
            </w:r>
          </w:p>
        </w:tc>
        <w:tc>
          <w:tcPr>
            <w:tcW w:w="3470" w:type="dxa"/>
            <w:tcBorders>
              <w:top w:val="nil"/>
              <w:left w:val="nil"/>
              <w:bottom w:val="single" w:sz="4" w:space="0" w:color="auto"/>
              <w:right w:val="single" w:sz="4" w:space="0" w:color="auto"/>
            </w:tcBorders>
            <w:vAlign w:val="center"/>
            <w:hideMark/>
          </w:tcPr>
          <w:p w14:paraId="2117E496" w14:textId="77777777" w:rsidR="00024CEA" w:rsidRPr="0021276C" w:rsidRDefault="00024CEA" w:rsidP="00024CEA">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ở công vụ</w:t>
            </w:r>
          </w:p>
        </w:tc>
        <w:tc>
          <w:tcPr>
            <w:tcW w:w="1701" w:type="dxa"/>
            <w:tcBorders>
              <w:top w:val="nil"/>
              <w:left w:val="nil"/>
              <w:bottom w:val="single" w:sz="4" w:space="0" w:color="auto"/>
              <w:right w:val="single" w:sz="4" w:space="0" w:color="auto"/>
            </w:tcBorders>
            <w:vAlign w:val="center"/>
            <w:hideMark/>
          </w:tcPr>
          <w:p w14:paraId="2CA90950" w14:textId="64BE24A2"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61.200</w:t>
            </w:r>
          </w:p>
        </w:tc>
        <w:tc>
          <w:tcPr>
            <w:tcW w:w="1985" w:type="dxa"/>
            <w:tcBorders>
              <w:top w:val="nil"/>
              <w:left w:val="nil"/>
              <w:bottom w:val="single" w:sz="4" w:space="0" w:color="auto"/>
              <w:right w:val="single" w:sz="4" w:space="0" w:color="auto"/>
            </w:tcBorders>
            <w:vAlign w:val="center"/>
            <w:hideMark/>
          </w:tcPr>
          <w:p w14:paraId="6BD70C17" w14:textId="198D752E"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 </w:t>
            </w:r>
          </w:p>
        </w:tc>
        <w:tc>
          <w:tcPr>
            <w:tcW w:w="1668" w:type="dxa"/>
            <w:tcBorders>
              <w:top w:val="nil"/>
              <w:left w:val="nil"/>
              <w:bottom w:val="single" w:sz="4" w:space="0" w:color="auto"/>
              <w:right w:val="single" w:sz="4" w:space="0" w:color="auto"/>
            </w:tcBorders>
            <w:vAlign w:val="center"/>
            <w:hideMark/>
          </w:tcPr>
          <w:p w14:paraId="33F7B9E1" w14:textId="21E12BC3"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61.200</w:t>
            </w:r>
          </w:p>
        </w:tc>
      </w:tr>
      <w:tr w:rsidR="00024CEA" w:rsidRPr="0021276C" w14:paraId="52B09183" w14:textId="77777777" w:rsidTr="001931B0">
        <w:trPr>
          <w:trHeight w:val="448"/>
        </w:trPr>
        <w:tc>
          <w:tcPr>
            <w:tcW w:w="636" w:type="dxa"/>
            <w:tcBorders>
              <w:top w:val="nil"/>
              <w:left w:val="single" w:sz="4" w:space="0" w:color="auto"/>
              <w:bottom w:val="single" w:sz="4" w:space="0" w:color="auto"/>
              <w:right w:val="single" w:sz="4" w:space="0" w:color="auto"/>
            </w:tcBorders>
            <w:vAlign w:val="center"/>
            <w:hideMark/>
          </w:tcPr>
          <w:p w14:paraId="1AAF0434" w14:textId="77777777" w:rsidR="00024CEA" w:rsidRPr="0021276C" w:rsidRDefault="00024CEA" w:rsidP="00024CEA">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IV</w:t>
            </w:r>
          </w:p>
        </w:tc>
        <w:tc>
          <w:tcPr>
            <w:tcW w:w="3470" w:type="dxa"/>
            <w:tcBorders>
              <w:top w:val="nil"/>
              <w:left w:val="nil"/>
              <w:bottom w:val="single" w:sz="4" w:space="0" w:color="auto"/>
              <w:right w:val="single" w:sz="4" w:space="0" w:color="auto"/>
            </w:tcBorders>
            <w:vAlign w:val="center"/>
            <w:hideMark/>
          </w:tcPr>
          <w:p w14:paraId="4740EE52" w14:textId="77777777" w:rsidR="00024CEA" w:rsidRPr="0021276C" w:rsidRDefault="00024CEA" w:rsidP="00024CEA">
            <w:pPr>
              <w:spacing w:before="0" w:after="0" w:line="240" w:lineRule="auto"/>
              <w:ind w:firstLine="0"/>
              <w:jc w:val="left"/>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Nhà ở hộ gia đình, cá nhân tự xây dựng</w:t>
            </w:r>
          </w:p>
        </w:tc>
        <w:tc>
          <w:tcPr>
            <w:tcW w:w="1701" w:type="dxa"/>
            <w:tcBorders>
              <w:top w:val="nil"/>
              <w:left w:val="nil"/>
              <w:bottom w:val="single" w:sz="4" w:space="0" w:color="auto"/>
              <w:right w:val="single" w:sz="4" w:space="0" w:color="auto"/>
            </w:tcBorders>
            <w:vAlign w:val="center"/>
            <w:hideMark/>
          </w:tcPr>
          <w:p w14:paraId="210398CE" w14:textId="524D646F"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32.031.300</w:t>
            </w:r>
          </w:p>
        </w:tc>
        <w:tc>
          <w:tcPr>
            <w:tcW w:w="1985" w:type="dxa"/>
            <w:tcBorders>
              <w:top w:val="nil"/>
              <w:left w:val="nil"/>
              <w:bottom w:val="single" w:sz="4" w:space="0" w:color="auto"/>
              <w:right w:val="single" w:sz="4" w:space="0" w:color="auto"/>
            </w:tcBorders>
            <w:vAlign w:val="center"/>
            <w:hideMark/>
          </w:tcPr>
          <w:p w14:paraId="2209E896" w14:textId="25538B2E"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9.184.198</w:t>
            </w:r>
          </w:p>
        </w:tc>
        <w:tc>
          <w:tcPr>
            <w:tcW w:w="1668" w:type="dxa"/>
            <w:tcBorders>
              <w:top w:val="nil"/>
              <w:left w:val="nil"/>
              <w:bottom w:val="single" w:sz="4" w:space="0" w:color="auto"/>
              <w:right w:val="single" w:sz="4" w:space="0" w:color="auto"/>
            </w:tcBorders>
            <w:vAlign w:val="center"/>
            <w:hideMark/>
          </w:tcPr>
          <w:p w14:paraId="712C7C7C" w14:textId="22240337" w:rsidR="00024CEA" w:rsidRPr="0021276C" w:rsidRDefault="00024CEA" w:rsidP="00024CEA">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22.847.102</w:t>
            </w:r>
          </w:p>
        </w:tc>
      </w:tr>
      <w:tr w:rsidR="00C9030F" w:rsidRPr="0021276C" w14:paraId="1D8A3246" w14:textId="77777777" w:rsidTr="001931B0">
        <w:trPr>
          <w:trHeight w:val="223"/>
        </w:trPr>
        <w:tc>
          <w:tcPr>
            <w:tcW w:w="4106" w:type="dxa"/>
            <w:gridSpan w:val="2"/>
            <w:tcBorders>
              <w:top w:val="single" w:sz="4" w:space="0" w:color="auto"/>
              <w:left w:val="single" w:sz="4" w:space="0" w:color="auto"/>
              <w:bottom w:val="single" w:sz="4" w:space="0" w:color="auto"/>
              <w:right w:val="single" w:sz="4" w:space="0" w:color="auto"/>
            </w:tcBorders>
            <w:vAlign w:val="center"/>
            <w:hideMark/>
          </w:tcPr>
          <w:p w14:paraId="5ACB4127" w14:textId="77777777" w:rsidR="00C9030F" w:rsidRPr="0021276C" w:rsidRDefault="00C9030F" w:rsidP="00C9030F">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TỔNG CỘNG</w:t>
            </w:r>
          </w:p>
        </w:tc>
        <w:tc>
          <w:tcPr>
            <w:tcW w:w="1701" w:type="dxa"/>
            <w:tcBorders>
              <w:top w:val="nil"/>
              <w:left w:val="nil"/>
              <w:bottom w:val="single" w:sz="4" w:space="0" w:color="auto"/>
              <w:right w:val="single" w:sz="4" w:space="0" w:color="auto"/>
            </w:tcBorders>
            <w:vAlign w:val="center"/>
            <w:hideMark/>
          </w:tcPr>
          <w:p w14:paraId="428F6AF5" w14:textId="45D464FE" w:rsidR="00C9030F" w:rsidRPr="0021276C" w:rsidRDefault="00024CEA" w:rsidP="00C9030F">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45.118.600</w:t>
            </w:r>
          </w:p>
        </w:tc>
        <w:tc>
          <w:tcPr>
            <w:tcW w:w="1985" w:type="dxa"/>
            <w:tcBorders>
              <w:top w:val="nil"/>
              <w:left w:val="nil"/>
              <w:bottom w:val="single" w:sz="4" w:space="0" w:color="auto"/>
              <w:right w:val="single" w:sz="4" w:space="0" w:color="auto"/>
            </w:tcBorders>
            <w:vAlign w:val="center"/>
            <w:hideMark/>
          </w:tcPr>
          <w:p w14:paraId="1307012A" w14:textId="25C759B9" w:rsidR="00C9030F" w:rsidRPr="0021276C" w:rsidRDefault="008C69E7" w:rsidP="00C9030F">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11.741.300</w:t>
            </w:r>
          </w:p>
        </w:tc>
        <w:tc>
          <w:tcPr>
            <w:tcW w:w="1668" w:type="dxa"/>
            <w:tcBorders>
              <w:top w:val="nil"/>
              <w:left w:val="nil"/>
              <w:bottom w:val="single" w:sz="4" w:space="0" w:color="auto"/>
              <w:right w:val="single" w:sz="4" w:space="0" w:color="auto"/>
            </w:tcBorders>
            <w:vAlign w:val="center"/>
            <w:hideMark/>
          </w:tcPr>
          <w:p w14:paraId="0EC458AA" w14:textId="049E3B5D" w:rsidR="00C9030F" w:rsidRPr="0021276C" w:rsidRDefault="00024CEA" w:rsidP="00C9030F">
            <w:pPr>
              <w:spacing w:before="0" w:after="0" w:line="240" w:lineRule="auto"/>
              <w:ind w:firstLine="0"/>
              <w:jc w:val="right"/>
              <w:rPr>
                <w:rFonts w:eastAsia="Times New Roman"/>
                <w:b/>
                <w:bCs/>
                <w:color w:val="000000" w:themeColor="text1"/>
                <w:kern w:val="0"/>
                <w:sz w:val="22"/>
                <w14:ligatures w14:val="none"/>
              </w:rPr>
            </w:pPr>
            <w:r w:rsidRPr="0021276C">
              <w:rPr>
                <w:b/>
                <w:bCs/>
                <w:color w:val="000000" w:themeColor="text1"/>
                <w:sz w:val="22"/>
              </w:rPr>
              <w:t>33.377.300</w:t>
            </w:r>
          </w:p>
        </w:tc>
      </w:tr>
    </w:tbl>
    <w:p w14:paraId="273C44ED" w14:textId="63AD36C9" w:rsidR="008058E3" w:rsidRPr="0021276C" w:rsidRDefault="008058E3" w:rsidP="006E3C2A">
      <w:pPr>
        <w:rPr>
          <w:color w:val="000000" w:themeColor="text1"/>
        </w:rPr>
      </w:pPr>
      <w:r w:rsidRPr="0021276C">
        <w:rPr>
          <w:color w:val="000000" w:themeColor="text1"/>
        </w:rPr>
        <w:t>b. Nhu cầu nguồn vốn</w:t>
      </w:r>
    </w:p>
    <w:p w14:paraId="29D62C68" w14:textId="77777777" w:rsidR="005F3201" w:rsidRPr="0021276C" w:rsidRDefault="00855E3F" w:rsidP="005F3201">
      <w:pPr>
        <w:rPr>
          <w:color w:val="000000" w:themeColor="text1"/>
        </w:rPr>
      </w:pPr>
      <w:r w:rsidRPr="0021276C">
        <w:rPr>
          <w:color w:val="000000" w:themeColor="text1"/>
        </w:rPr>
        <w:t xml:space="preserve">Căn cứ các mục tiêu về phát triển nhà ở đã được xác lập trong giai đoạn 2021-2030 và kết quả thực hiện trong giai đoạn 2021-2025, dự kiến nhu cầu về nguồn vốn để phát triển nhà ở trong giai đoạn 2026-2030 khoảng </w:t>
      </w:r>
      <w:r w:rsidR="005F3201" w:rsidRPr="0021276C">
        <w:rPr>
          <w:color w:val="000000" w:themeColor="text1"/>
        </w:rPr>
        <w:t>284.471,46 tỷ đồng; trong đó:</w:t>
      </w:r>
    </w:p>
    <w:p w14:paraId="18724A48" w14:textId="77777777" w:rsidR="005F3201" w:rsidRPr="0021276C" w:rsidRDefault="005F3201" w:rsidP="005F3201">
      <w:pPr>
        <w:rPr>
          <w:color w:val="000000" w:themeColor="text1"/>
        </w:rPr>
      </w:pPr>
      <w:r w:rsidRPr="0021276C">
        <w:rPr>
          <w:color w:val="000000" w:themeColor="text1"/>
        </w:rPr>
        <w:lastRenderedPageBreak/>
        <w:t>- Nguồn vốn ngân sách: 505,26 tỷ đồng, bao gồm:</w:t>
      </w:r>
    </w:p>
    <w:p w14:paraId="73985DFB" w14:textId="7757F38F" w:rsidR="005F3201" w:rsidRPr="0021276C" w:rsidRDefault="005F3201" w:rsidP="005F3201">
      <w:pPr>
        <w:rPr>
          <w:color w:val="000000" w:themeColor="text1"/>
        </w:rPr>
      </w:pPr>
      <w:r w:rsidRPr="0021276C">
        <w:rPr>
          <w:color w:val="000000" w:themeColor="text1"/>
        </w:rPr>
        <w:t xml:space="preserve">+ </w:t>
      </w:r>
      <w:r w:rsidR="00371788">
        <w:rPr>
          <w:color w:val="000000" w:themeColor="text1"/>
        </w:rPr>
        <w:t xml:space="preserve">Nguồn vốn </w:t>
      </w:r>
      <w:r w:rsidRPr="0021276C">
        <w:rPr>
          <w:color w:val="000000" w:themeColor="text1"/>
        </w:rPr>
        <w:t>ngân sách trung ương</w:t>
      </w:r>
      <w:r w:rsidR="00B07C6A">
        <w:rPr>
          <w:color w:val="000000" w:themeColor="text1"/>
        </w:rPr>
        <w:t>:</w:t>
      </w:r>
      <w:r w:rsidRPr="0021276C">
        <w:rPr>
          <w:color w:val="000000" w:themeColor="text1"/>
        </w:rPr>
        <w:t xml:space="preserve"> </w:t>
      </w:r>
      <w:r w:rsidR="00B07C6A">
        <w:rPr>
          <w:color w:val="000000" w:themeColor="text1"/>
        </w:rPr>
        <w:t xml:space="preserve">Để </w:t>
      </w:r>
      <w:r w:rsidRPr="0021276C">
        <w:rPr>
          <w:color w:val="000000" w:themeColor="text1"/>
        </w:rPr>
        <w:t xml:space="preserve">hỗ trợ nhà ở theo </w:t>
      </w:r>
      <w:r w:rsidR="00E273A9" w:rsidRPr="0021276C">
        <w:rPr>
          <w:color w:val="000000" w:themeColor="text1"/>
          <w:szCs w:val="28"/>
          <w:shd w:val="clear" w:color="auto" w:fill="FFFFFF"/>
        </w:rPr>
        <w:t xml:space="preserve">Chương trình mục tiêu quốc gia xây dựng nông thôn mới, giảm nghèo bền vững và phát triển kinh tế - xã hội vùng đồng bào dân tộc thiểu số và miền núi </w:t>
      </w:r>
      <w:r w:rsidRPr="0021276C">
        <w:rPr>
          <w:color w:val="000000" w:themeColor="text1"/>
        </w:rPr>
        <w:t>với mức 40 triệu đồng/hộ cho 662 hộ</w:t>
      </w:r>
      <w:r w:rsidR="00371788">
        <w:rPr>
          <w:color w:val="000000" w:themeColor="text1"/>
        </w:rPr>
        <w:t xml:space="preserve"> là khoảng </w:t>
      </w:r>
      <w:r w:rsidR="00371788" w:rsidRPr="0021276C">
        <w:rPr>
          <w:color w:val="000000" w:themeColor="text1"/>
        </w:rPr>
        <w:t>26,48 tỷ đồng</w:t>
      </w:r>
      <w:r w:rsidRPr="0021276C">
        <w:rPr>
          <w:color w:val="000000" w:themeColor="text1"/>
        </w:rPr>
        <w:t>;</w:t>
      </w:r>
    </w:p>
    <w:p w14:paraId="20E3237A" w14:textId="3053CCA7" w:rsidR="005F3201" w:rsidRPr="0021276C" w:rsidRDefault="005F3201" w:rsidP="00AA178A">
      <w:pPr>
        <w:rPr>
          <w:color w:val="000000" w:themeColor="text1"/>
        </w:rPr>
      </w:pPr>
      <w:r w:rsidRPr="0021276C">
        <w:rPr>
          <w:color w:val="000000" w:themeColor="text1"/>
        </w:rPr>
        <w:t xml:space="preserve">+ </w:t>
      </w:r>
      <w:r w:rsidR="00371788">
        <w:rPr>
          <w:color w:val="000000" w:themeColor="text1"/>
        </w:rPr>
        <w:t xml:space="preserve">Nguồn vốn </w:t>
      </w:r>
      <w:r w:rsidRPr="0021276C">
        <w:rPr>
          <w:color w:val="000000" w:themeColor="text1"/>
        </w:rPr>
        <w:t>đồng ngân sách tỉnh</w:t>
      </w:r>
      <w:r w:rsidR="00B07C6A">
        <w:rPr>
          <w:color w:val="000000" w:themeColor="text1"/>
        </w:rPr>
        <w:t xml:space="preserve">: Để </w:t>
      </w:r>
      <w:r w:rsidRPr="0021276C">
        <w:rPr>
          <w:color w:val="000000" w:themeColor="text1"/>
        </w:rPr>
        <w:t xml:space="preserve">hỗ trợ nhà ở theo </w:t>
      </w:r>
      <w:r w:rsidR="00E273A9" w:rsidRPr="0021276C">
        <w:rPr>
          <w:color w:val="000000" w:themeColor="text1"/>
          <w:szCs w:val="28"/>
          <w:shd w:val="clear" w:color="auto" w:fill="FFFFFF"/>
        </w:rPr>
        <w:t xml:space="preserve">Chương trình mục tiêu quốc gia xây dựng nông thôn mới, giảm nghèo bền vững và phát triển kinh tế - xã hội vùng đồng bào dân tộc thiểu số và miền núi </w:t>
      </w:r>
      <w:r w:rsidRPr="0021276C">
        <w:rPr>
          <w:color w:val="000000" w:themeColor="text1"/>
        </w:rPr>
        <w:t>với mức 4 triệu đồng/hộ cho 662 hộ</w:t>
      </w:r>
      <w:r w:rsidR="00371788">
        <w:rPr>
          <w:color w:val="000000" w:themeColor="text1"/>
        </w:rPr>
        <w:t xml:space="preserve"> là khoảng </w:t>
      </w:r>
      <w:r w:rsidR="00371788" w:rsidRPr="0021276C">
        <w:rPr>
          <w:color w:val="000000" w:themeColor="text1"/>
        </w:rPr>
        <w:t>2,65 tỷ</w:t>
      </w:r>
      <w:r w:rsidRPr="0021276C">
        <w:rPr>
          <w:color w:val="000000" w:themeColor="text1"/>
        </w:rPr>
        <w:t>;</w:t>
      </w:r>
      <w:r w:rsidR="00AA178A">
        <w:rPr>
          <w:color w:val="000000" w:themeColor="text1"/>
        </w:rPr>
        <w:t xml:space="preserve"> </w:t>
      </w:r>
      <w:r w:rsidRPr="0021276C">
        <w:rPr>
          <w:color w:val="000000" w:themeColor="text1"/>
        </w:rPr>
        <w:t>để thực hiện mục tiêu phát triển nhà ở công vụ</w:t>
      </w:r>
      <w:r w:rsidR="00B07C6A">
        <w:rPr>
          <w:color w:val="000000" w:themeColor="text1"/>
        </w:rPr>
        <w:t xml:space="preserve"> là khoảng </w:t>
      </w:r>
      <w:r w:rsidR="00B07C6A" w:rsidRPr="0021276C">
        <w:rPr>
          <w:color w:val="000000" w:themeColor="text1"/>
        </w:rPr>
        <w:t>476,14 tỷ đồng</w:t>
      </w:r>
      <w:r w:rsidRPr="0021276C">
        <w:rPr>
          <w:color w:val="000000" w:themeColor="text1"/>
        </w:rPr>
        <w:t>.</w:t>
      </w:r>
    </w:p>
    <w:p w14:paraId="44D4C54E" w14:textId="071DA997" w:rsidR="005F3201" w:rsidRPr="0021276C" w:rsidRDefault="005F3201" w:rsidP="005F3201">
      <w:pPr>
        <w:rPr>
          <w:color w:val="000000" w:themeColor="text1"/>
        </w:rPr>
      </w:pPr>
      <w:r w:rsidRPr="0021276C">
        <w:rPr>
          <w:color w:val="000000" w:themeColor="text1"/>
        </w:rPr>
        <w:t xml:space="preserve">- Nguồn vốn khác: </w:t>
      </w:r>
      <w:r w:rsidR="00C62292">
        <w:rPr>
          <w:color w:val="000000" w:themeColor="text1"/>
        </w:rPr>
        <w:t xml:space="preserve">là khoảng </w:t>
      </w:r>
      <w:r w:rsidRPr="0021276C">
        <w:rPr>
          <w:color w:val="000000" w:themeColor="text1"/>
        </w:rPr>
        <w:t>283.966,19 tỷ đồng, bao gồm:</w:t>
      </w:r>
    </w:p>
    <w:p w14:paraId="32BA48B4" w14:textId="02B7208B" w:rsidR="00855E3F" w:rsidRPr="0021276C" w:rsidRDefault="00855E3F" w:rsidP="005F3201">
      <w:pPr>
        <w:rPr>
          <w:color w:val="000000" w:themeColor="text1"/>
        </w:rPr>
      </w:pPr>
      <w:r w:rsidRPr="0021276C">
        <w:rPr>
          <w:color w:val="000000" w:themeColor="text1"/>
        </w:rPr>
        <w:t xml:space="preserve">+ Nguồn vốn của các doanh nghiệp kinh doanh bất động sản </w:t>
      </w:r>
      <w:r w:rsidRPr="0021276C">
        <w:rPr>
          <w:i/>
          <w:iCs/>
          <w:color w:val="000000" w:themeColor="text1"/>
        </w:rPr>
        <w:t>(bao gồm vốn đối ứng của doanh nghiệp, vốn vay từ các tổ chức tín dụng và vốn huy động từ người mua, thuê mua nhà ở tại dự án theo quy định)</w:t>
      </w:r>
      <w:r w:rsidRPr="0021276C">
        <w:rPr>
          <w:color w:val="000000" w:themeColor="text1"/>
        </w:rPr>
        <w:t xml:space="preserve"> thực hiện các dự án đầu tư xây dựng nhà ở thương mại và nhà ở xã hội là khoảng </w:t>
      </w:r>
      <w:r w:rsidR="005F3201" w:rsidRPr="0021276C">
        <w:rPr>
          <w:color w:val="000000" w:themeColor="text1"/>
        </w:rPr>
        <w:t>106.244,87</w:t>
      </w:r>
      <w:r w:rsidRPr="0021276C">
        <w:rPr>
          <w:color w:val="000000" w:themeColor="text1"/>
        </w:rPr>
        <w:t xml:space="preserve"> tỷ đồng;</w:t>
      </w:r>
    </w:p>
    <w:p w14:paraId="3E0AF491" w14:textId="14E57CA0" w:rsidR="00855E3F" w:rsidRPr="0021276C" w:rsidRDefault="00855E3F" w:rsidP="006E3C2A">
      <w:pPr>
        <w:rPr>
          <w:color w:val="000000" w:themeColor="text1"/>
        </w:rPr>
      </w:pPr>
      <w:r w:rsidRPr="0021276C">
        <w:rPr>
          <w:color w:val="000000" w:themeColor="text1"/>
        </w:rPr>
        <w:t>+ Nguồn vốn của các hộ gia đình, cá nhân tự chi trả</w:t>
      </w:r>
      <w:r w:rsidR="002A34FB" w:rsidRPr="0021276C">
        <w:rPr>
          <w:color w:val="000000" w:themeColor="text1"/>
        </w:rPr>
        <w:t xml:space="preserve"> </w:t>
      </w:r>
      <w:r w:rsidR="002A34FB" w:rsidRPr="0021276C">
        <w:rPr>
          <w:i/>
          <w:iCs/>
          <w:color w:val="000000" w:themeColor="text1"/>
        </w:rPr>
        <w:t>(bao gồm vốn đối ứng của hộ gia đình, cá nhân; vốn vay</w:t>
      </w:r>
      <w:r w:rsidR="008058E3" w:rsidRPr="0021276C">
        <w:rPr>
          <w:i/>
          <w:iCs/>
          <w:color w:val="000000" w:themeColor="text1"/>
        </w:rPr>
        <w:t>;</w:t>
      </w:r>
      <w:r w:rsidR="002A34FB" w:rsidRPr="0021276C">
        <w:rPr>
          <w:i/>
          <w:iCs/>
          <w:color w:val="000000" w:themeColor="text1"/>
        </w:rPr>
        <w:t xml:space="preserve"> vốn huy động từ họ hàng, người thân, bạn bè</w:t>
      </w:r>
      <w:r w:rsidR="008058E3" w:rsidRPr="0021276C">
        <w:rPr>
          <w:i/>
          <w:iCs/>
          <w:color w:val="000000" w:themeColor="text1"/>
        </w:rPr>
        <w:t xml:space="preserve"> </w:t>
      </w:r>
      <w:r w:rsidR="002A34FB" w:rsidRPr="0021276C">
        <w:rPr>
          <w:i/>
          <w:iCs/>
          <w:color w:val="000000" w:themeColor="text1"/>
        </w:rPr>
        <w:t>…)</w:t>
      </w:r>
      <w:r w:rsidRPr="0021276C">
        <w:rPr>
          <w:color w:val="000000" w:themeColor="text1"/>
        </w:rPr>
        <w:t xml:space="preserve"> để xây dựng nhà ở là khoảng </w:t>
      </w:r>
      <w:r w:rsidR="005F3201" w:rsidRPr="0021276C">
        <w:rPr>
          <w:color w:val="000000" w:themeColor="text1"/>
        </w:rPr>
        <w:t>177.721,33</w:t>
      </w:r>
      <w:r w:rsidRPr="0021276C">
        <w:rPr>
          <w:color w:val="000000" w:themeColor="text1"/>
        </w:rPr>
        <w:t xml:space="preserve"> tỷ đồng</w:t>
      </w:r>
    </w:p>
    <w:p w14:paraId="331498AD" w14:textId="0722A151" w:rsidR="002B593E" w:rsidRPr="0021276C" w:rsidRDefault="002B593E" w:rsidP="002B593E">
      <w:pPr>
        <w:ind w:left="567" w:firstLine="0"/>
        <w:jc w:val="center"/>
        <w:rPr>
          <w:b/>
          <w:bCs/>
          <w:color w:val="000000" w:themeColor="text1"/>
          <w:sz w:val="24"/>
          <w:szCs w:val="24"/>
        </w:rPr>
      </w:pPr>
      <w:r w:rsidRPr="0021276C">
        <w:rPr>
          <w:b/>
          <w:bCs/>
          <w:color w:val="000000" w:themeColor="text1"/>
          <w:sz w:val="24"/>
          <w:szCs w:val="24"/>
        </w:rPr>
        <w:t>BẢNG 4.2. NHU CẦU NGUỒN VỐN ĐỂ PHÁT TRIỂN NHÀ Ở GIAI ĐOẠN 2026-2030</w:t>
      </w:r>
    </w:p>
    <w:tbl>
      <w:tblPr>
        <w:tblW w:w="9440" w:type="dxa"/>
        <w:tblLook w:val="04A0" w:firstRow="1" w:lastRow="0" w:firstColumn="1" w:lastColumn="0" w:noHBand="0" w:noVBand="1"/>
      </w:tblPr>
      <w:tblGrid>
        <w:gridCol w:w="670"/>
        <w:gridCol w:w="2273"/>
        <w:gridCol w:w="1200"/>
        <w:gridCol w:w="1296"/>
        <w:gridCol w:w="1414"/>
        <w:gridCol w:w="1288"/>
        <w:gridCol w:w="1299"/>
      </w:tblGrid>
      <w:tr w:rsidR="002B593E" w:rsidRPr="0021276C" w14:paraId="0E6D3B8C" w14:textId="77777777" w:rsidTr="00C536F6">
        <w:trPr>
          <w:trHeight w:val="649"/>
          <w:tblHeader/>
        </w:trPr>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58E5BDAE" w14:textId="77777777" w:rsidR="002B593E" w:rsidRPr="0021276C" w:rsidRDefault="002B593E" w:rsidP="002B593E">
            <w:pPr>
              <w:spacing w:before="0" w:after="0" w:line="240" w:lineRule="auto"/>
              <w:ind w:firstLine="0"/>
              <w:jc w:val="center"/>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STT</w:t>
            </w:r>
          </w:p>
        </w:tc>
        <w:tc>
          <w:tcPr>
            <w:tcW w:w="2273" w:type="dxa"/>
            <w:vMerge w:val="restart"/>
            <w:tcBorders>
              <w:top w:val="single" w:sz="4" w:space="0" w:color="auto"/>
              <w:left w:val="single" w:sz="4" w:space="0" w:color="auto"/>
              <w:bottom w:val="single" w:sz="4" w:space="0" w:color="auto"/>
              <w:right w:val="single" w:sz="4" w:space="0" w:color="auto"/>
            </w:tcBorders>
            <w:vAlign w:val="center"/>
            <w:hideMark/>
          </w:tcPr>
          <w:p w14:paraId="00AAA5CA" w14:textId="77777777" w:rsidR="002B593E" w:rsidRPr="0021276C" w:rsidRDefault="002B593E" w:rsidP="002B593E">
            <w:pPr>
              <w:spacing w:before="0" w:after="0" w:line="240" w:lineRule="auto"/>
              <w:ind w:firstLine="0"/>
              <w:jc w:val="center"/>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Các loại nhà ở</w:t>
            </w:r>
          </w:p>
        </w:tc>
        <w:tc>
          <w:tcPr>
            <w:tcW w:w="1200" w:type="dxa"/>
            <w:vMerge w:val="restart"/>
            <w:tcBorders>
              <w:top w:val="single" w:sz="4" w:space="0" w:color="auto"/>
              <w:left w:val="single" w:sz="4" w:space="0" w:color="auto"/>
              <w:bottom w:val="single" w:sz="4" w:space="0" w:color="auto"/>
              <w:right w:val="single" w:sz="4" w:space="0" w:color="auto"/>
            </w:tcBorders>
            <w:vAlign w:val="center"/>
            <w:hideMark/>
          </w:tcPr>
          <w:p w14:paraId="2DA6E73D" w14:textId="77777777" w:rsidR="002B593E" w:rsidRPr="0021276C" w:rsidRDefault="002B593E" w:rsidP="002B593E">
            <w:pPr>
              <w:spacing w:before="0" w:after="0" w:line="240" w:lineRule="auto"/>
              <w:ind w:firstLine="0"/>
              <w:jc w:val="center"/>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 xml:space="preserve">Suất vốn đầu </w:t>
            </w:r>
            <w:proofErr w:type="gramStart"/>
            <w:r w:rsidRPr="0021276C">
              <w:rPr>
                <w:rFonts w:eastAsia="Times New Roman"/>
                <w:b/>
                <w:bCs/>
                <w:color w:val="000000" w:themeColor="text1"/>
                <w:kern w:val="0"/>
                <w:sz w:val="24"/>
                <w:szCs w:val="24"/>
                <w14:ligatures w14:val="none"/>
              </w:rPr>
              <w:t xml:space="preserve">tư  </w:t>
            </w:r>
            <w:r w:rsidRPr="0021276C">
              <w:rPr>
                <w:rFonts w:eastAsia="Times New Roman"/>
                <w:color w:val="000000" w:themeColor="text1"/>
                <w:kern w:val="0"/>
                <w:sz w:val="24"/>
                <w:szCs w:val="24"/>
                <w14:ligatures w14:val="none"/>
              </w:rPr>
              <w:t>(</w:t>
            </w:r>
            <w:proofErr w:type="gramEnd"/>
            <w:r w:rsidRPr="0021276C">
              <w:rPr>
                <w:rFonts w:eastAsia="Times New Roman"/>
                <w:color w:val="000000" w:themeColor="text1"/>
                <w:kern w:val="0"/>
                <w:sz w:val="24"/>
                <w:szCs w:val="24"/>
                <w14:ligatures w14:val="none"/>
              </w:rPr>
              <w:t>triệu đồng/m²)</w:t>
            </w:r>
          </w:p>
        </w:tc>
        <w:tc>
          <w:tcPr>
            <w:tcW w:w="1296" w:type="dxa"/>
            <w:vMerge w:val="restart"/>
            <w:tcBorders>
              <w:top w:val="single" w:sz="4" w:space="0" w:color="auto"/>
              <w:left w:val="single" w:sz="4" w:space="0" w:color="auto"/>
              <w:bottom w:val="single" w:sz="4" w:space="0" w:color="auto"/>
              <w:right w:val="single" w:sz="4" w:space="0" w:color="auto"/>
            </w:tcBorders>
            <w:vAlign w:val="center"/>
            <w:hideMark/>
          </w:tcPr>
          <w:p w14:paraId="7701D31E" w14:textId="77777777" w:rsidR="002B593E" w:rsidRPr="0021276C" w:rsidRDefault="002B593E" w:rsidP="002B593E">
            <w:pPr>
              <w:spacing w:before="0" w:after="0" w:line="240" w:lineRule="auto"/>
              <w:ind w:firstLine="0"/>
              <w:jc w:val="center"/>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 xml:space="preserve">Diện tích sàn xây dựng </w:t>
            </w:r>
            <w:r w:rsidRPr="0021276C">
              <w:rPr>
                <w:rFonts w:eastAsia="Times New Roman"/>
                <w:color w:val="000000" w:themeColor="text1"/>
                <w:kern w:val="0"/>
                <w:sz w:val="24"/>
                <w:szCs w:val="24"/>
                <w14:ligatures w14:val="none"/>
              </w:rPr>
              <w:t>(m²)</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1C0D27F0" w14:textId="77777777" w:rsidR="002B593E" w:rsidRPr="0021276C" w:rsidRDefault="002B593E" w:rsidP="002B593E">
            <w:pPr>
              <w:spacing w:before="0" w:after="0" w:line="240" w:lineRule="auto"/>
              <w:ind w:firstLine="0"/>
              <w:jc w:val="center"/>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Nhu cầu nguồn vốn</w:t>
            </w:r>
            <w:r w:rsidRPr="0021276C">
              <w:rPr>
                <w:rFonts w:eastAsia="Times New Roman"/>
                <w:b/>
                <w:bCs/>
                <w:color w:val="000000" w:themeColor="text1"/>
                <w:kern w:val="0"/>
                <w:sz w:val="24"/>
                <w:szCs w:val="24"/>
                <w14:ligatures w14:val="none"/>
              </w:rPr>
              <w:br/>
              <w:t xml:space="preserve"> (tỷ đồng)</w:t>
            </w:r>
          </w:p>
        </w:tc>
        <w:tc>
          <w:tcPr>
            <w:tcW w:w="2587" w:type="dxa"/>
            <w:gridSpan w:val="2"/>
            <w:tcBorders>
              <w:top w:val="single" w:sz="4" w:space="0" w:color="auto"/>
              <w:left w:val="nil"/>
              <w:bottom w:val="single" w:sz="4" w:space="0" w:color="auto"/>
              <w:right w:val="single" w:sz="4" w:space="0" w:color="auto"/>
            </w:tcBorders>
            <w:vAlign w:val="center"/>
            <w:hideMark/>
          </w:tcPr>
          <w:p w14:paraId="3FC1F1FD" w14:textId="77777777" w:rsidR="002B593E" w:rsidRPr="0021276C" w:rsidRDefault="002B593E" w:rsidP="002B593E">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Trong đó chia ra theo cơ cấu nguồn vốn</w:t>
            </w:r>
          </w:p>
        </w:tc>
      </w:tr>
      <w:tr w:rsidR="002B593E" w:rsidRPr="0021276C" w14:paraId="2AE7ABF6" w14:textId="77777777" w:rsidTr="00C536F6">
        <w:trPr>
          <w:trHeight w:val="553"/>
          <w:tblHeader/>
        </w:trPr>
        <w:tc>
          <w:tcPr>
            <w:tcW w:w="670" w:type="dxa"/>
            <w:vMerge/>
            <w:tcBorders>
              <w:top w:val="single" w:sz="4" w:space="0" w:color="auto"/>
              <w:left w:val="single" w:sz="4" w:space="0" w:color="auto"/>
              <w:bottom w:val="single" w:sz="4" w:space="0" w:color="auto"/>
              <w:right w:val="single" w:sz="4" w:space="0" w:color="auto"/>
            </w:tcBorders>
            <w:vAlign w:val="center"/>
            <w:hideMark/>
          </w:tcPr>
          <w:p w14:paraId="0F922C06" w14:textId="77777777" w:rsidR="002B593E" w:rsidRPr="0021276C" w:rsidRDefault="002B593E" w:rsidP="002B593E">
            <w:pPr>
              <w:spacing w:before="0" w:after="0" w:line="240" w:lineRule="auto"/>
              <w:ind w:firstLine="0"/>
              <w:jc w:val="left"/>
              <w:rPr>
                <w:rFonts w:eastAsia="Times New Roman"/>
                <w:b/>
                <w:bCs/>
                <w:color w:val="000000" w:themeColor="text1"/>
                <w:kern w:val="0"/>
                <w:sz w:val="24"/>
                <w:szCs w:val="24"/>
                <w14:ligatures w14:val="none"/>
              </w:rPr>
            </w:pPr>
          </w:p>
        </w:tc>
        <w:tc>
          <w:tcPr>
            <w:tcW w:w="2273" w:type="dxa"/>
            <w:vMerge/>
            <w:tcBorders>
              <w:top w:val="single" w:sz="4" w:space="0" w:color="auto"/>
              <w:left w:val="single" w:sz="4" w:space="0" w:color="auto"/>
              <w:bottom w:val="single" w:sz="4" w:space="0" w:color="auto"/>
              <w:right w:val="single" w:sz="4" w:space="0" w:color="auto"/>
            </w:tcBorders>
            <w:vAlign w:val="center"/>
            <w:hideMark/>
          </w:tcPr>
          <w:p w14:paraId="75AFA490" w14:textId="77777777" w:rsidR="002B593E" w:rsidRPr="0021276C" w:rsidRDefault="002B593E" w:rsidP="002B593E">
            <w:pPr>
              <w:spacing w:before="0" w:after="0" w:line="240" w:lineRule="auto"/>
              <w:ind w:firstLine="0"/>
              <w:jc w:val="left"/>
              <w:rPr>
                <w:rFonts w:eastAsia="Times New Roman"/>
                <w:b/>
                <w:bCs/>
                <w:color w:val="000000" w:themeColor="text1"/>
                <w:kern w:val="0"/>
                <w:sz w:val="24"/>
                <w:szCs w:val="24"/>
                <w14:ligatures w14:val="none"/>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6E4925F7" w14:textId="77777777" w:rsidR="002B593E" w:rsidRPr="0021276C" w:rsidRDefault="002B593E" w:rsidP="002B593E">
            <w:pPr>
              <w:spacing w:before="0" w:after="0" w:line="240" w:lineRule="auto"/>
              <w:ind w:firstLine="0"/>
              <w:jc w:val="left"/>
              <w:rPr>
                <w:rFonts w:eastAsia="Times New Roman"/>
                <w:b/>
                <w:bCs/>
                <w:color w:val="000000" w:themeColor="text1"/>
                <w:kern w:val="0"/>
                <w:sz w:val="24"/>
                <w:szCs w:val="24"/>
                <w14:ligatures w14:val="none"/>
              </w:rPr>
            </w:pPr>
          </w:p>
        </w:tc>
        <w:tc>
          <w:tcPr>
            <w:tcW w:w="1296" w:type="dxa"/>
            <w:vMerge/>
            <w:tcBorders>
              <w:top w:val="single" w:sz="4" w:space="0" w:color="auto"/>
              <w:left w:val="single" w:sz="4" w:space="0" w:color="auto"/>
              <w:bottom w:val="single" w:sz="4" w:space="0" w:color="auto"/>
              <w:right w:val="single" w:sz="4" w:space="0" w:color="auto"/>
            </w:tcBorders>
            <w:vAlign w:val="center"/>
            <w:hideMark/>
          </w:tcPr>
          <w:p w14:paraId="0742661A" w14:textId="77777777" w:rsidR="002B593E" w:rsidRPr="0021276C" w:rsidRDefault="002B593E" w:rsidP="002B593E">
            <w:pPr>
              <w:spacing w:before="0" w:after="0" w:line="240" w:lineRule="auto"/>
              <w:ind w:firstLine="0"/>
              <w:jc w:val="left"/>
              <w:rPr>
                <w:rFonts w:eastAsia="Times New Roman"/>
                <w:b/>
                <w:bCs/>
                <w:color w:val="000000" w:themeColor="text1"/>
                <w:kern w:val="0"/>
                <w:sz w:val="24"/>
                <w:szCs w:val="24"/>
                <w14:ligatures w14:val="none"/>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1953A02E" w14:textId="77777777" w:rsidR="002B593E" w:rsidRPr="0021276C" w:rsidRDefault="002B593E" w:rsidP="002B593E">
            <w:pPr>
              <w:spacing w:before="0" w:after="0" w:line="240" w:lineRule="auto"/>
              <w:ind w:firstLine="0"/>
              <w:jc w:val="left"/>
              <w:rPr>
                <w:rFonts w:eastAsia="Times New Roman"/>
                <w:b/>
                <w:bCs/>
                <w:color w:val="000000" w:themeColor="text1"/>
                <w:kern w:val="0"/>
                <w:sz w:val="24"/>
                <w:szCs w:val="24"/>
                <w14:ligatures w14:val="none"/>
              </w:rPr>
            </w:pPr>
          </w:p>
        </w:tc>
        <w:tc>
          <w:tcPr>
            <w:tcW w:w="1288" w:type="dxa"/>
            <w:tcBorders>
              <w:top w:val="nil"/>
              <w:left w:val="nil"/>
              <w:bottom w:val="single" w:sz="4" w:space="0" w:color="auto"/>
              <w:right w:val="single" w:sz="4" w:space="0" w:color="auto"/>
            </w:tcBorders>
            <w:vAlign w:val="center"/>
            <w:hideMark/>
          </w:tcPr>
          <w:p w14:paraId="3834C90C" w14:textId="77777777" w:rsidR="002B593E" w:rsidRPr="0021276C" w:rsidRDefault="002B593E" w:rsidP="002B593E">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Vốn ngân sách</w:t>
            </w:r>
          </w:p>
        </w:tc>
        <w:tc>
          <w:tcPr>
            <w:tcW w:w="1299" w:type="dxa"/>
            <w:tcBorders>
              <w:top w:val="nil"/>
              <w:left w:val="nil"/>
              <w:bottom w:val="single" w:sz="4" w:space="0" w:color="auto"/>
              <w:right w:val="single" w:sz="4" w:space="0" w:color="auto"/>
            </w:tcBorders>
            <w:vAlign w:val="center"/>
            <w:hideMark/>
          </w:tcPr>
          <w:p w14:paraId="5C119E02" w14:textId="77777777" w:rsidR="002B593E" w:rsidRPr="0021276C" w:rsidRDefault="002B593E" w:rsidP="002B593E">
            <w:pPr>
              <w:spacing w:before="0" w:after="0" w:line="240" w:lineRule="auto"/>
              <w:ind w:firstLine="0"/>
              <w:jc w:val="center"/>
              <w:rPr>
                <w:rFonts w:eastAsia="Times New Roman"/>
                <w:b/>
                <w:bCs/>
                <w:color w:val="000000" w:themeColor="text1"/>
                <w:kern w:val="0"/>
                <w:sz w:val="22"/>
                <w14:ligatures w14:val="none"/>
              </w:rPr>
            </w:pPr>
            <w:r w:rsidRPr="0021276C">
              <w:rPr>
                <w:rFonts w:eastAsia="Times New Roman"/>
                <w:b/>
                <w:bCs/>
                <w:color w:val="000000" w:themeColor="text1"/>
                <w:kern w:val="0"/>
                <w:sz w:val="22"/>
                <w14:ligatures w14:val="none"/>
              </w:rPr>
              <w:t>Vốn khác</w:t>
            </w:r>
          </w:p>
        </w:tc>
      </w:tr>
      <w:tr w:rsidR="005F3201" w:rsidRPr="0021276C" w14:paraId="15B9A0E9" w14:textId="77777777" w:rsidTr="002B593E">
        <w:trPr>
          <w:trHeight w:val="312"/>
        </w:trPr>
        <w:tc>
          <w:tcPr>
            <w:tcW w:w="670" w:type="dxa"/>
            <w:tcBorders>
              <w:top w:val="nil"/>
              <w:left w:val="single" w:sz="4" w:space="0" w:color="auto"/>
              <w:bottom w:val="single" w:sz="4" w:space="0" w:color="auto"/>
              <w:right w:val="single" w:sz="4" w:space="0" w:color="auto"/>
            </w:tcBorders>
            <w:vAlign w:val="center"/>
            <w:hideMark/>
          </w:tcPr>
          <w:p w14:paraId="14BCD22A" w14:textId="77777777"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1</w:t>
            </w:r>
          </w:p>
        </w:tc>
        <w:tc>
          <w:tcPr>
            <w:tcW w:w="2273" w:type="dxa"/>
            <w:tcBorders>
              <w:top w:val="nil"/>
              <w:left w:val="nil"/>
              <w:bottom w:val="single" w:sz="4" w:space="0" w:color="auto"/>
              <w:right w:val="nil"/>
            </w:tcBorders>
            <w:vAlign w:val="center"/>
            <w:hideMark/>
          </w:tcPr>
          <w:p w14:paraId="2AD747E9" w14:textId="77777777"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Nhà ở thương mại</w:t>
            </w:r>
          </w:p>
        </w:tc>
        <w:tc>
          <w:tcPr>
            <w:tcW w:w="1200" w:type="dxa"/>
            <w:tcBorders>
              <w:top w:val="single" w:sz="4" w:space="0" w:color="auto"/>
              <w:left w:val="single" w:sz="4" w:space="0" w:color="auto"/>
              <w:bottom w:val="single" w:sz="4" w:space="0" w:color="auto"/>
              <w:right w:val="single" w:sz="4" w:space="0" w:color="auto"/>
            </w:tcBorders>
            <w:vAlign w:val="center"/>
            <w:hideMark/>
          </w:tcPr>
          <w:p w14:paraId="1FEE8765" w14:textId="07300DA4"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color w:val="000000" w:themeColor="text1"/>
                <w:sz w:val="24"/>
                <w:szCs w:val="24"/>
              </w:rPr>
              <w:t>10,2</w:t>
            </w:r>
          </w:p>
        </w:tc>
        <w:tc>
          <w:tcPr>
            <w:tcW w:w="1296" w:type="dxa"/>
            <w:tcBorders>
              <w:top w:val="nil"/>
              <w:left w:val="nil"/>
              <w:bottom w:val="single" w:sz="4" w:space="0" w:color="auto"/>
              <w:right w:val="single" w:sz="4" w:space="0" w:color="auto"/>
            </w:tcBorders>
            <w:vAlign w:val="center"/>
            <w:hideMark/>
          </w:tcPr>
          <w:p w14:paraId="1CCCE7B0" w14:textId="4F0FC66F"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9.955.748</w:t>
            </w:r>
          </w:p>
        </w:tc>
        <w:tc>
          <w:tcPr>
            <w:tcW w:w="1414" w:type="dxa"/>
            <w:tcBorders>
              <w:top w:val="nil"/>
              <w:left w:val="nil"/>
              <w:bottom w:val="single" w:sz="4" w:space="0" w:color="auto"/>
              <w:right w:val="single" w:sz="4" w:space="0" w:color="auto"/>
            </w:tcBorders>
            <w:vAlign w:val="center"/>
            <w:hideMark/>
          </w:tcPr>
          <w:p w14:paraId="7BE1150A" w14:textId="479F207B"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101.548,63</w:t>
            </w:r>
          </w:p>
        </w:tc>
        <w:tc>
          <w:tcPr>
            <w:tcW w:w="1288" w:type="dxa"/>
            <w:tcBorders>
              <w:top w:val="nil"/>
              <w:left w:val="nil"/>
              <w:bottom w:val="single" w:sz="4" w:space="0" w:color="auto"/>
              <w:right w:val="single" w:sz="4" w:space="0" w:color="auto"/>
            </w:tcBorders>
            <w:vAlign w:val="center"/>
            <w:hideMark/>
          </w:tcPr>
          <w:p w14:paraId="04F11321" w14:textId="32565BFD"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color w:val="000000" w:themeColor="text1"/>
                <w:sz w:val="24"/>
                <w:szCs w:val="24"/>
              </w:rPr>
              <w:t> </w:t>
            </w:r>
          </w:p>
        </w:tc>
        <w:tc>
          <w:tcPr>
            <w:tcW w:w="1299" w:type="dxa"/>
            <w:tcBorders>
              <w:top w:val="nil"/>
              <w:left w:val="nil"/>
              <w:bottom w:val="single" w:sz="4" w:space="0" w:color="auto"/>
              <w:right w:val="single" w:sz="4" w:space="0" w:color="auto"/>
            </w:tcBorders>
            <w:vAlign w:val="center"/>
            <w:hideMark/>
          </w:tcPr>
          <w:p w14:paraId="2F777B15" w14:textId="3001F303"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101.548,63</w:t>
            </w:r>
          </w:p>
        </w:tc>
      </w:tr>
      <w:tr w:rsidR="005F3201" w:rsidRPr="0021276C" w14:paraId="3FA8E4E4" w14:textId="77777777" w:rsidTr="002B593E">
        <w:trPr>
          <w:trHeight w:val="312"/>
        </w:trPr>
        <w:tc>
          <w:tcPr>
            <w:tcW w:w="670" w:type="dxa"/>
            <w:tcBorders>
              <w:top w:val="nil"/>
              <w:left w:val="single" w:sz="4" w:space="0" w:color="auto"/>
              <w:bottom w:val="single" w:sz="4" w:space="0" w:color="auto"/>
              <w:right w:val="single" w:sz="4" w:space="0" w:color="auto"/>
            </w:tcBorders>
            <w:vAlign w:val="center"/>
            <w:hideMark/>
          </w:tcPr>
          <w:p w14:paraId="0D5EBAAD" w14:textId="77777777"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2</w:t>
            </w:r>
          </w:p>
        </w:tc>
        <w:tc>
          <w:tcPr>
            <w:tcW w:w="2273" w:type="dxa"/>
            <w:tcBorders>
              <w:top w:val="nil"/>
              <w:left w:val="nil"/>
              <w:bottom w:val="single" w:sz="4" w:space="0" w:color="auto"/>
              <w:right w:val="nil"/>
            </w:tcBorders>
            <w:vAlign w:val="center"/>
            <w:hideMark/>
          </w:tcPr>
          <w:p w14:paraId="062C42E3" w14:textId="77777777"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Nhà ở xã hội</w:t>
            </w:r>
          </w:p>
        </w:tc>
        <w:tc>
          <w:tcPr>
            <w:tcW w:w="1200" w:type="dxa"/>
            <w:tcBorders>
              <w:top w:val="nil"/>
              <w:left w:val="single" w:sz="4" w:space="0" w:color="auto"/>
              <w:bottom w:val="single" w:sz="4" w:space="0" w:color="auto"/>
              <w:right w:val="single" w:sz="4" w:space="0" w:color="auto"/>
            </w:tcBorders>
            <w:vAlign w:val="center"/>
            <w:hideMark/>
          </w:tcPr>
          <w:p w14:paraId="6B0EAF3E" w14:textId="54EBBDC6"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color w:val="000000" w:themeColor="text1"/>
                <w:sz w:val="24"/>
                <w:szCs w:val="24"/>
              </w:rPr>
              <w:t>9,15</w:t>
            </w:r>
          </w:p>
        </w:tc>
        <w:tc>
          <w:tcPr>
            <w:tcW w:w="1296" w:type="dxa"/>
            <w:tcBorders>
              <w:top w:val="nil"/>
              <w:left w:val="nil"/>
              <w:bottom w:val="single" w:sz="4" w:space="0" w:color="auto"/>
              <w:right w:val="single" w:sz="4" w:space="0" w:color="auto"/>
            </w:tcBorders>
            <w:vAlign w:val="center"/>
            <w:hideMark/>
          </w:tcPr>
          <w:p w14:paraId="2D65C0E1" w14:textId="04A7857C"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513.250</w:t>
            </w:r>
          </w:p>
        </w:tc>
        <w:tc>
          <w:tcPr>
            <w:tcW w:w="1414" w:type="dxa"/>
            <w:tcBorders>
              <w:top w:val="nil"/>
              <w:left w:val="nil"/>
              <w:bottom w:val="single" w:sz="4" w:space="0" w:color="auto"/>
              <w:right w:val="single" w:sz="4" w:space="0" w:color="auto"/>
            </w:tcBorders>
            <w:vAlign w:val="center"/>
            <w:hideMark/>
          </w:tcPr>
          <w:p w14:paraId="33A54C2F" w14:textId="274B995B"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4.696,24</w:t>
            </w:r>
          </w:p>
        </w:tc>
        <w:tc>
          <w:tcPr>
            <w:tcW w:w="1288" w:type="dxa"/>
            <w:tcBorders>
              <w:top w:val="nil"/>
              <w:left w:val="nil"/>
              <w:bottom w:val="single" w:sz="4" w:space="0" w:color="auto"/>
              <w:right w:val="single" w:sz="4" w:space="0" w:color="auto"/>
            </w:tcBorders>
            <w:vAlign w:val="center"/>
            <w:hideMark/>
          </w:tcPr>
          <w:p w14:paraId="676875BF" w14:textId="33023C2D"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color w:val="000000" w:themeColor="text1"/>
                <w:sz w:val="24"/>
                <w:szCs w:val="24"/>
              </w:rPr>
              <w:t> </w:t>
            </w:r>
          </w:p>
        </w:tc>
        <w:tc>
          <w:tcPr>
            <w:tcW w:w="1299" w:type="dxa"/>
            <w:tcBorders>
              <w:top w:val="nil"/>
              <w:left w:val="nil"/>
              <w:bottom w:val="single" w:sz="4" w:space="0" w:color="auto"/>
              <w:right w:val="single" w:sz="4" w:space="0" w:color="auto"/>
            </w:tcBorders>
            <w:vAlign w:val="center"/>
            <w:hideMark/>
          </w:tcPr>
          <w:p w14:paraId="2D7A15F3" w14:textId="5067DBC4"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4.696,24</w:t>
            </w:r>
          </w:p>
        </w:tc>
      </w:tr>
      <w:tr w:rsidR="005F3201" w:rsidRPr="0021276C" w14:paraId="6731E4C9" w14:textId="77777777" w:rsidTr="002B593E">
        <w:trPr>
          <w:trHeight w:val="312"/>
        </w:trPr>
        <w:tc>
          <w:tcPr>
            <w:tcW w:w="670" w:type="dxa"/>
            <w:tcBorders>
              <w:top w:val="nil"/>
              <w:left w:val="single" w:sz="4" w:space="0" w:color="auto"/>
              <w:bottom w:val="single" w:sz="4" w:space="0" w:color="auto"/>
              <w:right w:val="single" w:sz="4" w:space="0" w:color="auto"/>
            </w:tcBorders>
            <w:vAlign w:val="center"/>
            <w:hideMark/>
          </w:tcPr>
          <w:p w14:paraId="4D61E1F5" w14:textId="77777777"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3</w:t>
            </w:r>
          </w:p>
        </w:tc>
        <w:tc>
          <w:tcPr>
            <w:tcW w:w="2273" w:type="dxa"/>
            <w:tcBorders>
              <w:top w:val="nil"/>
              <w:left w:val="nil"/>
              <w:bottom w:val="single" w:sz="4" w:space="0" w:color="auto"/>
              <w:right w:val="nil"/>
            </w:tcBorders>
            <w:vAlign w:val="center"/>
            <w:hideMark/>
          </w:tcPr>
          <w:p w14:paraId="3F2659C2" w14:textId="77777777"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Nhà ở công vụ</w:t>
            </w:r>
          </w:p>
        </w:tc>
        <w:tc>
          <w:tcPr>
            <w:tcW w:w="1200" w:type="dxa"/>
            <w:tcBorders>
              <w:top w:val="nil"/>
              <w:left w:val="single" w:sz="4" w:space="0" w:color="auto"/>
              <w:bottom w:val="single" w:sz="4" w:space="0" w:color="auto"/>
              <w:right w:val="single" w:sz="4" w:space="0" w:color="auto"/>
            </w:tcBorders>
            <w:vAlign w:val="center"/>
            <w:hideMark/>
          </w:tcPr>
          <w:p w14:paraId="3D4E3494" w14:textId="704628FA"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color w:val="000000" w:themeColor="text1"/>
                <w:sz w:val="24"/>
                <w:szCs w:val="24"/>
              </w:rPr>
              <w:t>7,78</w:t>
            </w:r>
          </w:p>
        </w:tc>
        <w:tc>
          <w:tcPr>
            <w:tcW w:w="1296" w:type="dxa"/>
            <w:tcBorders>
              <w:top w:val="nil"/>
              <w:left w:val="nil"/>
              <w:bottom w:val="single" w:sz="4" w:space="0" w:color="auto"/>
              <w:right w:val="single" w:sz="4" w:space="0" w:color="auto"/>
            </w:tcBorders>
            <w:vAlign w:val="center"/>
            <w:hideMark/>
          </w:tcPr>
          <w:p w14:paraId="7C43E814" w14:textId="43122D4A"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61.200</w:t>
            </w:r>
          </w:p>
        </w:tc>
        <w:tc>
          <w:tcPr>
            <w:tcW w:w="1414" w:type="dxa"/>
            <w:tcBorders>
              <w:top w:val="nil"/>
              <w:left w:val="nil"/>
              <w:bottom w:val="single" w:sz="4" w:space="0" w:color="auto"/>
              <w:right w:val="single" w:sz="4" w:space="0" w:color="auto"/>
            </w:tcBorders>
            <w:vAlign w:val="center"/>
            <w:hideMark/>
          </w:tcPr>
          <w:p w14:paraId="542B510F" w14:textId="2A68D3D1"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476,14</w:t>
            </w:r>
          </w:p>
        </w:tc>
        <w:tc>
          <w:tcPr>
            <w:tcW w:w="1288" w:type="dxa"/>
            <w:tcBorders>
              <w:top w:val="nil"/>
              <w:left w:val="nil"/>
              <w:bottom w:val="single" w:sz="4" w:space="0" w:color="auto"/>
              <w:right w:val="single" w:sz="4" w:space="0" w:color="auto"/>
            </w:tcBorders>
            <w:vAlign w:val="center"/>
            <w:hideMark/>
          </w:tcPr>
          <w:p w14:paraId="1CD187CA" w14:textId="23D23037"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476,14</w:t>
            </w:r>
          </w:p>
        </w:tc>
        <w:tc>
          <w:tcPr>
            <w:tcW w:w="1299" w:type="dxa"/>
            <w:tcBorders>
              <w:top w:val="nil"/>
              <w:left w:val="nil"/>
              <w:bottom w:val="single" w:sz="4" w:space="0" w:color="auto"/>
              <w:right w:val="single" w:sz="4" w:space="0" w:color="auto"/>
            </w:tcBorders>
            <w:vAlign w:val="center"/>
            <w:hideMark/>
          </w:tcPr>
          <w:p w14:paraId="2D5313F8" w14:textId="2F10C7F9"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0,00</w:t>
            </w:r>
          </w:p>
        </w:tc>
      </w:tr>
      <w:tr w:rsidR="005F3201" w:rsidRPr="0021276C" w14:paraId="3BA01829" w14:textId="77777777" w:rsidTr="002B593E">
        <w:trPr>
          <w:trHeight w:val="1251"/>
        </w:trPr>
        <w:tc>
          <w:tcPr>
            <w:tcW w:w="670" w:type="dxa"/>
            <w:tcBorders>
              <w:top w:val="nil"/>
              <w:left w:val="single" w:sz="4" w:space="0" w:color="auto"/>
              <w:bottom w:val="single" w:sz="4" w:space="0" w:color="auto"/>
              <w:right w:val="single" w:sz="4" w:space="0" w:color="auto"/>
            </w:tcBorders>
            <w:vAlign w:val="center"/>
            <w:hideMark/>
          </w:tcPr>
          <w:p w14:paraId="0022EF1B" w14:textId="77777777"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4</w:t>
            </w:r>
          </w:p>
        </w:tc>
        <w:tc>
          <w:tcPr>
            <w:tcW w:w="2273" w:type="dxa"/>
            <w:tcBorders>
              <w:top w:val="nil"/>
              <w:left w:val="nil"/>
              <w:bottom w:val="single" w:sz="4" w:space="0" w:color="auto"/>
              <w:right w:val="nil"/>
            </w:tcBorders>
            <w:vAlign w:val="center"/>
            <w:hideMark/>
          </w:tcPr>
          <w:p w14:paraId="573B8A7E" w14:textId="77777777"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rFonts w:eastAsia="Times New Roman"/>
                <w:color w:val="000000" w:themeColor="text1"/>
                <w:kern w:val="0"/>
                <w:sz w:val="24"/>
                <w:szCs w:val="24"/>
                <w14:ligatures w14:val="none"/>
              </w:rPr>
              <w:t>Nhà ở hộ gia đình, cá nhân tự xây dựng (bao gồm nhà ở được hỗ trợ theo các chương trình)</w:t>
            </w:r>
          </w:p>
        </w:tc>
        <w:tc>
          <w:tcPr>
            <w:tcW w:w="1200" w:type="dxa"/>
            <w:tcBorders>
              <w:top w:val="nil"/>
              <w:left w:val="single" w:sz="4" w:space="0" w:color="auto"/>
              <w:bottom w:val="single" w:sz="4" w:space="0" w:color="auto"/>
              <w:right w:val="single" w:sz="4" w:space="0" w:color="auto"/>
            </w:tcBorders>
            <w:vAlign w:val="center"/>
            <w:hideMark/>
          </w:tcPr>
          <w:p w14:paraId="223CD9A5" w14:textId="3D5FE4E5"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color w:val="000000" w:themeColor="text1"/>
                <w:sz w:val="24"/>
                <w:szCs w:val="24"/>
              </w:rPr>
              <w:t>7,78</w:t>
            </w:r>
          </w:p>
        </w:tc>
        <w:tc>
          <w:tcPr>
            <w:tcW w:w="1296" w:type="dxa"/>
            <w:tcBorders>
              <w:top w:val="nil"/>
              <w:left w:val="nil"/>
              <w:bottom w:val="single" w:sz="4" w:space="0" w:color="auto"/>
              <w:right w:val="single" w:sz="4" w:space="0" w:color="auto"/>
            </w:tcBorders>
            <w:vAlign w:val="center"/>
            <w:hideMark/>
          </w:tcPr>
          <w:p w14:paraId="137656F3" w14:textId="13EB7F2D"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22.847.102</w:t>
            </w:r>
          </w:p>
        </w:tc>
        <w:tc>
          <w:tcPr>
            <w:tcW w:w="1414" w:type="dxa"/>
            <w:tcBorders>
              <w:top w:val="nil"/>
              <w:left w:val="nil"/>
              <w:bottom w:val="single" w:sz="4" w:space="0" w:color="auto"/>
              <w:right w:val="single" w:sz="4" w:space="0" w:color="auto"/>
            </w:tcBorders>
            <w:vAlign w:val="center"/>
            <w:hideMark/>
          </w:tcPr>
          <w:p w14:paraId="3DF2711C" w14:textId="15B4D3F0"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177.750,45</w:t>
            </w:r>
          </w:p>
        </w:tc>
        <w:tc>
          <w:tcPr>
            <w:tcW w:w="1288" w:type="dxa"/>
            <w:tcBorders>
              <w:top w:val="nil"/>
              <w:left w:val="nil"/>
              <w:bottom w:val="single" w:sz="4" w:space="0" w:color="auto"/>
              <w:right w:val="single" w:sz="4" w:space="0" w:color="auto"/>
            </w:tcBorders>
            <w:vAlign w:val="center"/>
            <w:hideMark/>
          </w:tcPr>
          <w:p w14:paraId="18EA07EE" w14:textId="30A4EC55" w:rsidR="005F3201" w:rsidRPr="0021276C" w:rsidRDefault="005F3201" w:rsidP="005F3201">
            <w:pPr>
              <w:spacing w:before="0" w:after="0" w:line="240" w:lineRule="auto"/>
              <w:ind w:firstLine="0"/>
              <w:jc w:val="left"/>
              <w:rPr>
                <w:rFonts w:eastAsia="Times New Roman"/>
                <w:color w:val="000000" w:themeColor="text1"/>
                <w:kern w:val="0"/>
                <w:sz w:val="24"/>
                <w:szCs w:val="24"/>
                <w14:ligatures w14:val="none"/>
              </w:rPr>
            </w:pPr>
            <w:r w:rsidRPr="0021276C">
              <w:rPr>
                <w:color w:val="000000" w:themeColor="text1"/>
                <w:sz w:val="24"/>
                <w:szCs w:val="24"/>
              </w:rPr>
              <w:t>29,13</w:t>
            </w:r>
          </w:p>
        </w:tc>
        <w:tc>
          <w:tcPr>
            <w:tcW w:w="1299" w:type="dxa"/>
            <w:tcBorders>
              <w:top w:val="nil"/>
              <w:left w:val="nil"/>
              <w:bottom w:val="single" w:sz="4" w:space="0" w:color="auto"/>
              <w:right w:val="single" w:sz="4" w:space="0" w:color="auto"/>
            </w:tcBorders>
            <w:vAlign w:val="center"/>
            <w:hideMark/>
          </w:tcPr>
          <w:p w14:paraId="653EF73F" w14:textId="43BF7910" w:rsidR="005F3201" w:rsidRPr="0021276C" w:rsidRDefault="005F3201" w:rsidP="005F3201">
            <w:pPr>
              <w:spacing w:before="0" w:after="0" w:line="240" w:lineRule="auto"/>
              <w:ind w:firstLine="0"/>
              <w:jc w:val="right"/>
              <w:rPr>
                <w:rFonts w:eastAsia="Times New Roman"/>
                <w:color w:val="000000" w:themeColor="text1"/>
                <w:kern w:val="0"/>
                <w:sz w:val="24"/>
                <w:szCs w:val="24"/>
                <w14:ligatures w14:val="none"/>
              </w:rPr>
            </w:pPr>
            <w:r w:rsidRPr="0021276C">
              <w:rPr>
                <w:color w:val="000000" w:themeColor="text1"/>
                <w:sz w:val="24"/>
                <w:szCs w:val="24"/>
              </w:rPr>
              <w:t>177.721,33</w:t>
            </w:r>
          </w:p>
        </w:tc>
      </w:tr>
      <w:tr w:rsidR="005F3201" w:rsidRPr="0021276C" w14:paraId="5F7220D1" w14:textId="77777777" w:rsidTr="002B593E">
        <w:trPr>
          <w:trHeight w:val="312"/>
        </w:trPr>
        <w:tc>
          <w:tcPr>
            <w:tcW w:w="670" w:type="dxa"/>
            <w:tcBorders>
              <w:top w:val="nil"/>
              <w:left w:val="single" w:sz="4" w:space="0" w:color="auto"/>
              <w:bottom w:val="single" w:sz="4" w:space="0" w:color="auto"/>
              <w:right w:val="single" w:sz="4" w:space="0" w:color="auto"/>
            </w:tcBorders>
            <w:vAlign w:val="center"/>
            <w:hideMark/>
          </w:tcPr>
          <w:p w14:paraId="07CBA26F" w14:textId="77777777" w:rsidR="005F3201" w:rsidRPr="0021276C" w:rsidRDefault="005F3201" w:rsidP="005F3201">
            <w:pPr>
              <w:spacing w:before="0" w:after="0" w:line="240" w:lineRule="auto"/>
              <w:ind w:firstLine="0"/>
              <w:jc w:val="left"/>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 </w:t>
            </w:r>
          </w:p>
        </w:tc>
        <w:tc>
          <w:tcPr>
            <w:tcW w:w="2273" w:type="dxa"/>
            <w:tcBorders>
              <w:top w:val="nil"/>
              <w:left w:val="nil"/>
              <w:bottom w:val="single" w:sz="4" w:space="0" w:color="auto"/>
              <w:right w:val="single" w:sz="4" w:space="0" w:color="auto"/>
            </w:tcBorders>
            <w:vAlign w:val="center"/>
            <w:hideMark/>
          </w:tcPr>
          <w:p w14:paraId="2A231F05" w14:textId="77777777" w:rsidR="005F3201" w:rsidRPr="0021276C" w:rsidRDefault="005F3201" w:rsidP="005F3201">
            <w:pPr>
              <w:spacing w:before="0" w:after="0" w:line="240" w:lineRule="auto"/>
              <w:ind w:firstLine="0"/>
              <w:jc w:val="left"/>
              <w:rPr>
                <w:rFonts w:eastAsia="Times New Roman"/>
                <w:b/>
                <w:bCs/>
                <w:color w:val="000000" w:themeColor="text1"/>
                <w:kern w:val="0"/>
                <w:sz w:val="24"/>
                <w:szCs w:val="24"/>
                <w14:ligatures w14:val="none"/>
              </w:rPr>
            </w:pPr>
            <w:r w:rsidRPr="0021276C">
              <w:rPr>
                <w:rFonts w:eastAsia="Times New Roman"/>
                <w:b/>
                <w:bCs/>
                <w:color w:val="000000" w:themeColor="text1"/>
                <w:kern w:val="0"/>
                <w:sz w:val="24"/>
                <w:szCs w:val="24"/>
                <w14:ligatures w14:val="none"/>
              </w:rPr>
              <w:t>Tổng cộng</w:t>
            </w:r>
          </w:p>
        </w:tc>
        <w:tc>
          <w:tcPr>
            <w:tcW w:w="1200" w:type="dxa"/>
            <w:tcBorders>
              <w:top w:val="nil"/>
              <w:left w:val="nil"/>
              <w:bottom w:val="single" w:sz="4" w:space="0" w:color="auto"/>
              <w:right w:val="single" w:sz="4" w:space="0" w:color="auto"/>
            </w:tcBorders>
            <w:vAlign w:val="center"/>
            <w:hideMark/>
          </w:tcPr>
          <w:p w14:paraId="2069BA1E" w14:textId="04E747D9" w:rsidR="005F3201" w:rsidRPr="0021276C" w:rsidRDefault="005F3201" w:rsidP="005F3201">
            <w:pPr>
              <w:spacing w:before="0" w:after="0" w:line="240" w:lineRule="auto"/>
              <w:ind w:firstLine="0"/>
              <w:jc w:val="center"/>
              <w:rPr>
                <w:rFonts w:eastAsia="Times New Roman"/>
                <w:color w:val="000000" w:themeColor="text1"/>
                <w:kern w:val="0"/>
                <w:sz w:val="24"/>
                <w:szCs w:val="24"/>
                <w14:ligatures w14:val="none"/>
              </w:rPr>
            </w:pPr>
            <w:r w:rsidRPr="0021276C">
              <w:rPr>
                <w:color w:val="000000" w:themeColor="text1"/>
                <w:sz w:val="24"/>
                <w:szCs w:val="24"/>
              </w:rPr>
              <w:t> </w:t>
            </w:r>
          </w:p>
        </w:tc>
        <w:tc>
          <w:tcPr>
            <w:tcW w:w="1296" w:type="dxa"/>
            <w:tcBorders>
              <w:top w:val="nil"/>
              <w:left w:val="nil"/>
              <w:bottom w:val="single" w:sz="4" w:space="0" w:color="auto"/>
              <w:right w:val="single" w:sz="4" w:space="0" w:color="auto"/>
            </w:tcBorders>
            <w:vAlign w:val="center"/>
            <w:hideMark/>
          </w:tcPr>
          <w:p w14:paraId="1315C653" w14:textId="3BA45111" w:rsidR="005F3201" w:rsidRPr="0021276C" w:rsidRDefault="005F3201" w:rsidP="005F3201">
            <w:pPr>
              <w:spacing w:before="0" w:after="0" w:line="240" w:lineRule="auto"/>
              <w:ind w:firstLine="0"/>
              <w:jc w:val="right"/>
              <w:rPr>
                <w:rFonts w:eastAsia="Times New Roman"/>
                <w:b/>
                <w:bCs/>
                <w:color w:val="000000" w:themeColor="text1"/>
                <w:kern w:val="0"/>
                <w:sz w:val="24"/>
                <w:szCs w:val="24"/>
                <w14:ligatures w14:val="none"/>
              </w:rPr>
            </w:pPr>
            <w:r w:rsidRPr="0021276C">
              <w:rPr>
                <w:b/>
                <w:bCs/>
                <w:color w:val="000000" w:themeColor="text1"/>
                <w:sz w:val="24"/>
                <w:szCs w:val="24"/>
              </w:rPr>
              <w:t>33.377.300</w:t>
            </w:r>
          </w:p>
        </w:tc>
        <w:tc>
          <w:tcPr>
            <w:tcW w:w="1414" w:type="dxa"/>
            <w:tcBorders>
              <w:top w:val="nil"/>
              <w:left w:val="nil"/>
              <w:bottom w:val="single" w:sz="4" w:space="0" w:color="auto"/>
              <w:right w:val="single" w:sz="4" w:space="0" w:color="auto"/>
            </w:tcBorders>
            <w:vAlign w:val="center"/>
            <w:hideMark/>
          </w:tcPr>
          <w:p w14:paraId="4566252F" w14:textId="4A74EAC8" w:rsidR="005F3201" w:rsidRPr="0021276C" w:rsidRDefault="005F3201" w:rsidP="005F3201">
            <w:pPr>
              <w:spacing w:before="0" w:after="0" w:line="240" w:lineRule="auto"/>
              <w:ind w:firstLine="0"/>
              <w:jc w:val="right"/>
              <w:rPr>
                <w:rFonts w:eastAsia="Times New Roman"/>
                <w:b/>
                <w:bCs/>
                <w:color w:val="000000" w:themeColor="text1"/>
                <w:kern w:val="0"/>
                <w:sz w:val="24"/>
                <w:szCs w:val="24"/>
                <w14:ligatures w14:val="none"/>
              </w:rPr>
            </w:pPr>
            <w:r w:rsidRPr="0021276C">
              <w:rPr>
                <w:b/>
                <w:bCs/>
                <w:color w:val="000000" w:themeColor="text1"/>
                <w:sz w:val="24"/>
                <w:szCs w:val="24"/>
              </w:rPr>
              <w:t>284.471,46</w:t>
            </w:r>
          </w:p>
        </w:tc>
        <w:tc>
          <w:tcPr>
            <w:tcW w:w="1288" w:type="dxa"/>
            <w:tcBorders>
              <w:top w:val="nil"/>
              <w:left w:val="nil"/>
              <w:bottom w:val="single" w:sz="4" w:space="0" w:color="auto"/>
              <w:right w:val="single" w:sz="4" w:space="0" w:color="auto"/>
            </w:tcBorders>
            <w:vAlign w:val="center"/>
            <w:hideMark/>
          </w:tcPr>
          <w:p w14:paraId="7AAD5D67" w14:textId="2FE3CF45" w:rsidR="005F3201" w:rsidRPr="0021276C" w:rsidRDefault="005F3201" w:rsidP="005F3201">
            <w:pPr>
              <w:spacing w:before="0" w:after="0" w:line="240" w:lineRule="auto"/>
              <w:ind w:firstLine="0"/>
              <w:jc w:val="right"/>
              <w:rPr>
                <w:rFonts w:eastAsia="Times New Roman"/>
                <w:b/>
                <w:bCs/>
                <w:color w:val="000000" w:themeColor="text1"/>
                <w:kern w:val="0"/>
                <w:sz w:val="24"/>
                <w:szCs w:val="24"/>
                <w14:ligatures w14:val="none"/>
              </w:rPr>
            </w:pPr>
            <w:r w:rsidRPr="0021276C">
              <w:rPr>
                <w:b/>
                <w:bCs/>
                <w:color w:val="000000" w:themeColor="text1"/>
                <w:sz w:val="24"/>
                <w:szCs w:val="24"/>
              </w:rPr>
              <w:t>505,26</w:t>
            </w:r>
          </w:p>
        </w:tc>
        <w:tc>
          <w:tcPr>
            <w:tcW w:w="1299" w:type="dxa"/>
            <w:tcBorders>
              <w:top w:val="nil"/>
              <w:left w:val="nil"/>
              <w:bottom w:val="single" w:sz="4" w:space="0" w:color="auto"/>
              <w:right w:val="single" w:sz="4" w:space="0" w:color="auto"/>
            </w:tcBorders>
            <w:vAlign w:val="center"/>
            <w:hideMark/>
          </w:tcPr>
          <w:p w14:paraId="67E536BF" w14:textId="1B7E65B6" w:rsidR="005F3201" w:rsidRPr="0021276C" w:rsidRDefault="005F3201" w:rsidP="005F3201">
            <w:pPr>
              <w:spacing w:before="0" w:after="0" w:line="240" w:lineRule="auto"/>
              <w:ind w:firstLine="0"/>
              <w:jc w:val="right"/>
              <w:rPr>
                <w:rFonts w:eastAsia="Times New Roman"/>
                <w:b/>
                <w:bCs/>
                <w:color w:val="000000" w:themeColor="text1"/>
                <w:kern w:val="0"/>
                <w:sz w:val="24"/>
                <w:szCs w:val="24"/>
                <w14:ligatures w14:val="none"/>
              </w:rPr>
            </w:pPr>
            <w:r w:rsidRPr="0021276C">
              <w:rPr>
                <w:b/>
                <w:bCs/>
                <w:color w:val="000000" w:themeColor="text1"/>
                <w:sz w:val="24"/>
                <w:szCs w:val="24"/>
              </w:rPr>
              <w:t>283.966,19</w:t>
            </w:r>
          </w:p>
        </w:tc>
      </w:tr>
    </w:tbl>
    <w:p w14:paraId="1DFA5207" w14:textId="45D969B7" w:rsidR="00810C3A" w:rsidRPr="0021276C" w:rsidRDefault="006E3C2A" w:rsidP="006E3C2A">
      <w:pPr>
        <w:pStyle w:val="Heading2"/>
        <w:spacing w:before="120" w:after="120"/>
        <w:rPr>
          <w:rFonts w:ascii="Times New Roman" w:hAnsi="Times New Roman" w:cs="Times New Roman"/>
          <w:b/>
          <w:bCs/>
          <w:color w:val="000000" w:themeColor="text1"/>
          <w:sz w:val="28"/>
          <w:szCs w:val="28"/>
        </w:rPr>
      </w:pPr>
      <w:bookmarkStart w:id="57" w:name="_Toc235795632"/>
      <w:r w:rsidRPr="0021276C">
        <w:rPr>
          <w:rFonts w:ascii="Times New Roman" w:hAnsi="Times New Roman" w:cs="Times New Roman"/>
          <w:b/>
          <w:bCs/>
          <w:color w:val="000000" w:themeColor="text1"/>
          <w:sz w:val="28"/>
          <w:szCs w:val="28"/>
        </w:rPr>
        <w:t>4</w:t>
      </w:r>
      <w:r w:rsidR="00810C3A" w:rsidRPr="0021276C">
        <w:rPr>
          <w:rFonts w:ascii="Times New Roman" w:hAnsi="Times New Roman" w:cs="Times New Roman"/>
          <w:b/>
          <w:bCs/>
          <w:color w:val="000000" w:themeColor="text1"/>
          <w:sz w:val="28"/>
          <w:szCs w:val="28"/>
        </w:rPr>
        <w:t>. Giải pháp thực hiện</w:t>
      </w:r>
      <w:bookmarkEnd w:id="57"/>
    </w:p>
    <w:p w14:paraId="2729A2E6" w14:textId="1FC4C0F2" w:rsidR="00810C3A" w:rsidRPr="0021276C" w:rsidRDefault="006E3C2A" w:rsidP="006E3C2A">
      <w:pPr>
        <w:pStyle w:val="Heading3"/>
        <w:spacing w:before="120" w:after="120"/>
        <w:rPr>
          <w:rFonts w:ascii="Times New Roman" w:hAnsi="Times New Roman" w:cs="Times New Roman"/>
          <w:b/>
          <w:bCs/>
          <w:i/>
          <w:iCs/>
          <w:color w:val="000000" w:themeColor="text1"/>
        </w:rPr>
      </w:pPr>
      <w:bookmarkStart w:id="58" w:name="_Toc235795633"/>
      <w:r w:rsidRPr="0021276C">
        <w:rPr>
          <w:rFonts w:ascii="Times New Roman" w:hAnsi="Times New Roman" w:cs="Times New Roman"/>
          <w:b/>
          <w:bCs/>
          <w:i/>
          <w:iCs/>
          <w:color w:val="000000" w:themeColor="text1"/>
        </w:rPr>
        <w:t>4.</w:t>
      </w:r>
      <w:r w:rsidR="00810C3A" w:rsidRPr="0021276C">
        <w:rPr>
          <w:rFonts w:ascii="Times New Roman" w:hAnsi="Times New Roman" w:cs="Times New Roman"/>
          <w:b/>
          <w:bCs/>
          <w:i/>
          <w:iCs/>
          <w:color w:val="000000" w:themeColor="text1"/>
        </w:rPr>
        <w:t>1. Hoàn thiện thể chế, chính sách về nhà ở</w:t>
      </w:r>
      <w:bookmarkEnd w:id="58"/>
    </w:p>
    <w:p w14:paraId="23A6F4E4" w14:textId="74BFA4F4" w:rsidR="006E3C2A" w:rsidRPr="0021276C" w:rsidRDefault="00DE2795" w:rsidP="006E3C2A">
      <w:pPr>
        <w:rPr>
          <w:color w:val="000000" w:themeColor="text1"/>
        </w:rPr>
      </w:pPr>
      <w:r w:rsidRPr="0021276C">
        <w:rPr>
          <w:color w:val="000000" w:themeColor="text1"/>
        </w:rPr>
        <w:t xml:space="preserve">Đến năm 2030, với các mục tiêu về phát triển nhà ở được đặt ra, hệ thống thể chế, chính sách về nhà ở trên địa bàn tỉnh phải được hoàn thiện theo hướng đồng bộ, </w:t>
      </w:r>
      <w:r w:rsidRPr="0021276C">
        <w:rPr>
          <w:color w:val="000000" w:themeColor="text1"/>
        </w:rPr>
        <w:lastRenderedPageBreak/>
        <w:t xml:space="preserve">minh bạch, dễ thực hiện và đủ mạnh để thúc đẩy việc cụ thể hóa các mục tiêu phát triển nhà ở, đặc biệt là phát triển nhà ở theo dự án trở thành nguồn cung thực tế. </w:t>
      </w:r>
    </w:p>
    <w:p w14:paraId="57B03FF2" w14:textId="01FE58A8" w:rsidR="00DE2795" w:rsidRPr="0021276C" w:rsidRDefault="00DE2795" w:rsidP="006E3C2A">
      <w:pPr>
        <w:rPr>
          <w:color w:val="000000" w:themeColor="text1"/>
        </w:rPr>
      </w:pPr>
      <w:r w:rsidRPr="0021276C">
        <w:rPr>
          <w:color w:val="000000" w:themeColor="text1"/>
        </w:rPr>
        <w:t>Để đáp ứng được yêu cầu nêu trên, hệ thống giải pháp hoàn thiện thể chế, chính sách về nhà ở đến năm 2030 được đề xuất bao gồm:</w:t>
      </w:r>
    </w:p>
    <w:p w14:paraId="5AD4EFEC" w14:textId="173FA6CA" w:rsidR="000162CC" w:rsidRPr="0021276C" w:rsidRDefault="00DE2795" w:rsidP="00DE2795">
      <w:pPr>
        <w:pStyle w:val="NoSpacing"/>
        <w:rPr>
          <w:color w:val="000000" w:themeColor="text1"/>
          <w:lang w:val="af-ZA"/>
        </w:rPr>
      </w:pPr>
      <w:r w:rsidRPr="0021276C">
        <w:rPr>
          <w:color w:val="000000" w:themeColor="text1"/>
          <w:lang w:val="af-ZA"/>
        </w:rPr>
        <w:t>- Rà soát, sửa đổi, bổ sung hoặc ban hành theo thẩm quyền các quy định của tỉnh để triển khai thống nhất</w:t>
      </w:r>
      <w:r w:rsidR="000162CC" w:rsidRPr="0021276C">
        <w:rPr>
          <w:color w:val="000000" w:themeColor="text1"/>
          <w:lang w:val="af-ZA"/>
        </w:rPr>
        <w:t xml:space="preserve"> các quy định của pháp luật về đất đai, pháp luật về nhà ở, pháp luật về kinh doanh bất động sản và các văn bản quy phạm pháp luật có liên quan do Chính phủ và các cơ quan trung ương ban hành.</w:t>
      </w:r>
    </w:p>
    <w:p w14:paraId="6B301D48" w14:textId="4B4AEDBB" w:rsidR="00DE2795" w:rsidRPr="0021276C" w:rsidRDefault="000162CC" w:rsidP="00DE2795">
      <w:pPr>
        <w:pStyle w:val="NoSpacing"/>
        <w:rPr>
          <w:color w:val="000000" w:themeColor="text1"/>
          <w:lang w:val="af-ZA"/>
        </w:rPr>
      </w:pPr>
      <w:r w:rsidRPr="0021276C">
        <w:rPr>
          <w:color w:val="000000" w:themeColor="text1"/>
          <w:lang w:val="af-ZA"/>
        </w:rPr>
        <w:t>- Quy định cụ thể</w:t>
      </w:r>
      <w:r w:rsidR="00DE2795" w:rsidRPr="0021276C">
        <w:rPr>
          <w:color w:val="000000" w:themeColor="text1"/>
          <w:lang w:val="af-ZA"/>
        </w:rPr>
        <w:t xml:space="preserve"> </w:t>
      </w:r>
      <w:r w:rsidRPr="0021276C">
        <w:rPr>
          <w:color w:val="000000" w:themeColor="text1"/>
          <w:lang w:val="af-ZA"/>
        </w:rPr>
        <w:t>về</w:t>
      </w:r>
      <w:r w:rsidR="00DE2795" w:rsidRPr="0021276C">
        <w:rPr>
          <w:color w:val="000000" w:themeColor="text1"/>
          <w:lang w:val="af-ZA"/>
        </w:rPr>
        <w:t xml:space="preserve"> trách nhiệm phối hợp giữa các cơ quan</w:t>
      </w:r>
      <w:r w:rsidRPr="0021276C">
        <w:rPr>
          <w:color w:val="000000" w:themeColor="text1"/>
          <w:lang w:val="af-ZA"/>
        </w:rPr>
        <w:t xml:space="preserve"> có liên quan trên địa bàn tỉnh</w:t>
      </w:r>
      <w:r w:rsidR="00DE2795" w:rsidRPr="0021276C">
        <w:rPr>
          <w:color w:val="000000" w:themeColor="text1"/>
          <w:lang w:val="af-ZA"/>
        </w:rPr>
        <w:t xml:space="preserve"> trong toàn bộ quy trình phát triển nhà ở.</w:t>
      </w:r>
    </w:p>
    <w:p w14:paraId="116C40D5" w14:textId="2159CE85" w:rsidR="000162CC" w:rsidRPr="0021276C" w:rsidRDefault="000162CC" w:rsidP="00AF680A">
      <w:pPr>
        <w:rPr>
          <w:b/>
          <w:color w:val="000000" w:themeColor="text1"/>
          <w:spacing w:val="-4"/>
          <w:lang w:val="vi-VN"/>
        </w:rPr>
      </w:pPr>
      <w:r w:rsidRPr="0021276C">
        <w:rPr>
          <w:color w:val="000000" w:themeColor="text1"/>
          <w:spacing w:val="-4"/>
          <w:lang w:val="vi-VN"/>
        </w:rPr>
        <w:t>- Lồng ghép chặt chẽ Chương trình phát triển nhà ở với quy hoạch tỉnh, kế hoạch phát triển kinh tế - xã hội, kế hoạch đầu tư công trung hạn, chương trình phát triển đô thị và các đề án phát triển công nghiệp, logistics, dịch vụ của tỉnh để bảo đảm thống nhất chỉ tiêu và nguồn lực thực hiện.</w:t>
      </w:r>
    </w:p>
    <w:p w14:paraId="73D36F93" w14:textId="227C58B5" w:rsidR="000162CC" w:rsidRPr="00145287" w:rsidRDefault="000162CC" w:rsidP="00AF680A">
      <w:pPr>
        <w:rPr>
          <w:color w:val="000000" w:themeColor="text1"/>
          <w:lang w:val="vi-VN"/>
        </w:rPr>
      </w:pPr>
      <w:r w:rsidRPr="0021276C">
        <w:rPr>
          <w:color w:val="000000" w:themeColor="text1"/>
          <w:lang w:val="vi-VN"/>
        </w:rPr>
        <w:t>- Chủ động nghiên cứu, áp dụng đầy đủ các cơ chế, chính sách đặc thù về phát triển nhà ở xã hội theo quy định của Trung ương; đồng thời nghiên cứu cơ chế hỗ trợ của địa phương về giải phóng mặt bằng, đầu tư hạ tầng ngoài hàng rào, chuẩn bị quỹ đất sạch, rút ngắn thủ tục và hỗ trợ tín dụng khi đủ điều kiện.</w:t>
      </w:r>
    </w:p>
    <w:p w14:paraId="257DFD63" w14:textId="77777777" w:rsidR="000162CC" w:rsidRPr="0021276C" w:rsidRDefault="000162CC" w:rsidP="00AF680A">
      <w:pPr>
        <w:rPr>
          <w:color w:val="000000" w:themeColor="text1"/>
          <w:spacing w:val="-4"/>
          <w:lang w:val="vi-VN"/>
        </w:rPr>
      </w:pPr>
      <w:r w:rsidRPr="0021276C">
        <w:rPr>
          <w:color w:val="000000" w:themeColor="text1"/>
          <w:spacing w:val="-4"/>
          <w:lang w:val="vi-VN"/>
        </w:rPr>
        <w:t>- Xây dựng tiêu chí lựa chọn, ưu tiên và giám sát dự án theo hướng ưu tiên khu đô thị, khu nhà ở quy mô lớn, phát triển đồng bộ hạ tầng kỹ thuật - hạ tầng xã hội, có khả năng tạo nguồn cung nhanh và đáp ứng nhu cầu ở thực; kiên quyết hạn chế tình trạng dự án nhỏ lẻ, phát triển phân tán, sử dụng đất kém hiệu quả.</w:t>
      </w:r>
    </w:p>
    <w:p w14:paraId="6D6E90B6" w14:textId="060ED4B8" w:rsidR="000162CC" w:rsidRPr="0021276C" w:rsidRDefault="000162CC" w:rsidP="00AF680A">
      <w:pPr>
        <w:rPr>
          <w:color w:val="000000" w:themeColor="text1"/>
          <w:lang w:val="vi-VN"/>
        </w:rPr>
      </w:pPr>
      <w:r w:rsidRPr="0021276C">
        <w:rPr>
          <w:color w:val="000000" w:themeColor="text1"/>
          <w:lang w:val="vi-VN"/>
        </w:rPr>
        <w:t>- Tăng cường kiểm tra</w:t>
      </w:r>
      <w:r w:rsidRPr="00145287">
        <w:rPr>
          <w:color w:val="000000" w:themeColor="text1"/>
          <w:lang w:val="vi-VN"/>
        </w:rPr>
        <w:t>, thanh tra</w:t>
      </w:r>
      <w:r w:rsidRPr="0021276C">
        <w:rPr>
          <w:color w:val="000000" w:themeColor="text1"/>
          <w:lang w:val="vi-VN"/>
        </w:rPr>
        <w:t xml:space="preserve"> việc thực hiện nghĩa vụ của chủ đầu tư, nhất là nghĩa vụ dành quỹ đất phát triển nhà ở xã hội, tiến độ triển khai, chất lượng đầu tư hạ tầng, việc công bố thông tin và điều kiện đưa bất động sản vào kinh doanh theo quy định.</w:t>
      </w:r>
    </w:p>
    <w:p w14:paraId="035B088E" w14:textId="1DBB2A1E" w:rsidR="00810C3A" w:rsidRPr="00145287" w:rsidRDefault="006E3C2A" w:rsidP="00AF680A">
      <w:pPr>
        <w:pStyle w:val="Heading3"/>
        <w:spacing w:before="120" w:after="120"/>
        <w:rPr>
          <w:rFonts w:ascii="Times New Roman" w:hAnsi="Times New Roman" w:cs="Times New Roman"/>
          <w:b/>
          <w:bCs/>
          <w:i/>
          <w:iCs/>
          <w:color w:val="000000" w:themeColor="text1"/>
          <w:lang w:val="vi-VN"/>
        </w:rPr>
      </w:pPr>
      <w:bookmarkStart w:id="59" w:name="_Toc235795634"/>
      <w:r w:rsidRPr="00145287">
        <w:rPr>
          <w:rFonts w:ascii="Times New Roman" w:hAnsi="Times New Roman" w:cs="Times New Roman"/>
          <w:b/>
          <w:bCs/>
          <w:i/>
          <w:iCs/>
          <w:color w:val="000000" w:themeColor="text1"/>
          <w:lang w:val="vi-VN"/>
        </w:rPr>
        <w:t>4.</w:t>
      </w:r>
      <w:r w:rsidR="00810C3A" w:rsidRPr="00145287">
        <w:rPr>
          <w:rFonts w:ascii="Times New Roman" w:hAnsi="Times New Roman" w:cs="Times New Roman"/>
          <w:b/>
          <w:bCs/>
          <w:i/>
          <w:iCs/>
          <w:color w:val="000000" w:themeColor="text1"/>
          <w:lang w:val="vi-VN"/>
        </w:rPr>
        <w:t>2. Giải pháp về quy hoạch, quỹ đất</w:t>
      </w:r>
      <w:bookmarkEnd w:id="59"/>
    </w:p>
    <w:p w14:paraId="3E88C246" w14:textId="0ADB6FC2" w:rsidR="006E3C2A" w:rsidRPr="00145287" w:rsidRDefault="00E97DE5" w:rsidP="00AF680A">
      <w:pPr>
        <w:rPr>
          <w:color w:val="000000" w:themeColor="text1"/>
          <w:lang w:val="vi-VN"/>
        </w:rPr>
      </w:pPr>
      <w:r w:rsidRPr="00145287">
        <w:rPr>
          <w:color w:val="000000" w:themeColor="text1"/>
          <w:lang w:val="vi-VN"/>
        </w:rPr>
        <w:t>a. Về quy hoạch</w:t>
      </w:r>
    </w:p>
    <w:p w14:paraId="06F5F62D" w14:textId="77777777" w:rsidR="0021276C" w:rsidRPr="002C238B" w:rsidRDefault="0021276C" w:rsidP="0021276C">
      <w:pPr>
        <w:spacing w:line="240" w:lineRule="auto"/>
        <w:rPr>
          <w:szCs w:val="28"/>
          <w:shd w:val="clear" w:color="auto" w:fill="FFFFFF"/>
          <w:lang w:val="nb-NO"/>
        </w:rPr>
      </w:pPr>
      <w:r w:rsidRPr="00145287">
        <w:rPr>
          <w:color w:val="000000" w:themeColor="text1"/>
          <w:lang w:val="vi-VN"/>
        </w:rPr>
        <w:t xml:space="preserve">- </w:t>
      </w:r>
      <w:r w:rsidRPr="00CD2817">
        <w:rPr>
          <w:szCs w:val="28"/>
          <w:shd w:val="clear" w:color="auto" w:fill="FFFFFF"/>
          <w:lang w:val="nb-NO"/>
        </w:rPr>
        <w:t>Đẩy mạnh công tác quy hoạch và quản lý xây dựng, phát triển nhà ở theo quy hoạch tại các xã, phường trên địa bàn tỉnh.</w:t>
      </w:r>
    </w:p>
    <w:p w14:paraId="7AA4BC46" w14:textId="77777777" w:rsidR="006A5CE2" w:rsidRPr="00145287" w:rsidRDefault="006A5CE2" w:rsidP="00AF680A">
      <w:pPr>
        <w:pStyle w:val="ParagraphText"/>
        <w:widowControl w:val="0"/>
        <w:spacing w:before="120" w:after="120" w:line="360" w:lineRule="exact"/>
        <w:rPr>
          <w:rFonts w:ascii="Times New Roman" w:hAnsi="Times New Roman"/>
          <w:bCs/>
          <w:color w:val="000000" w:themeColor="text1"/>
          <w:sz w:val="28"/>
          <w:szCs w:val="28"/>
          <w:lang w:val="nb-NO"/>
        </w:rPr>
      </w:pPr>
      <w:r w:rsidRPr="00145287">
        <w:rPr>
          <w:rFonts w:ascii="Times New Roman" w:hAnsi="Times New Roman"/>
          <w:bCs/>
          <w:color w:val="000000" w:themeColor="text1"/>
          <w:sz w:val="28"/>
          <w:szCs w:val="28"/>
          <w:lang w:val="nb-NO"/>
        </w:rPr>
        <w:t>- Nâng cao chất lượng các đồ án quy hoạch xây dựng để làm cơ sở triển khai các dự án nhà ở, dự án khu đô thị đảm bảo chất lượng, đồng bộ hạ tầng kỹ thuật, đầy đủ hạ tầng xã hội thiết yếu. Rà soát và thực hiện điều chỉnh, bổ sung quy chế quản lý quy hoạch, kiến trúc đô thị phù hợp với các quy định của pháp luật, phù hợp với điều kiện thực tế làm cơ sở để các cơ quan quản lý nhà nước quản lý quy hoạch và đầu tư xây dựng theo thẩm quyền.</w:t>
      </w:r>
    </w:p>
    <w:p w14:paraId="13B6FF0A" w14:textId="10A9ADEE" w:rsidR="00E97DE5" w:rsidRPr="0021276C" w:rsidRDefault="00E97DE5" w:rsidP="00AF680A">
      <w:pPr>
        <w:pStyle w:val="NoSpacing"/>
        <w:rPr>
          <w:color w:val="000000" w:themeColor="text1"/>
          <w:spacing w:val="-4"/>
          <w:lang w:val="af-ZA"/>
        </w:rPr>
      </w:pPr>
      <w:r w:rsidRPr="0021276C">
        <w:rPr>
          <w:color w:val="000000" w:themeColor="text1"/>
          <w:spacing w:val="-4"/>
          <w:lang w:val="af-ZA"/>
        </w:rPr>
        <w:lastRenderedPageBreak/>
        <w:t>-</w:t>
      </w:r>
      <w:r w:rsidR="006A5CE2" w:rsidRPr="0021276C">
        <w:rPr>
          <w:color w:val="000000" w:themeColor="text1"/>
          <w:spacing w:val="-4"/>
          <w:lang w:val="af-ZA"/>
        </w:rPr>
        <w:t xml:space="preserve"> Quy hoạch,</w:t>
      </w:r>
      <w:r w:rsidRPr="0021276C">
        <w:rPr>
          <w:color w:val="000000" w:themeColor="text1"/>
          <w:spacing w:val="-4"/>
          <w:lang w:val="af-ZA"/>
        </w:rPr>
        <w:t xml:space="preserve"> </w:t>
      </w:r>
      <w:r w:rsidR="006A5CE2" w:rsidRPr="0021276C">
        <w:rPr>
          <w:color w:val="000000" w:themeColor="text1"/>
          <w:spacing w:val="-4"/>
          <w:lang w:val="af-ZA"/>
        </w:rPr>
        <w:t>t</w:t>
      </w:r>
      <w:r w:rsidRPr="0021276C">
        <w:rPr>
          <w:color w:val="000000" w:themeColor="text1"/>
          <w:spacing w:val="-4"/>
          <w:lang w:val="af-ZA"/>
        </w:rPr>
        <w:t>ổ chức phát triển không gian nhà ở theo cấu trúc đa trung tâm, gắn với các hành lang giao thông đối ngoại, các khu công nghiệp, khu logistics, khu dịch vụ và các đô thị động lực; trong đó ưu tiên tăng tỷ trọng nhà ở theo dự án, nhà chung cư và các khu đô thị đồng bộ tại các khu vực có sức ép dân số và giá đất cao.</w:t>
      </w:r>
    </w:p>
    <w:p w14:paraId="00435283" w14:textId="03A4E5A1" w:rsidR="00E97DE5" w:rsidRPr="00145287" w:rsidRDefault="00E97DE5" w:rsidP="00AF680A">
      <w:pPr>
        <w:pStyle w:val="NoSpacing"/>
        <w:rPr>
          <w:color w:val="000000" w:themeColor="text1"/>
          <w:lang w:val="af-ZA"/>
        </w:rPr>
      </w:pPr>
      <w:r w:rsidRPr="0021276C">
        <w:rPr>
          <w:color w:val="000000" w:themeColor="text1"/>
          <w:lang w:val="af-ZA"/>
        </w:rPr>
        <w:t>- Kiểm soát chặt chẽ việc điều chỉnh quy hoạch, chia tách dự án để</w:t>
      </w:r>
      <w:r w:rsidRPr="0021276C">
        <w:rPr>
          <w:color w:val="000000" w:themeColor="text1"/>
          <w:spacing w:val="-4"/>
          <w:lang w:val="vi-VN"/>
        </w:rPr>
        <w:t xml:space="preserve"> hạn chế tình trạng</w:t>
      </w:r>
      <w:r w:rsidRPr="00145287">
        <w:rPr>
          <w:color w:val="000000" w:themeColor="text1"/>
          <w:spacing w:val="-4"/>
          <w:lang w:val="af-ZA"/>
        </w:rPr>
        <w:t xml:space="preserve"> phát triển</w:t>
      </w:r>
      <w:r w:rsidRPr="0021276C">
        <w:rPr>
          <w:color w:val="000000" w:themeColor="text1"/>
          <w:spacing w:val="-4"/>
          <w:lang w:val="vi-VN"/>
        </w:rPr>
        <w:t xml:space="preserve"> dự án nhỏ lẻ, phân tán, sử dụng đất kém hiệu quả</w:t>
      </w:r>
      <w:r w:rsidR="0088466A" w:rsidRPr="00145287">
        <w:rPr>
          <w:color w:val="000000" w:themeColor="text1"/>
          <w:spacing w:val="-4"/>
          <w:lang w:val="af-ZA"/>
        </w:rPr>
        <w:t>.</w:t>
      </w:r>
    </w:p>
    <w:p w14:paraId="6E62E17F" w14:textId="1CA4B8FB" w:rsidR="00E97DE5" w:rsidRDefault="00E97DE5" w:rsidP="00AF680A">
      <w:pPr>
        <w:pStyle w:val="NoSpacing"/>
        <w:rPr>
          <w:color w:val="000000" w:themeColor="text1"/>
          <w:lang w:val="af-ZA"/>
        </w:rPr>
      </w:pPr>
      <w:r w:rsidRPr="0021276C">
        <w:rPr>
          <w:color w:val="000000" w:themeColor="text1"/>
          <w:lang w:val="af-ZA"/>
        </w:rPr>
        <w:t>- Quy hoạch phát triển dự án đầu tư xây dựng đa dạng về cơ cấu sản phẩm, cơ cấu diện tích căn và đa dạng về phân khúc giá để bảo đảm cân đối cung - cầu, đáp ứng nhu cầu ở thực của người dân.</w:t>
      </w:r>
    </w:p>
    <w:p w14:paraId="18904EBD" w14:textId="77777777" w:rsidR="0021276C" w:rsidRPr="0021276C" w:rsidRDefault="0021276C" w:rsidP="0021276C">
      <w:pPr>
        <w:pStyle w:val="NoSpacing"/>
        <w:rPr>
          <w:color w:val="000000" w:themeColor="text1"/>
          <w:lang w:val="af-ZA"/>
        </w:rPr>
      </w:pPr>
      <w:r w:rsidRPr="00145287">
        <w:rPr>
          <w:bCs/>
          <w:color w:val="000000" w:themeColor="text1"/>
          <w:lang w:val="af-ZA"/>
        </w:rPr>
        <w:t>- Thực hiện nghiêm túc quy định về công bố công khai các đồ án quy hoạch xây dựng và thiết kế đô thị. Xác định và công bố các khu vực, quỹ đất được phép xây dựng nhà ở theo quy hoạch làm cơ sở triển khai thực hiện các dự án chỉnh trang khu dân cư, phát triển nhà ở; tạo điều kiện cho cá nhân, hộ gia đình xây dựng, cải tạo nhà ở phù hợp quy hoạch.</w:t>
      </w:r>
    </w:p>
    <w:p w14:paraId="59819EA3" w14:textId="5CEFCB00" w:rsidR="00E97DE5" w:rsidRPr="00145287" w:rsidRDefault="00E97DE5" w:rsidP="00AF680A">
      <w:pPr>
        <w:rPr>
          <w:color w:val="000000" w:themeColor="text1"/>
          <w:lang w:val="af-ZA"/>
        </w:rPr>
      </w:pPr>
      <w:r w:rsidRPr="00145287">
        <w:rPr>
          <w:color w:val="000000" w:themeColor="text1"/>
          <w:lang w:val="af-ZA"/>
        </w:rPr>
        <w:t>b. Về quỹ đất</w:t>
      </w:r>
    </w:p>
    <w:p w14:paraId="4D0543D9" w14:textId="443A98CB" w:rsidR="00E97DE5" w:rsidRPr="00145287" w:rsidRDefault="00E97DE5" w:rsidP="00AF680A">
      <w:pPr>
        <w:rPr>
          <w:color w:val="000000" w:themeColor="text1"/>
          <w:lang w:val="af-ZA"/>
        </w:rPr>
      </w:pPr>
      <w:r w:rsidRPr="00145287">
        <w:rPr>
          <w:color w:val="000000" w:themeColor="text1"/>
          <w:lang w:val="af-ZA"/>
        </w:rPr>
        <w:t xml:space="preserve">- Thực hiện cụ thể hóa các khu vực dự kiến phát triển nhà ở theo dự án đã được xác định trong chương trình phát triển nhà ở thành các dự án cụ thể đảm bảo phù hợp với mục tiêu, chỉ tiêu về phát triển nhà ở đã được xác định đến năm 2030. Khi thực hiện nghiên cứu, thẩm định chấp thuận chủ trương đầu tư cần xem xét về tính khả thi, sự quan tâm của các nhà đầu tư đối với </w:t>
      </w:r>
      <w:r w:rsidR="006A5CE2" w:rsidRPr="00145287">
        <w:rPr>
          <w:color w:val="000000" w:themeColor="text1"/>
          <w:lang w:val="af-ZA"/>
        </w:rPr>
        <w:t>quỹ đất</w:t>
      </w:r>
      <w:r w:rsidRPr="00145287">
        <w:rPr>
          <w:color w:val="000000" w:themeColor="text1"/>
          <w:lang w:val="af-ZA"/>
        </w:rPr>
        <w:t xml:space="preserve"> nghiên cứu để hạn chế tình trạng phê duyệt chấp thuận chủ trương đầu tư nhưng không lựa chọn được chủ đầu tư.</w:t>
      </w:r>
    </w:p>
    <w:p w14:paraId="11001699" w14:textId="2E5587FB" w:rsidR="006A5CE2" w:rsidRPr="00145287" w:rsidRDefault="006A5CE2" w:rsidP="00AF680A">
      <w:pPr>
        <w:rPr>
          <w:color w:val="000000" w:themeColor="text1"/>
          <w:lang w:val="af-ZA"/>
        </w:rPr>
      </w:pPr>
      <w:r w:rsidRPr="00145287">
        <w:rPr>
          <w:color w:val="000000" w:themeColor="text1"/>
          <w:lang w:val="af-ZA"/>
        </w:rPr>
        <w:t xml:space="preserve">- Tại các vị trí quỹ đất quy mô lớn, có giá trị thương mại cao; xem xét bố trí nguồn vốn ngân sách để thực hiện </w:t>
      </w:r>
      <w:r w:rsidRPr="0021276C">
        <w:rPr>
          <w:color w:val="000000" w:themeColor="text1"/>
          <w:lang w:val="af-ZA"/>
        </w:rPr>
        <w:t>bồi thường, hỗ trợ, tái định cư, giải phóng mặt bằng tạo lập quỹ đất sạch để thực hiện đấu giá quyền sử dụng đất cho các nhà đầu tư thực hiện các dự án đầu tư xây dựng nhà ở.</w:t>
      </w:r>
    </w:p>
    <w:p w14:paraId="41995EF7" w14:textId="1FD1B202" w:rsidR="00E97DE5" w:rsidRPr="00145287" w:rsidRDefault="00E97DE5" w:rsidP="00AF680A">
      <w:pPr>
        <w:rPr>
          <w:color w:val="000000" w:themeColor="text1"/>
          <w:lang w:val="af-ZA"/>
        </w:rPr>
      </w:pPr>
      <w:r w:rsidRPr="00145287">
        <w:rPr>
          <w:color w:val="000000" w:themeColor="text1"/>
          <w:lang w:val="af-ZA"/>
        </w:rPr>
        <w:t>- Bố trí quỹ đất đảm bảo đáp ứng nhu cầu về diện tích đất để phát triển nhà ở xã hội, nhà ở cho lực lượng vũ trang đã được xác định trong chương trình phát triển nhà ở; ưu tiên bố trí tại các khu vực tập trung</w:t>
      </w:r>
      <w:r w:rsidR="006A5CE2" w:rsidRPr="00145287">
        <w:rPr>
          <w:color w:val="000000" w:themeColor="text1"/>
          <w:lang w:val="af-ZA"/>
        </w:rPr>
        <w:t xml:space="preserve"> </w:t>
      </w:r>
      <w:r w:rsidRPr="00145287">
        <w:rPr>
          <w:color w:val="000000" w:themeColor="text1"/>
          <w:lang w:val="af-ZA"/>
        </w:rPr>
        <w:t>về nhu cầu, khu vực có điều kiện hạ tầng giao thông thuận lợi và có khả năng kết nối, đồng bộ với hệ thống hạ tầng xã hội.</w:t>
      </w:r>
    </w:p>
    <w:p w14:paraId="7DC3B60E" w14:textId="2BAB66C0" w:rsidR="008E04A9" w:rsidRPr="00145287" w:rsidRDefault="008E04A9" w:rsidP="00AF680A">
      <w:pPr>
        <w:rPr>
          <w:color w:val="000000" w:themeColor="text1"/>
          <w:lang w:val="af-ZA"/>
        </w:rPr>
      </w:pPr>
      <w:r w:rsidRPr="00145287">
        <w:rPr>
          <w:color w:val="000000" w:themeColor="text1"/>
          <w:lang w:val="af-ZA"/>
        </w:rPr>
        <w:t>- Tại các khu công nghiệp mới được quy hoạch</w:t>
      </w:r>
      <w:r w:rsidR="006A5CE2" w:rsidRPr="00145287">
        <w:rPr>
          <w:color w:val="000000" w:themeColor="text1"/>
          <w:lang w:val="af-ZA"/>
        </w:rPr>
        <w:t>, nghiên cứu bố trí phù hợp quỹ đất thương mại dịch vụ để phát triển nhà lưu trú cho công nhân khu công nghiệp theo quy định.</w:t>
      </w:r>
    </w:p>
    <w:p w14:paraId="3806BFF8" w14:textId="77777777" w:rsidR="0021276C" w:rsidRPr="00145287" w:rsidRDefault="0021276C" w:rsidP="0021276C">
      <w:pPr>
        <w:rPr>
          <w:color w:val="000000" w:themeColor="text1"/>
          <w:lang w:val="af-ZA"/>
        </w:rPr>
      </w:pPr>
      <w:r w:rsidRPr="00145287">
        <w:rPr>
          <w:color w:val="000000" w:themeColor="text1"/>
          <w:lang w:val="af-ZA"/>
        </w:rPr>
        <w:lastRenderedPageBreak/>
        <w:t>- Rà soát các dự án có sử dụng đất nhưng chậm, không triển khai, xem xét xử lý theo đúng các quy định của pháp luật để đưa quỹ đất vào sử dụng hiệu quả, phù hợp với nhu cầu thực tế của xã hội.</w:t>
      </w:r>
    </w:p>
    <w:p w14:paraId="5663EF80" w14:textId="5C03296D" w:rsidR="00810C3A" w:rsidRPr="00145287" w:rsidRDefault="006E3C2A" w:rsidP="00AF680A">
      <w:pPr>
        <w:pStyle w:val="Heading3"/>
        <w:spacing w:before="120" w:after="120"/>
        <w:rPr>
          <w:rFonts w:ascii="Times New Roman" w:hAnsi="Times New Roman" w:cs="Times New Roman"/>
          <w:b/>
          <w:bCs/>
          <w:i/>
          <w:iCs/>
          <w:color w:val="000000" w:themeColor="text1"/>
          <w:lang w:val="af-ZA"/>
        </w:rPr>
      </w:pPr>
      <w:bookmarkStart w:id="60" w:name="_Toc235795635"/>
      <w:r w:rsidRPr="00145287">
        <w:rPr>
          <w:rFonts w:ascii="Times New Roman" w:hAnsi="Times New Roman" w:cs="Times New Roman"/>
          <w:b/>
          <w:bCs/>
          <w:i/>
          <w:iCs/>
          <w:color w:val="000000" w:themeColor="text1"/>
          <w:lang w:val="af-ZA"/>
        </w:rPr>
        <w:t>4.</w:t>
      </w:r>
      <w:r w:rsidR="00810C3A" w:rsidRPr="00145287">
        <w:rPr>
          <w:rFonts w:ascii="Times New Roman" w:hAnsi="Times New Roman" w:cs="Times New Roman"/>
          <w:b/>
          <w:bCs/>
          <w:i/>
          <w:iCs/>
          <w:color w:val="000000" w:themeColor="text1"/>
          <w:lang w:val="af-ZA"/>
        </w:rPr>
        <w:t>3. Nâng cao năng lực phát triển nhà ở theo dự án</w:t>
      </w:r>
      <w:bookmarkEnd w:id="60"/>
    </w:p>
    <w:p w14:paraId="41C19B01" w14:textId="77777777" w:rsidR="00336AD2" w:rsidRPr="00145287" w:rsidRDefault="00B81F1C" w:rsidP="00AF680A">
      <w:pPr>
        <w:rPr>
          <w:color w:val="000000" w:themeColor="text1"/>
          <w:lang w:val="af-ZA"/>
        </w:rPr>
      </w:pPr>
      <w:r w:rsidRPr="0021276C">
        <w:rPr>
          <w:color w:val="000000" w:themeColor="text1"/>
          <w:lang w:val="vi-VN"/>
        </w:rPr>
        <w:t xml:space="preserve">- </w:t>
      </w:r>
      <w:r w:rsidR="00C2687F" w:rsidRPr="00145287">
        <w:rPr>
          <w:color w:val="000000" w:themeColor="text1"/>
          <w:lang w:val="af-ZA"/>
        </w:rPr>
        <w:t>Quá trình lựa chọn nhà đầu tư cần thực hiện đánh giá tổng thể</w:t>
      </w:r>
      <w:r w:rsidRPr="0021276C">
        <w:rPr>
          <w:color w:val="000000" w:themeColor="text1"/>
          <w:lang w:val="vi-VN"/>
        </w:rPr>
        <w:t xml:space="preserve"> về năng lực tài chính, kinh nghiệm, khả năng </w:t>
      </w:r>
      <w:r w:rsidR="00C2687F" w:rsidRPr="00145287">
        <w:rPr>
          <w:color w:val="000000" w:themeColor="text1"/>
          <w:lang w:val="af-ZA"/>
        </w:rPr>
        <w:t xml:space="preserve">bố trí nguồn lực thực hiện dự án </w:t>
      </w:r>
      <w:r w:rsidRPr="0021276C">
        <w:rPr>
          <w:color w:val="000000" w:themeColor="text1"/>
          <w:lang w:val="vi-VN"/>
        </w:rPr>
        <w:t>và cam kết tiến độ</w:t>
      </w:r>
      <w:r w:rsidR="00C2687F" w:rsidRPr="00145287">
        <w:rPr>
          <w:color w:val="000000" w:themeColor="text1"/>
          <w:lang w:val="af-ZA"/>
        </w:rPr>
        <w:t xml:space="preserve"> để đảm bảo lựa chọn được chủ đầu tư dự án có năng lực phù hợp để thực hiện dự án.</w:t>
      </w:r>
      <w:r w:rsidR="00336AD2" w:rsidRPr="00145287">
        <w:rPr>
          <w:color w:val="000000" w:themeColor="text1"/>
          <w:lang w:val="af-ZA"/>
        </w:rPr>
        <w:t xml:space="preserve"> </w:t>
      </w:r>
    </w:p>
    <w:p w14:paraId="566B1998" w14:textId="58A6020E" w:rsidR="0021276C" w:rsidRPr="0021276C" w:rsidRDefault="0021276C" w:rsidP="0021276C">
      <w:pPr>
        <w:rPr>
          <w:color w:val="000000" w:themeColor="text1"/>
          <w:lang w:val="vi-VN"/>
        </w:rPr>
      </w:pPr>
      <w:r w:rsidRPr="00145287">
        <w:rPr>
          <w:color w:val="000000" w:themeColor="text1"/>
          <w:lang w:val="af-ZA"/>
        </w:rPr>
        <w:t xml:space="preserve">- </w:t>
      </w:r>
      <w:r w:rsidRPr="0021276C">
        <w:rPr>
          <w:color w:val="000000" w:themeColor="text1"/>
          <w:lang w:val="vi-VN"/>
        </w:rPr>
        <w:t>Phối hợp chặt chẽ giữa Nhà nước, doanh nghiệp, tổ chức tài chính và cộng đồng để triển khai xây dựng nhà ở theo quy hoạch, kế hoạch và quyết định phê duyệt, thúc đẩy phát triển nhà ở hiện đại, văn minh và bền vững.</w:t>
      </w:r>
    </w:p>
    <w:p w14:paraId="65C1B096" w14:textId="502DA854" w:rsidR="0021276C" w:rsidRPr="0021276C" w:rsidRDefault="0021276C" w:rsidP="0021276C">
      <w:pPr>
        <w:rPr>
          <w:color w:val="000000" w:themeColor="text1"/>
          <w:lang w:val="vi-VN"/>
        </w:rPr>
      </w:pPr>
      <w:r w:rsidRPr="00145287">
        <w:rPr>
          <w:color w:val="000000" w:themeColor="text1"/>
          <w:lang w:val="vi-VN"/>
        </w:rPr>
        <w:t xml:space="preserve">- </w:t>
      </w:r>
      <w:r w:rsidRPr="0021276C">
        <w:rPr>
          <w:color w:val="000000" w:themeColor="text1"/>
          <w:lang w:val="vi-VN"/>
        </w:rPr>
        <w:t>Rút ngắn thủ tục hành chính, tạo điều kiện thuận lợi cho doanh nghiệp triển khai dự án phát triển nhà ở</w:t>
      </w:r>
    </w:p>
    <w:p w14:paraId="25BBB8F6" w14:textId="2D6618FE" w:rsidR="00336AD2" w:rsidRPr="00145287" w:rsidRDefault="00336AD2" w:rsidP="00AF680A">
      <w:pPr>
        <w:rPr>
          <w:color w:val="000000" w:themeColor="text1"/>
          <w:lang w:val="vi-VN"/>
        </w:rPr>
      </w:pPr>
      <w:r w:rsidRPr="00145287">
        <w:rPr>
          <w:color w:val="000000" w:themeColor="text1"/>
          <w:lang w:val="vi-VN"/>
        </w:rPr>
        <w:t xml:space="preserve">- Khuyến khích chủ đầu tư các dư án </w:t>
      </w:r>
      <w:r w:rsidRPr="0021276C">
        <w:rPr>
          <w:color w:val="000000" w:themeColor="text1"/>
          <w:lang w:val="vi-VN"/>
        </w:rPr>
        <w:t xml:space="preserve">áp dụng công nghệ xây dựng hiện đại, vật liệu tiết kiệm năng lượng, mô hình phát triển đô thị xanh, đô thị thông minh và các giải pháp thiết kế linh hoạt, thích ứng với nhu cầu của </w:t>
      </w:r>
      <w:r w:rsidRPr="00145287">
        <w:rPr>
          <w:color w:val="000000" w:themeColor="text1"/>
          <w:lang w:val="vi-VN"/>
        </w:rPr>
        <w:t>người dân.</w:t>
      </w:r>
    </w:p>
    <w:p w14:paraId="52976271" w14:textId="77777777" w:rsidR="00336AD2" w:rsidRPr="0021276C" w:rsidRDefault="00336AD2" w:rsidP="00AF680A">
      <w:pPr>
        <w:pStyle w:val="NoSpacing"/>
        <w:rPr>
          <w:color w:val="000000" w:themeColor="text1"/>
          <w:lang w:val="af-ZA"/>
        </w:rPr>
      </w:pPr>
      <w:r w:rsidRPr="0021276C">
        <w:rPr>
          <w:color w:val="000000" w:themeColor="text1"/>
          <w:lang w:val="af-ZA"/>
        </w:rPr>
        <w:t xml:space="preserve">- Thực hiện phân loại các dự án đầu tư xây dựng nhà ở theo các nhóm gắn với thứ tự ưu tiên từ thấp đến cao trong việc quản lý, kiểm tra và giám sát: </w:t>
      </w:r>
    </w:p>
    <w:p w14:paraId="1EEE387C" w14:textId="7595D85E" w:rsidR="00336AD2" w:rsidRPr="0021276C" w:rsidRDefault="00336AD2" w:rsidP="00AF680A">
      <w:pPr>
        <w:pStyle w:val="NoSpacing"/>
        <w:rPr>
          <w:color w:val="000000" w:themeColor="text1"/>
          <w:lang w:val="af-ZA"/>
        </w:rPr>
      </w:pPr>
      <w:r w:rsidRPr="0021276C">
        <w:rPr>
          <w:color w:val="000000" w:themeColor="text1"/>
          <w:lang w:val="af-ZA"/>
        </w:rPr>
        <w:t>+ Nhóm dự án đã hoàn thành sản phẩm nhà ở: đối với nhóm dự án này chỉ thực hiện quản lý, kiểm tra, giám sát về việc kinh doanh bất động sản theo quy định của pháp luật và thực hiện đầu tư xây dựng các hạng mục công trình khác theo thiết kế được phê duyệt.</w:t>
      </w:r>
    </w:p>
    <w:p w14:paraId="62F3D98E" w14:textId="0D475FEB" w:rsidR="00336AD2" w:rsidRPr="0021276C" w:rsidRDefault="00336AD2" w:rsidP="00AF680A">
      <w:pPr>
        <w:pStyle w:val="NoSpacing"/>
        <w:rPr>
          <w:color w:val="000000" w:themeColor="text1"/>
          <w:lang w:val="af-ZA"/>
        </w:rPr>
      </w:pPr>
      <w:r w:rsidRPr="0021276C">
        <w:rPr>
          <w:color w:val="000000" w:themeColor="text1"/>
          <w:lang w:val="af-ZA"/>
        </w:rPr>
        <w:t>+ Nhóm dự án đang triển khai đáp ứng yêu cầu về tiến độ và khả năng cung ứng sản phẩm nhà ở trong giai đoạn đến năm 2030: đối với nhóm dự án này thực hiện quản lý, kiểm tra, giám sát thường xuyên về tiến độ thực hiện; nhắc nhở</w:t>
      </w:r>
      <w:r w:rsidR="00946C35" w:rsidRPr="0021276C">
        <w:rPr>
          <w:color w:val="000000" w:themeColor="text1"/>
          <w:lang w:val="af-ZA"/>
        </w:rPr>
        <w:t>, hỗ trợ</w:t>
      </w:r>
      <w:r w:rsidRPr="0021276C">
        <w:rPr>
          <w:color w:val="000000" w:themeColor="text1"/>
          <w:lang w:val="af-ZA"/>
        </w:rPr>
        <w:t xml:space="preserve"> chủ đầu tư các dự án về việc thực hiện các thủ tục pháp lý theo quy định trong quá trình đầu tư xây dựng để hạn chế phát sinh các vướng mắc về pháp lý dẫn tới ảnh hưởng về tiến độ thực hiện.</w:t>
      </w:r>
    </w:p>
    <w:p w14:paraId="137CA320" w14:textId="7EACC35D" w:rsidR="00946C35" w:rsidRPr="0021276C" w:rsidRDefault="00336AD2" w:rsidP="00AF680A">
      <w:pPr>
        <w:pStyle w:val="NoSpacing"/>
        <w:rPr>
          <w:color w:val="000000" w:themeColor="text1"/>
          <w:lang w:val="af-ZA"/>
        </w:rPr>
      </w:pPr>
      <w:r w:rsidRPr="0021276C">
        <w:rPr>
          <w:color w:val="000000" w:themeColor="text1"/>
          <w:lang w:val="af-ZA"/>
        </w:rPr>
        <w:t>+ Nhóm dự án chậm tiến độ do vướng mắc, cần tháo gỡ về mặt pháp lý, giải phóng mặt bằng hoặc do nguyên nhân bất khả kháng</w:t>
      </w:r>
      <w:r w:rsidR="00946C35" w:rsidRPr="0021276C">
        <w:rPr>
          <w:color w:val="000000" w:themeColor="text1"/>
          <w:lang w:val="af-ZA"/>
        </w:rPr>
        <w:t>: đối với nhóm dự án này cần thực hiện cơ chế phối hợp liên ngành để thực hiện tháo gỡ các khó khăn, vướng mắc; tham mưu Ủy ban nhân dân tỉnh thực hiện các biện pháp tháo gỡ khó khăn, vướng mắc trong phạm vi thẩm quyền và kiến nghị Chính phủ, các cơ quan Trung ương chấp thuận cho phép thực hiện các biện pháp tháo gỡ khó khăn, vướng mắc trong trường hợp vượt thẩm quyền. Thực hiện quản lý, kiểm tra, giám sát thường xuyên về tiến độ thực hiện sau khi tháo gỡ các khó khăn, vướng mắc và đôn đốc chủ đầu tư các dự án đẩy nhanh tiến độ thực hiện.</w:t>
      </w:r>
    </w:p>
    <w:p w14:paraId="75C02023" w14:textId="678F31C2" w:rsidR="00336AD2" w:rsidRPr="0021276C" w:rsidRDefault="00946C35" w:rsidP="00AF680A">
      <w:pPr>
        <w:pStyle w:val="NoSpacing"/>
        <w:rPr>
          <w:color w:val="000000" w:themeColor="text1"/>
          <w:lang w:val="af-ZA"/>
        </w:rPr>
      </w:pPr>
      <w:r w:rsidRPr="0021276C">
        <w:rPr>
          <w:color w:val="000000" w:themeColor="text1"/>
          <w:lang w:val="af-ZA"/>
        </w:rPr>
        <w:lastRenderedPageBreak/>
        <w:t>+</w:t>
      </w:r>
      <w:r w:rsidR="00336AD2" w:rsidRPr="0021276C">
        <w:rPr>
          <w:color w:val="000000" w:themeColor="text1"/>
          <w:lang w:val="af-ZA"/>
        </w:rPr>
        <w:t xml:space="preserve"> </w:t>
      </w:r>
      <w:r w:rsidRPr="0021276C">
        <w:rPr>
          <w:color w:val="000000" w:themeColor="text1"/>
          <w:lang w:val="af-ZA"/>
        </w:rPr>
        <w:t>N</w:t>
      </w:r>
      <w:r w:rsidR="00336AD2" w:rsidRPr="0021276C">
        <w:rPr>
          <w:color w:val="000000" w:themeColor="text1"/>
          <w:lang w:val="af-ZA"/>
        </w:rPr>
        <w:t>hóm dự án chậm hoặc dừng triển khai do sự hạn chế về năng lực của chủ đầu tư, có dấu hiệu vi phạm các quy định của pháp luật</w:t>
      </w:r>
      <w:r w:rsidRPr="0021276C">
        <w:rPr>
          <w:color w:val="000000" w:themeColor="text1"/>
          <w:lang w:val="af-ZA"/>
        </w:rPr>
        <w:t>: đối với nhóm dự án này cần tăng cường công tác kiểm tra, thanh tra để xử lý theo quy định; trường hợp cần thiết, xem xét thu hồi theo quy định để tổ chức lựa chọn chủ đầu tư khác thực hiện đảm bảo tiến độ hoàn thành dự án.</w:t>
      </w:r>
    </w:p>
    <w:p w14:paraId="52E7D904" w14:textId="1AA423E9" w:rsidR="00810C3A" w:rsidRPr="00145287" w:rsidRDefault="006E3C2A" w:rsidP="00AF680A">
      <w:pPr>
        <w:pStyle w:val="Heading3"/>
        <w:spacing w:before="120" w:after="120"/>
        <w:rPr>
          <w:rFonts w:ascii="Times New Roman" w:hAnsi="Times New Roman" w:cs="Times New Roman"/>
          <w:b/>
          <w:bCs/>
          <w:i/>
          <w:iCs/>
          <w:color w:val="000000" w:themeColor="text1"/>
          <w:lang w:val="af-ZA"/>
        </w:rPr>
      </w:pPr>
      <w:bookmarkStart w:id="61" w:name="_Toc235795636"/>
      <w:r w:rsidRPr="00145287">
        <w:rPr>
          <w:rFonts w:ascii="Times New Roman" w:hAnsi="Times New Roman" w:cs="Times New Roman"/>
          <w:b/>
          <w:bCs/>
          <w:i/>
          <w:iCs/>
          <w:color w:val="000000" w:themeColor="text1"/>
          <w:lang w:val="af-ZA"/>
        </w:rPr>
        <w:t>4.</w:t>
      </w:r>
      <w:r w:rsidR="00810C3A" w:rsidRPr="00145287">
        <w:rPr>
          <w:rFonts w:ascii="Times New Roman" w:hAnsi="Times New Roman" w:cs="Times New Roman"/>
          <w:b/>
          <w:bCs/>
          <w:i/>
          <w:iCs/>
          <w:color w:val="000000" w:themeColor="text1"/>
          <w:lang w:val="af-ZA"/>
        </w:rPr>
        <w:t>4. Giải pháp phát triển nhà ở theo Chiến lược phát triển nhà ở quốc gia</w:t>
      </w:r>
      <w:bookmarkEnd w:id="61"/>
    </w:p>
    <w:p w14:paraId="3A706077" w14:textId="6FAD74AD" w:rsidR="00632B2B" w:rsidRPr="00145287" w:rsidRDefault="00632B2B" w:rsidP="00AF680A">
      <w:pPr>
        <w:rPr>
          <w:color w:val="000000" w:themeColor="text1"/>
          <w:lang w:val="af-ZA"/>
        </w:rPr>
      </w:pPr>
      <w:r w:rsidRPr="00145287">
        <w:rPr>
          <w:color w:val="000000" w:themeColor="text1"/>
          <w:lang w:val="af-ZA"/>
        </w:rPr>
        <w:t xml:space="preserve">- Cụ thể hóa các nội dung của Chiến lược phát triển nhà ở quốc gia vào chương trình, kế hoạch phát triển nhà ở của tỉnh để nâng cao vai trò trong quản lý phát triển nhà ở, điều tiết đảm bảo cân đối cung – cầu nhà ở; tăng cường chức năng quản lý nhà nước về nhà ở của các cơ quan quản lý nhà nước về nhà ở tại địa phương. </w:t>
      </w:r>
    </w:p>
    <w:p w14:paraId="04317B98" w14:textId="13381B35" w:rsidR="00632B2B" w:rsidRPr="00145287" w:rsidRDefault="00632B2B" w:rsidP="00AF680A">
      <w:pPr>
        <w:rPr>
          <w:color w:val="000000" w:themeColor="text1"/>
          <w:lang w:val="af-ZA"/>
        </w:rPr>
      </w:pPr>
      <w:r w:rsidRPr="00145287">
        <w:rPr>
          <w:color w:val="000000" w:themeColor="text1"/>
          <w:lang w:val="af-ZA"/>
        </w:rPr>
        <w:t>- Sớm xây dựng, điều chỉnh và phê duyệt chương trình, kế hoạch phát triển nhà ở khi phê duyệt mới, điều chỉnh Chiến lược phát triển nhà ở quốc gia; đảm bảo các trình tự, thủ tục theo quy định của pháp luật về nhà ở; đảm bảo tính kết nối, đồng bộ với các quy định của pháp luật có liên quan để sớm đưa chương trình, kế hoạch vào triển khai trong thực tiễn, đóng góp chung vào việc thực hiện Chiến lược phát triển nhà ở quốc gia.</w:t>
      </w:r>
    </w:p>
    <w:p w14:paraId="237D4E4A" w14:textId="0FC55261" w:rsidR="00810C3A" w:rsidRPr="00145287" w:rsidRDefault="006E3C2A" w:rsidP="00AF680A">
      <w:pPr>
        <w:pStyle w:val="Heading3"/>
        <w:spacing w:before="120" w:after="120"/>
        <w:rPr>
          <w:rFonts w:ascii="Times New Roman" w:hAnsi="Times New Roman" w:cs="Times New Roman"/>
          <w:b/>
          <w:bCs/>
          <w:i/>
          <w:iCs/>
          <w:color w:val="000000" w:themeColor="text1"/>
          <w:lang w:val="af-ZA"/>
        </w:rPr>
      </w:pPr>
      <w:bookmarkStart w:id="62" w:name="_Toc235795637"/>
      <w:r w:rsidRPr="00145287">
        <w:rPr>
          <w:rFonts w:ascii="Times New Roman" w:hAnsi="Times New Roman" w:cs="Times New Roman"/>
          <w:b/>
          <w:bCs/>
          <w:i/>
          <w:iCs/>
          <w:color w:val="000000" w:themeColor="text1"/>
          <w:lang w:val="af-ZA"/>
        </w:rPr>
        <w:t>4.</w:t>
      </w:r>
      <w:r w:rsidR="00810C3A" w:rsidRPr="00145287">
        <w:rPr>
          <w:rFonts w:ascii="Times New Roman" w:hAnsi="Times New Roman" w:cs="Times New Roman"/>
          <w:b/>
          <w:bCs/>
          <w:i/>
          <w:iCs/>
          <w:color w:val="000000" w:themeColor="text1"/>
          <w:lang w:val="af-ZA"/>
        </w:rPr>
        <w:t>5. Giải pháp về nguồn vốn</w:t>
      </w:r>
      <w:bookmarkEnd w:id="62"/>
    </w:p>
    <w:p w14:paraId="123F7E41" w14:textId="260BDD91" w:rsidR="005A1C8A" w:rsidRPr="0021276C" w:rsidRDefault="005A1C8A" w:rsidP="00AF680A">
      <w:pPr>
        <w:rPr>
          <w:color w:val="000000" w:themeColor="text1"/>
          <w:lang w:val="af-ZA"/>
        </w:rPr>
      </w:pPr>
      <w:r w:rsidRPr="00145287">
        <w:rPr>
          <w:color w:val="000000" w:themeColor="text1"/>
          <w:lang w:val="af-ZA"/>
        </w:rPr>
        <w:t>- Ư</w:t>
      </w:r>
      <w:r w:rsidRPr="0021276C">
        <w:rPr>
          <w:color w:val="000000" w:themeColor="text1"/>
          <w:lang w:val="af-ZA"/>
        </w:rPr>
        <w:t>u tiên bố trí vốn đầu tư công cho hạ tầng khung, hạ tầng ngoài hàng rào và các khu đất có khả năng thu hút đầu tư. Sử dụng nguồn vốn đầu tư công để kết nối, kích thích và thu hút nguồn vốn xã hội hóa để thực hiện các dự án đầu tư xây dựng nhà ở.</w:t>
      </w:r>
    </w:p>
    <w:p w14:paraId="15ED9B2D" w14:textId="6941A0EA" w:rsidR="005A1C8A" w:rsidRPr="00145287" w:rsidRDefault="005A1C8A" w:rsidP="00AF680A">
      <w:pPr>
        <w:rPr>
          <w:color w:val="000000" w:themeColor="text1"/>
          <w:lang w:val="af-ZA"/>
        </w:rPr>
      </w:pPr>
      <w:r w:rsidRPr="0021276C">
        <w:rPr>
          <w:color w:val="000000" w:themeColor="text1"/>
          <w:lang w:val="vi-VN"/>
        </w:rPr>
        <w:t xml:space="preserve">- Đối với nhà ở thương mại, </w:t>
      </w:r>
      <w:r w:rsidRPr="00145287">
        <w:rPr>
          <w:color w:val="000000" w:themeColor="text1"/>
          <w:lang w:val="af-ZA"/>
        </w:rPr>
        <w:t xml:space="preserve">thực hiện </w:t>
      </w:r>
      <w:r w:rsidRPr="0021276C">
        <w:rPr>
          <w:color w:val="000000" w:themeColor="text1"/>
          <w:lang w:val="vi-VN"/>
        </w:rPr>
        <w:t xml:space="preserve">huy động </w:t>
      </w:r>
      <w:r w:rsidRPr="00145287">
        <w:rPr>
          <w:color w:val="000000" w:themeColor="text1"/>
          <w:lang w:val="af-ZA"/>
        </w:rPr>
        <w:t>nguồn vốn từ các</w:t>
      </w:r>
      <w:r w:rsidRPr="0021276C">
        <w:rPr>
          <w:color w:val="000000" w:themeColor="text1"/>
          <w:lang w:val="vi-VN"/>
        </w:rPr>
        <w:t xml:space="preserve"> doanh nghiệp</w:t>
      </w:r>
      <w:r w:rsidRPr="00145287">
        <w:rPr>
          <w:color w:val="000000" w:themeColor="text1"/>
          <w:lang w:val="af-ZA"/>
        </w:rPr>
        <w:t xml:space="preserve"> kinh doanh bất động sản</w:t>
      </w:r>
      <w:r w:rsidRPr="0021276C">
        <w:rPr>
          <w:color w:val="000000" w:themeColor="text1"/>
          <w:lang w:val="vi-VN"/>
        </w:rPr>
        <w:t>, vốn tín dụng thương mại và các nguồn vốn hợp pháp khác; đồng thời tạo môi trường đầu tư ổn định, minh bạch để thu hút nhà đầu tư chiến lược vào các dự án quy mô lớn, đồng bộ.</w:t>
      </w:r>
    </w:p>
    <w:p w14:paraId="21795AFA" w14:textId="7E6FC89F" w:rsidR="005A1C8A" w:rsidRPr="00145287" w:rsidRDefault="005A1C8A" w:rsidP="00AF680A">
      <w:pPr>
        <w:pStyle w:val="NoSpacing"/>
        <w:rPr>
          <w:color w:val="000000" w:themeColor="text1"/>
          <w:lang w:val="af-ZA"/>
        </w:rPr>
      </w:pPr>
      <w:r w:rsidRPr="0021276C">
        <w:rPr>
          <w:color w:val="000000" w:themeColor="text1"/>
          <w:lang w:val="vi-VN"/>
        </w:rPr>
        <w:t>- Đối với nhà ở xã hội, nhà lưu trú công nhân và nhà ở cho lực lượng vũ trang</w:t>
      </w:r>
      <w:r w:rsidRPr="00145287">
        <w:rPr>
          <w:color w:val="000000" w:themeColor="text1"/>
          <w:lang w:val="af-ZA"/>
        </w:rPr>
        <w:t>: thực hiện kết hợp giữa huy động nguồn vốn từ các doanh nghiệp kinh doanh bất động sản để thực hiện đầu tư các dự án với</w:t>
      </w:r>
      <w:r w:rsidRPr="0021276C">
        <w:rPr>
          <w:color w:val="000000" w:themeColor="text1"/>
          <w:lang w:val="vi-VN"/>
        </w:rPr>
        <w:t xml:space="preserve"> sử dụng ngân sách nhà nước </w:t>
      </w:r>
      <w:r w:rsidRPr="00145287">
        <w:rPr>
          <w:color w:val="000000" w:themeColor="text1"/>
          <w:lang w:val="af-ZA"/>
        </w:rPr>
        <w:t xml:space="preserve">thực hiện các </w:t>
      </w:r>
      <w:r w:rsidRPr="0021276C">
        <w:rPr>
          <w:color w:val="000000" w:themeColor="text1"/>
          <w:lang w:val="vi-VN"/>
        </w:rPr>
        <w:t xml:space="preserve">chính sách hỗ trợ theo quy định; đồng thời </w:t>
      </w:r>
      <w:r w:rsidRPr="00145287">
        <w:rPr>
          <w:color w:val="000000" w:themeColor="text1"/>
          <w:lang w:val="af-ZA"/>
        </w:rPr>
        <w:t>hỗ trợ nhà đầu tư, người mua, thuê, thuê mua nhà ở xã hội trong việc</w:t>
      </w:r>
      <w:r w:rsidRPr="0021276C">
        <w:rPr>
          <w:color w:val="000000" w:themeColor="text1"/>
          <w:lang w:val="vi-VN"/>
        </w:rPr>
        <w:t xml:space="preserve"> tiếp cận </w:t>
      </w:r>
      <w:r w:rsidRPr="00145287">
        <w:rPr>
          <w:color w:val="000000" w:themeColor="text1"/>
          <w:lang w:val="af-ZA"/>
        </w:rPr>
        <w:t>các nguồn tín dụng ưu đãi.</w:t>
      </w:r>
    </w:p>
    <w:p w14:paraId="27715B81" w14:textId="196A8458" w:rsidR="006E3C2A" w:rsidRPr="00145287" w:rsidRDefault="005A1C8A" w:rsidP="00AF680A">
      <w:pPr>
        <w:rPr>
          <w:color w:val="000000" w:themeColor="text1"/>
          <w:lang w:val="af-ZA"/>
        </w:rPr>
      </w:pPr>
      <w:r w:rsidRPr="00145287">
        <w:rPr>
          <w:color w:val="000000" w:themeColor="text1"/>
          <w:lang w:val="af-ZA"/>
        </w:rPr>
        <w:t>- Nghiên cứu xây dựng cơ chế bố trí nguồn vốn ổn định, bền vững cho phát triển nhà ở xã hội trên địa bàn thông qua quỹ phát triển nhà ở địa phương khi đủ điều kiện.</w:t>
      </w:r>
    </w:p>
    <w:p w14:paraId="41EC9DBD" w14:textId="77777777" w:rsidR="0085231C" w:rsidRPr="00145287" w:rsidRDefault="005F3201" w:rsidP="00AF680A">
      <w:pPr>
        <w:rPr>
          <w:color w:val="000000" w:themeColor="text1"/>
          <w:lang w:val="af-ZA"/>
        </w:rPr>
      </w:pPr>
      <w:r w:rsidRPr="00145287">
        <w:rPr>
          <w:color w:val="000000" w:themeColor="text1"/>
          <w:lang w:val="af-ZA"/>
        </w:rPr>
        <w:t xml:space="preserve">- Xây dựng và công bố công khai các dự án, khu vực trọng điểm thu hút đầu tư các dự án đầu tư xây dựng nhà ở và có cơ chế hỗ trợ việc thực hiện các thủ tục đầu </w:t>
      </w:r>
      <w:r w:rsidRPr="00145287">
        <w:rPr>
          <w:color w:val="000000" w:themeColor="text1"/>
          <w:lang w:val="af-ZA"/>
        </w:rPr>
        <w:lastRenderedPageBreak/>
        <w:t>tư, cam kết cắt giảm thời gian thực hiện các thủ tục đầu tư nhằm tạo động lực thu hút nguồn vốn ngoài ngân sách cho phát triển nhà ở theo dự án.</w:t>
      </w:r>
      <w:r w:rsidR="0038455B" w:rsidRPr="00145287">
        <w:rPr>
          <w:color w:val="000000" w:themeColor="text1"/>
          <w:lang w:val="af-ZA"/>
        </w:rPr>
        <w:t xml:space="preserve"> </w:t>
      </w:r>
    </w:p>
    <w:p w14:paraId="5EE78786" w14:textId="704CA22A" w:rsidR="005F3201" w:rsidRPr="00145287" w:rsidRDefault="0085231C" w:rsidP="00AF680A">
      <w:pPr>
        <w:rPr>
          <w:color w:val="000000" w:themeColor="text1"/>
          <w:lang w:val="af-ZA"/>
        </w:rPr>
      </w:pPr>
      <w:r w:rsidRPr="00145287">
        <w:rPr>
          <w:color w:val="000000" w:themeColor="text1"/>
          <w:lang w:val="af-ZA"/>
        </w:rPr>
        <w:t xml:space="preserve">- </w:t>
      </w:r>
      <w:r w:rsidR="0038455B" w:rsidRPr="00145287">
        <w:rPr>
          <w:color w:val="000000" w:themeColor="text1"/>
          <w:lang w:val="af-ZA"/>
        </w:rPr>
        <w:t>Nghiên cứu, l</w:t>
      </w:r>
      <w:r w:rsidRPr="00145287">
        <w:rPr>
          <w:color w:val="000000" w:themeColor="text1"/>
          <w:lang w:val="af-ZA"/>
        </w:rPr>
        <w:t>ồ</w:t>
      </w:r>
      <w:r w:rsidR="0038455B" w:rsidRPr="00145287">
        <w:rPr>
          <w:color w:val="000000" w:themeColor="text1"/>
          <w:lang w:val="af-ZA"/>
        </w:rPr>
        <w:t>ng ghép nội dung thu hút đầu tư các dự án đầu tư xây dựng nhà ở trong các hoạt động xúc tiến đầu tư</w:t>
      </w:r>
      <w:r w:rsidRPr="00145287">
        <w:rPr>
          <w:color w:val="000000" w:themeColor="text1"/>
          <w:lang w:val="af-ZA"/>
        </w:rPr>
        <w:t>; đặc biệt là hoạt động xúc tiến đầu tư với các nhà đầu tu nước ngoài để thu hút nguồn vốn đầu tư trực tiếp từ nước ngoài thực hiện các dự án đầu tư xây dựng nhà ở thương mại, nhà ở xã hội.</w:t>
      </w:r>
    </w:p>
    <w:p w14:paraId="19312C93" w14:textId="72353B30" w:rsidR="00810C3A" w:rsidRPr="00145287" w:rsidRDefault="006E3C2A" w:rsidP="00AF680A">
      <w:pPr>
        <w:pStyle w:val="Heading3"/>
        <w:spacing w:before="120" w:after="120"/>
        <w:rPr>
          <w:rFonts w:ascii="Times New Roman" w:hAnsi="Times New Roman" w:cs="Times New Roman"/>
          <w:b/>
          <w:bCs/>
          <w:i/>
          <w:iCs/>
          <w:color w:val="000000" w:themeColor="text1"/>
          <w:lang w:val="af-ZA"/>
        </w:rPr>
      </w:pPr>
      <w:bookmarkStart w:id="63" w:name="_Toc235795638"/>
      <w:r w:rsidRPr="00145287">
        <w:rPr>
          <w:rFonts w:ascii="Times New Roman" w:hAnsi="Times New Roman" w:cs="Times New Roman"/>
          <w:b/>
          <w:bCs/>
          <w:i/>
          <w:iCs/>
          <w:color w:val="000000" w:themeColor="text1"/>
          <w:lang w:val="af-ZA"/>
        </w:rPr>
        <w:t>4.</w:t>
      </w:r>
      <w:r w:rsidR="00810C3A" w:rsidRPr="00145287">
        <w:rPr>
          <w:rFonts w:ascii="Times New Roman" w:hAnsi="Times New Roman" w:cs="Times New Roman"/>
          <w:b/>
          <w:bCs/>
          <w:i/>
          <w:iCs/>
          <w:color w:val="000000" w:themeColor="text1"/>
          <w:lang w:val="af-ZA"/>
        </w:rPr>
        <w:t>6. Giải pháp cải cách thủ tục hành chính, thủ tục đầu tư</w:t>
      </w:r>
      <w:bookmarkEnd w:id="63"/>
    </w:p>
    <w:p w14:paraId="535CF509" w14:textId="77777777" w:rsidR="005A1C8A" w:rsidRPr="0021276C" w:rsidRDefault="005A1C8A" w:rsidP="00AF680A">
      <w:pPr>
        <w:pStyle w:val="NoSpacing"/>
        <w:rPr>
          <w:color w:val="000000" w:themeColor="text1"/>
          <w:lang w:val="vi-VN"/>
        </w:rPr>
      </w:pPr>
      <w:r w:rsidRPr="0021276C">
        <w:rPr>
          <w:color w:val="000000" w:themeColor="text1"/>
          <w:lang w:val="vi-VN"/>
        </w:rPr>
        <w:t>- Rà soát, cắt giảm và chuẩn hóa toàn bộ thủ tục liên quan đến nhà ở, đất đai, đầu tư, xây dựng, kinh doanh bất động sản theo hướng liên thông, rút ngắn thời gian xử lý hồ sơ, giảm chồng chéo giữa các cơ quan và hạn chế phát sinh chi phí tuân thủ cho doanh nghiệp, người dân.</w:t>
      </w:r>
    </w:p>
    <w:p w14:paraId="303143C5" w14:textId="77777777" w:rsidR="005A1C8A" w:rsidRPr="0021276C" w:rsidRDefault="005A1C8A" w:rsidP="00AF680A">
      <w:pPr>
        <w:pStyle w:val="NoSpacing"/>
        <w:rPr>
          <w:color w:val="000000" w:themeColor="text1"/>
          <w:lang w:val="vi-VN"/>
        </w:rPr>
      </w:pPr>
      <w:r w:rsidRPr="0021276C">
        <w:rPr>
          <w:color w:val="000000" w:themeColor="text1"/>
          <w:lang w:val="vi-VN"/>
        </w:rPr>
        <w:t>- Thành lập hoặc kiện toàn cơ chế phối hợp liên ngành trong xử lý thủ tục đầu tư dự án nhà ở, nhất là các dự án trọng điểm, dự án nhà ở xã hội, dự án có quy mô lớn hoặc còn nhiều vướng mắc về đất đai, giải phóng mặt bằng, đấu nối hạ tầng kỹ thuật.</w:t>
      </w:r>
    </w:p>
    <w:p w14:paraId="6D01ACD0" w14:textId="77777777" w:rsidR="005A1C8A" w:rsidRPr="0021276C" w:rsidRDefault="005A1C8A" w:rsidP="00AF680A">
      <w:pPr>
        <w:pStyle w:val="NoSpacing"/>
        <w:rPr>
          <w:color w:val="000000" w:themeColor="text1"/>
          <w:lang w:val="vi-VN"/>
        </w:rPr>
      </w:pPr>
      <w:r w:rsidRPr="0021276C">
        <w:rPr>
          <w:color w:val="000000" w:themeColor="text1"/>
          <w:lang w:val="vi-VN"/>
        </w:rPr>
        <w:t>- Đẩy mạnh chuyển đổi số, số hóa hồ sơ quy hoạch, đất đai, dự án, thủ tục đầu tư; xây dựng hệ thống theo dõi tiến độ giải quyết hồ sơ và tiến độ dự án theo thời gian thực, gắn trách nhiệm cụ thể đến từng cơ quan, đơn vị và cá nhân được giao xử lý.</w:t>
      </w:r>
    </w:p>
    <w:p w14:paraId="744F9601" w14:textId="77777777" w:rsidR="005A1C8A" w:rsidRPr="0021276C" w:rsidRDefault="005A1C8A" w:rsidP="00AF680A">
      <w:pPr>
        <w:pStyle w:val="NoSpacing"/>
        <w:rPr>
          <w:color w:val="000000" w:themeColor="text1"/>
          <w:lang w:val="vi-VN"/>
        </w:rPr>
      </w:pPr>
      <w:r w:rsidRPr="0021276C">
        <w:rPr>
          <w:color w:val="000000" w:themeColor="text1"/>
          <w:lang w:val="vi-VN"/>
        </w:rPr>
        <w:t>- Tăng cường thanh tra, kiểm tra, giám sát việc chấp hành pháp luật trong phát triển nhà ở; kịp thời phát hiện, chấn chỉnh và xử lý nghiêm các trường hợp chậm trễ, né tránh trách nhiệm, gây phiền hà hoặc vi phạm quy định trong giải quyết thủ tục hành chính.</w:t>
      </w:r>
    </w:p>
    <w:p w14:paraId="0E87C604" w14:textId="322A22DF" w:rsidR="00810C3A" w:rsidRPr="00145287" w:rsidRDefault="006E3C2A" w:rsidP="00AF680A">
      <w:pPr>
        <w:pStyle w:val="Heading3"/>
        <w:spacing w:before="120" w:after="120"/>
        <w:rPr>
          <w:rFonts w:ascii="Times New Roman" w:hAnsi="Times New Roman" w:cs="Times New Roman"/>
          <w:b/>
          <w:bCs/>
          <w:i/>
          <w:iCs/>
          <w:color w:val="000000" w:themeColor="text1"/>
          <w:lang w:val="vi-VN"/>
        </w:rPr>
      </w:pPr>
      <w:bookmarkStart w:id="64" w:name="_Toc235795639"/>
      <w:r w:rsidRPr="00145287">
        <w:rPr>
          <w:rFonts w:ascii="Times New Roman" w:hAnsi="Times New Roman" w:cs="Times New Roman"/>
          <w:b/>
          <w:bCs/>
          <w:i/>
          <w:iCs/>
          <w:color w:val="000000" w:themeColor="text1"/>
          <w:lang w:val="vi-VN"/>
        </w:rPr>
        <w:t>4.</w:t>
      </w:r>
      <w:r w:rsidR="00810C3A" w:rsidRPr="00145287">
        <w:rPr>
          <w:rFonts w:ascii="Times New Roman" w:hAnsi="Times New Roman" w:cs="Times New Roman"/>
          <w:b/>
          <w:bCs/>
          <w:i/>
          <w:iCs/>
          <w:color w:val="000000" w:themeColor="text1"/>
          <w:lang w:val="vi-VN"/>
        </w:rPr>
        <w:t>7. Giải pháp phát triển thị trường bất động sản</w:t>
      </w:r>
      <w:bookmarkEnd w:id="64"/>
    </w:p>
    <w:p w14:paraId="3027BF3C" w14:textId="77777777" w:rsidR="005A1C8A" w:rsidRPr="0021276C" w:rsidRDefault="005A1C8A" w:rsidP="00AF680A">
      <w:pPr>
        <w:pStyle w:val="NoSpacing"/>
        <w:rPr>
          <w:color w:val="000000" w:themeColor="text1"/>
          <w:lang w:val="vi-VN"/>
        </w:rPr>
      </w:pPr>
      <w:r w:rsidRPr="0021276C">
        <w:rPr>
          <w:color w:val="000000" w:themeColor="text1"/>
          <w:lang w:val="vi-VN"/>
        </w:rPr>
        <w:t>- Xây dựng và vận hành hiệu quả hệ thống thông tin, cơ sở dữ liệu về nhà ở và thị trường bất động sản của tỉnh; công khai minh bạch thông tin quy hoạch, pháp lý, tiến độ, điều kiện kinh doanh, giá tham khảo, tình trạng giao dịch của các dự án để người dân và doanh nghiệp dễ dàng tiếp cận.</w:t>
      </w:r>
    </w:p>
    <w:p w14:paraId="7FE02881" w14:textId="77777777" w:rsidR="005A1C8A" w:rsidRPr="0021276C" w:rsidRDefault="005A1C8A" w:rsidP="00AF680A">
      <w:pPr>
        <w:pStyle w:val="NoSpacing"/>
        <w:rPr>
          <w:color w:val="000000" w:themeColor="text1"/>
          <w:spacing w:val="-2"/>
          <w:lang w:val="vi-VN"/>
        </w:rPr>
      </w:pPr>
      <w:r w:rsidRPr="0021276C">
        <w:rPr>
          <w:color w:val="000000" w:themeColor="text1"/>
          <w:spacing w:val="-2"/>
          <w:lang w:val="vi-VN"/>
        </w:rPr>
        <w:t>- Tăng cường quản lý hoạt động của các sàn giao dịch và môi giới bất động sản; kiểm soát chặt quảng cáo, đặt cọc, huy động vốn, chuyển nhượng dự án và giao dịch không đủ điều kiện pháp lý; xử lý nghiêm hành vi tạo sốt ảo, đầu cơ, thổi giá, nhất là tại các khu vực có thông tin quy hoạch hoặc sắp xếp đơn vị hành chính.</w:t>
      </w:r>
    </w:p>
    <w:p w14:paraId="557EC730" w14:textId="77777777" w:rsidR="005A1C8A" w:rsidRPr="0021276C" w:rsidRDefault="005A1C8A" w:rsidP="00AF680A">
      <w:pPr>
        <w:pStyle w:val="NoSpacing"/>
        <w:rPr>
          <w:color w:val="000000" w:themeColor="text1"/>
          <w:lang w:val="vi-VN"/>
        </w:rPr>
      </w:pPr>
      <w:r w:rsidRPr="0021276C">
        <w:rPr>
          <w:color w:val="000000" w:themeColor="text1"/>
          <w:lang w:val="vi-VN"/>
        </w:rPr>
        <w:t>- Theo dõi sát diễn biến cung - cầu của từng phân khúc để kịp thời điều chỉnh cơ cấu phát triển dự án, bảo đảm cân đối giữa nhà ở thương mại, nhà ở xã hội, nhà ở công nhân và nhà ở tự xây; hạn chế lệch pha cung - cầu dẫn đến dư thừa đất nền, thiếu sản phẩm nhà ở phù hợp nhu cầu thực.</w:t>
      </w:r>
    </w:p>
    <w:p w14:paraId="7BAC4CAF" w14:textId="77777777" w:rsidR="005A1C8A" w:rsidRPr="0021276C" w:rsidRDefault="005A1C8A" w:rsidP="00AF680A">
      <w:pPr>
        <w:pStyle w:val="NoSpacing"/>
        <w:rPr>
          <w:color w:val="000000" w:themeColor="text1"/>
          <w:lang w:val="vi-VN"/>
        </w:rPr>
      </w:pPr>
      <w:r w:rsidRPr="0021276C">
        <w:rPr>
          <w:color w:val="000000" w:themeColor="text1"/>
          <w:lang w:val="vi-VN"/>
        </w:rPr>
        <w:lastRenderedPageBreak/>
        <w:t>- Định kỳ công bố, cập nhật thông tin thị trường và cảnh báo rủi ro; phối hợp với các tổ chức tín dụng trong kiểm soát dòng vốn vào lĩnh vực bất động sản, góp phần giữ ổn định thị trường và nâng cao tính bền vững của hoạt động đầu tư, kinh doanh nhà ở.</w:t>
      </w:r>
    </w:p>
    <w:p w14:paraId="09C44D4A" w14:textId="48C12997" w:rsidR="00810C3A" w:rsidRPr="00145287" w:rsidRDefault="006E3C2A" w:rsidP="00AF680A">
      <w:pPr>
        <w:pStyle w:val="Heading3"/>
        <w:spacing w:before="120" w:after="120"/>
        <w:rPr>
          <w:rFonts w:ascii="Times New Roman" w:hAnsi="Times New Roman" w:cs="Times New Roman"/>
          <w:b/>
          <w:bCs/>
          <w:i/>
          <w:iCs/>
          <w:color w:val="000000" w:themeColor="text1"/>
          <w:lang w:val="vi-VN"/>
        </w:rPr>
      </w:pPr>
      <w:bookmarkStart w:id="65" w:name="_Toc235795640"/>
      <w:r w:rsidRPr="00145287">
        <w:rPr>
          <w:rFonts w:ascii="Times New Roman" w:hAnsi="Times New Roman" w:cs="Times New Roman"/>
          <w:b/>
          <w:bCs/>
          <w:i/>
          <w:iCs/>
          <w:color w:val="000000" w:themeColor="text1"/>
          <w:lang w:val="vi-VN"/>
        </w:rPr>
        <w:t>4.</w:t>
      </w:r>
      <w:r w:rsidR="00810C3A" w:rsidRPr="00145287">
        <w:rPr>
          <w:rFonts w:ascii="Times New Roman" w:hAnsi="Times New Roman" w:cs="Times New Roman"/>
          <w:b/>
          <w:bCs/>
          <w:i/>
          <w:iCs/>
          <w:color w:val="000000" w:themeColor="text1"/>
          <w:lang w:val="vi-VN"/>
        </w:rPr>
        <w:t>8. Các nhóm giải pháp khác</w:t>
      </w:r>
      <w:bookmarkEnd w:id="65"/>
    </w:p>
    <w:p w14:paraId="49E2A4CB" w14:textId="77777777" w:rsidR="00E66D22" w:rsidRPr="00145287" w:rsidRDefault="00E66D22" w:rsidP="00AF680A">
      <w:pPr>
        <w:pStyle w:val="ParagraphText"/>
        <w:widowControl w:val="0"/>
        <w:spacing w:before="120" w:after="120" w:line="360" w:lineRule="exact"/>
        <w:rPr>
          <w:rFonts w:ascii="Times New Roman" w:hAnsi="Times New Roman"/>
          <w:bCs/>
          <w:i/>
          <w:iCs/>
          <w:color w:val="000000" w:themeColor="text1"/>
          <w:sz w:val="28"/>
          <w:szCs w:val="28"/>
          <w:lang w:val="vi-VN"/>
        </w:rPr>
      </w:pPr>
      <w:r w:rsidRPr="00145287">
        <w:rPr>
          <w:rFonts w:ascii="Times New Roman" w:hAnsi="Times New Roman"/>
          <w:bCs/>
          <w:i/>
          <w:iCs/>
          <w:color w:val="000000" w:themeColor="text1"/>
          <w:sz w:val="28"/>
          <w:szCs w:val="28"/>
          <w:lang w:val="vi-VN"/>
        </w:rPr>
        <w:t>a. Giải pháp phát triển nhà ở cho các đối tượng khó khăn về nhà ở</w:t>
      </w:r>
    </w:p>
    <w:p w14:paraId="16D8EDE5"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Tiếp tục thực hiện đa dạng hóa các phương thức đầu tư xây dựng nhà ở xã hội cho những đối tượng thuộc diện được hưởng chính sách hỗ trợ về nhà ở xã hội theo quy định, chủ yếu sử dụng vốn ngoài ngân sách.</w:t>
      </w:r>
    </w:p>
    <w:p w14:paraId="1B2B1E1F" w14:textId="7DA0C53A"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Đối với đối tượng người có công với cách mạng</w:t>
      </w:r>
      <w:r w:rsidR="005E5A76" w:rsidRPr="00145287">
        <w:rPr>
          <w:rFonts w:ascii="Times New Roman" w:hAnsi="Times New Roman"/>
          <w:bCs/>
          <w:color w:val="000000" w:themeColor="text1"/>
          <w:sz w:val="28"/>
          <w:szCs w:val="28"/>
          <w:lang w:val="vi-VN"/>
        </w:rPr>
        <w:t>, thân nhân liệt sĩ</w:t>
      </w:r>
      <w:r w:rsidRPr="00145287">
        <w:rPr>
          <w:rFonts w:ascii="Times New Roman" w:hAnsi="Times New Roman"/>
          <w:bCs/>
          <w:color w:val="000000" w:themeColor="text1"/>
          <w:sz w:val="28"/>
          <w:szCs w:val="28"/>
          <w:lang w:val="vi-VN"/>
        </w:rPr>
        <w:t xml:space="preserve"> và người nghèo khu vực nông thôn: Thực hiện chính sách hỗ trợ nhà ở theo các Chương trình mục tiêu quốc gia của Chính phủ; kết hợp linh hoạt giữa các chính sách hỗ trợ của Nhà nước đã ban hành và sự tham gia của các tổ chức chính trị - xã hội, các doanh nghiệp, cá nhân thông qua các hình thức như hỗ trợ kinh phí, vật liệu, nhân công trong xây dựng nhà ở hoặc tặng nhà ở đại đoàn kết.</w:t>
      </w:r>
    </w:p>
    <w:p w14:paraId="602F3A04"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xml:space="preserve">- Đối với công nhân các khu công nghiệp: Đẩy mạnh triển khai xây dựng các thiết chế của công đoàn tại các khu công nghiệp, xây dựng nhà ở lưu trú cho công nhân và các công trình văn hóa, thể thao, phục vụ công nhân trong các khu công nghiệp. </w:t>
      </w:r>
    </w:p>
    <w:p w14:paraId="0ED1927C" w14:textId="76BFADA5" w:rsidR="00E66D22" w:rsidRPr="00145287" w:rsidRDefault="005E5A76"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xml:space="preserve">- </w:t>
      </w:r>
      <w:r w:rsidR="00E66D22" w:rsidRPr="00145287">
        <w:rPr>
          <w:rFonts w:ascii="Times New Roman" w:hAnsi="Times New Roman"/>
          <w:bCs/>
          <w:color w:val="000000" w:themeColor="text1"/>
          <w:sz w:val="28"/>
          <w:szCs w:val="28"/>
          <w:lang w:val="vi-VN"/>
        </w:rPr>
        <w:t>Rà soát lại quỹ nhà trọ hiện đang cho công nhân, người lao động thuê trọ. Xây dựng bộ tiêu chuẩn khung đối với loại hình nhà trọ làm căn cứ để cấp phép xây dựng, đăng ký kinh doanh và xây dựng cơ chế hỗ trợ về chi phí điện, nước đối với nhà trọ đạt chuẩn để giảm chi phí cho thuê..</w:t>
      </w:r>
    </w:p>
    <w:p w14:paraId="18ED4929"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Đối với người thu nhập thấp tại khu vực đô thị: Song song với phát triển nhà ở xã hội cần đẩy mạnh phát triển nhà ở thương mại giá thấp, trong đó lựa chọn phương án thiết kế các căn hộ có diện tích nhỏ, tận dụng tối đa các chỉ tiêu xây dựng để giảm giá thành xây dựng.</w:t>
      </w:r>
    </w:p>
    <w:p w14:paraId="621C6084" w14:textId="7DB773B0"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Đối với sinh viên, học sinh: Các cơ sở đào tạo đầu tư xây dựng mới hoặc mở rộng quy mô ký túc xá hiện có để đáp ứng nhu cầu về chỗ ở cho sinh viên, học sinh. Bên cạnh đó, phát triển loại hình nhà trọ do người dân tự xây dựng với thiết kế phù hợp đảm bảo tiêu chuẩn, điều kiện sinh hoạt và học tập để cho sinh viên</w:t>
      </w:r>
      <w:r w:rsidR="005E5A76" w:rsidRPr="00145287">
        <w:rPr>
          <w:rFonts w:ascii="Times New Roman" w:hAnsi="Times New Roman"/>
          <w:bCs/>
          <w:color w:val="000000" w:themeColor="text1"/>
          <w:sz w:val="28"/>
          <w:szCs w:val="28"/>
          <w:lang w:val="vi-VN"/>
        </w:rPr>
        <w:t>, học sinh</w:t>
      </w:r>
      <w:r w:rsidRPr="00145287">
        <w:rPr>
          <w:rFonts w:ascii="Times New Roman" w:hAnsi="Times New Roman"/>
          <w:bCs/>
          <w:color w:val="000000" w:themeColor="text1"/>
          <w:sz w:val="28"/>
          <w:szCs w:val="28"/>
          <w:lang w:val="vi-VN"/>
        </w:rPr>
        <w:t xml:space="preserve"> thuê trọ.</w:t>
      </w:r>
    </w:p>
    <w:p w14:paraId="75AF91C0"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xml:space="preserve">- Đối với các hộ nghèo, cận nghèo tại khu vực đô thị thì tiếp tục hỗ trợ nhà ở theo hướng: Các trường hợp đã có nhà ở, nhưng là nhà tạm, hư hỏng, xuống cấp thì huy động nguồn lực xã hội hóa để hỗ trợ một phần kinh phí, kết hợp cho vay ưu đãi để các hộ dân tự cải tạo, sửa chữa nhà ở; đối với các hộ đặc biệt khó khăn thì huy </w:t>
      </w:r>
      <w:r w:rsidRPr="00145287">
        <w:rPr>
          <w:rFonts w:ascii="Times New Roman" w:hAnsi="Times New Roman"/>
          <w:bCs/>
          <w:color w:val="000000" w:themeColor="text1"/>
          <w:sz w:val="28"/>
          <w:szCs w:val="28"/>
          <w:lang w:val="vi-VN"/>
        </w:rPr>
        <w:lastRenderedPageBreak/>
        <w:t>động nguồn lực xã hội hóa xây dựng nhà tình nghĩa, tình thương để hỗ trợ chỗ ở phù hợp.</w:t>
      </w:r>
    </w:p>
    <w:p w14:paraId="6B775EDF" w14:textId="77777777" w:rsidR="00E66D22" w:rsidRPr="00145287" w:rsidRDefault="00E66D22" w:rsidP="00AF680A">
      <w:pPr>
        <w:pStyle w:val="ParagraphText"/>
        <w:widowControl w:val="0"/>
        <w:spacing w:before="120" w:after="120" w:line="360" w:lineRule="exact"/>
        <w:rPr>
          <w:rFonts w:ascii="Times New Roman" w:hAnsi="Times New Roman"/>
          <w:bCs/>
          <w:i/>
          <w:iCs/>
          <w:color w:val="000000" w:themeColor="text1"/>
          <w:sz w:val="28"/>
          <w:szCs w:val="28"/>
          <w:lang w:val="vi-VN"/>
        </w:rPr>
      </w:pPr>
      <w:r w:rsidRPr="00145287">
        <w:rPr>
          <w:rFonts w:ascii="Times New Roman" w:hAnsi="Times New Roman"/>
          <w:bCs/>
          <w:i/>
          <w:iCs/>
          <w:color w:val="000000" w:themeColor="text1"/>
          <w:sz w:val="28"/>
          <w:szCs w:val="28"/>
          <w:lang w:val="vi-VN"/>
        </w:rPr>
        <w:t>b. Giải pháp về kiến trúc</w:t>
      </w:r>
    </w:p>
    <w:p w14:paraId="5D7F6F0C"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Kiến trúc nhà ở đô thị và nông thôn phải đáp ứng yêu cầu về thẩm mỹ, có bản sắc, coi trọng bảo tồn và phát huy các giá trị truyền thống; ban hành các thiết kế mẫu nhà ở phù hợp với tập quán sinh hoạt, điều kiện sản xuất và truyền thống văn hóa của các vùng, miền, có khả năng ứng phó với thiên tai, động đất, biến đổi khí hậu để người dân tham khảo, áp dụng trong xây dựng nhà ở.</w:t>
      </w:r>
    </w:p>
    <w:p w14:paraId="7CD3F7B2"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Đối với khu vực trung tâm đô thị, các khu vực có yêu cầu cao về quản lý cảnh quan, chủ yếu phát triển nhà ở theo dự án, tập trung chỉnh trang, nâng cấp đô thị theo hướng hiện đại, ưu tiên quy hoạch phát triển các dự án đầu tư xây dựng nhà ở mới, từng bước chuyển đổi mô hình sang nhà ở chung cư cao tầng hiện đại thay thế nhà ở thấp tầng dọc các trục giao thông công cộng lớn hoặc các khu vực có kế hoạch thực hiện hệ thống hạ tầng kỹ thuật tương ứng, đảm bảo chất lượng về không gian kiến trúc.</w:t>
      </w:r>
    </w:p>
    <w:p w14:paraId="6AD26DC9" w14:textId="77777777" w:rsidR="00E66D22" w:rsidRPr="00145287" w:rsidRDefault="00E66D22" w:rsidP="00AF680A">
      <w:pPr>
        <w:pStyle w:val="ParagraphText"/>
        <w:widowControl w:val="0"/>
        <w:spacing w:before="120" w:after="120" w:line="360" w:lineRule="exact"/>
        <w:rPr>
          <w:rFonts w:ascii="Times New Roman" w:hAnsi="Times New Roman"/>
          <w:bCs/>
          <w:i/>
          <w:iCs/>
          <w:color w:val="000000" w:themeColor="text1"/>
          <w:sz w:val="28"/>
          <w:szCs w:val="28"/>
          <w:lang w:val="vi-VN"/>
        </w:rPr>
      </w:pPr>
      <w:r w:rsidRPr="00145287">
        <w:rPr>
          <w:rFonts w:ascii="Times New Roman" w:hAnsi="Times New Roman"/>
          <w:bCs/>
          <w:i/>
          <w:iCs/>
          <w:color w:val="000000" w:themeColor="text1"/>
          <w:sz w:val="28"/>
          <w:szCs w:val="28"/>
          <w:lang w:val="vi-VN"/>
        </w:rPr>
        <w:t>c. Giải pháp về khoa học, công nghệ</w:t>
      </w:r>
    </w:p>
    <w:p w14:paraId="25CA9741"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Tăng cường ứng dụng khoa học công nghệ</w:t>
      </w:r>
      <w:bookmarkStart w:id="66" w:name="_Hlk182799797"/>
      <w:r w:rsidRPr="00145287">
        <w:rPr>
          <w:rFonts w:ascii="Times New Roman" w:hAnsi="Times New Roman"/>
          <w:bCs/>
          <w:color w:val="000000" w:themeColor="text1"/>
          <w:sz w:val="28"/>
          <w:szCs w:val="28"/>
          <w:lang w:val="vi-VN"/>
        </w:rPr>
        <w:t xml:space="preserve">; áp dụng tiêu chuẩn và quy chuẩn kỹ thuật vào xây dựng và phát triển nhà ở; </w:t>
      </w:r>
      <w:bookmarkEnd w:id="66"/>
      <w:r w:rsidRPr="00145287">
        <w:rPr>
          <w:rFonts w:ascii="Times New Roman" w:hAnsi="Times New Roman"/>
          <w:bCs/>
          <w:color w:val="000000" w:themeColor="text1"/>
          <w:sz w:val="28"/>
          <w:szCs w:val="28"/>
          <w:lang w:val="vi-VN"/>
        </w:rPr>
        <w:t>nghiên cứu và áp dụng các thiết kế, kỹ thuật và công nghệ xây dựng nhà ở mới, vật liệu mới, ứng dụng công nghệ số nhằm tiết kiệm chi phí, hạ giá thành xây dựng nhà ở, đồng thời sử dụng hiệu quả năng lượng và phát thải thấp.</w:t>
      </w:r>
    </w:p>
    <w:p w14:paraId="263CC7C3" w14:textId="1E65CA60" w:rsidR="002A119F" w:rsidRPr="00145287" w:rsidRDefault="002A119F"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xml:space="preserve">- Thúc đẩy nghiên cứu, chuyển giao và ứng dụng các kết quả khoa học, công nghệ, đổi mới sáng tạo trong phát triển nhà ở; khuyến khích áp dụng các giải pháp công nghệ tiên tiến, mô hình nhà ở thông minh, vật liệu xây dựng thân thiện môi trường và công nghệ tiết kiệm năng lượng nhằm nâng cao chất lượng nhà ở, sử dụng hiệu quả tài nguyên và hướng đến phát triển bền vững. </w:t>
      </w:r>
    </w:p>
    <w:p w14:paraId="7B4788FB" w14:textId="77777777" w:rsidR="00BB2F55" w:rsidRPr="00145287" w:rsidRDefault="00E66D22" w:rsidP="00BB2F55">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xml:space="preserve">- </w:t>
      </w:r>
      <w:r w:rsidR="00BB2F55" w:rsidRPr="00145287">
        <w:rPr>
          <w:rFonts w:ascii="Times New Roman" w:hAnsi="Times New Roman"/>
          <w:bCs/>
          <w:color w:val="000000" w:themeColor="text1"/>
          <w:sz w:val="28"/>
          <w:szCs w:val="28"/>
          <w:lang w:val="vi-VN"/>
        </w:rPr>
        <w:t>Tăng cường ứng dụng quản lý số trong công tác quản lý phát triển nhà ở như:</w:t>
      </w:r>
    </w:p>
    <w:p w14:paraId="3DA54688" w14:textId="0EF2FEB2" w:rsidR="00BB2F55" w:rsidRPr="00145287" w:rsidRDefault="00BB2F55" w:rsidP="00BB2F55">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Nâng cao hiệu quả ứng dụng công nghệ thông tin trong việc thực hiện các thủ tục về đầu tư</w:t>
      </w:r>
      <w:r w:rsidR="00AA1255" w:rsidRPr="00145287">
        <w:rPr>
          <w:rFonts w:ascii="Times New Roman" w:hAnsi="Times New Roman"/>
          <w:bCs/>
          <w:color w:val="000000" w:themeColor="text1"/>
          <w:sz w:val="28"/>
          <w:szCs w:val="28"/>
          <w:lang w:val="vi-VN"/>
        </w:rPr>
        <w:t>.</w:t>
      </w:r>
      <w:r w:rsidRPr="00145287">
        <w:rPr>
          <w:rFonts w:ascii="Times New Roman" w:hAnsi="Times New Roman"/>
          <w:bCs/>
          <w:color w:val="000000" w:themeColor="text1"/>
          <w:sz w:val="28"/>
          <w:szCs w:val="28"/>
          <w:lang w:val="vi-VN"/>
        </w:rPr>
        <w:t xml:space="preserve"> </w:t>
      </w:r>
      <w:r w:rsidR="00AA1255" w:rsidRPr="00145287">
        <w:rPr>
          <w:rFonts w:ascii="Times New Roman" w:hAnsi="Times New Roman"/>
          <w:bCs/>
          <w:color w:val="000000" w:themeColor="text1"/>
          <w:sz w:val="28"/>
          <w:szCs w:val="28"/>
          <w:lang w:val="vi-VN"/>
        </w:rPr>
        <w:t>T</w:t>
      </w:r>
      <w:r w:rsidRPr="00145287">
        <w:rPr>
          <w:rFonts w:ascii="Times New Roman" w:hAnsi="Times New Roman"/>
          <w:bCs/>
          <w:color w:val="000000" w:themeColor="text1"/>
          <w:sz w:val="28"/>
          <w:szCs w:val="28"/>
          <w:lang w:val="vi-VN"/>
        </w:rPr>
        <w:t xml:space="preserve">ăng cường cơ chế liên thông giữa các cơ quan trên không gian mạng trong việc tiếp nhận và thực hiện các thủ tục hành chính về đầu tư </w:t>
      </w:r>
      <w:r w:rsidR="00AA1255" w:rsidRPr="00145287">
        <w:rPr>
          <w:rFonts w:ascii="Times New Roman" w:hAnsi="Times New Roman"/>
          <w:bCs/>
          <w:color w:val="000000" w:themeColor="text1"/>
          <w:sz w:val="28"/>
          <w:szCs w:val="28"/>
          <w:lang w:val="vi-VN"/>
        </w:rPr>
        <w:t>để đẩy nhanh thời gian giải quyết các hồ sơ, cắt giảm thời gian thực hiện các thủ tục hành chính về đầu tư góp phần tạo môi trường đầu tư thông thoáng, minh bạch, thúc đẩy tăng cường thu hút đầu tư, đặc biệt là các dự án đầu tư xây dựng nhà ở.</w:t>
      </w:r>
    </w:p>
    <w:p w14:paraId="67BE321D" w14:textId="56E80297" w:rsidR="00042C03" w:rsidRPr="00145287" w:rsidRDefault="00BB2F55" w:rsidP="00BB2F55">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Chủ động số hóa thông tin, cơ sở dữ liệu về các dự án đầu tư xây dựng nhà ở làm cơ sở để thực hiện quản lý đồng bộ từ hoạt động đầu tư xây dựng cho tới kinh doanh bất động sản nhà ở.</w:t>
      </w:r>
    </w:p>
    <w:p w14:paraId="3285269C" w14:textId="77777777" w:rsidR="00E66D22" w:rsidRPr="00145287" w:rsidRDefault="00E66D22" w:rsidP="00AF680A">
      <w:pPr>
        <w:pStyle w:val="ParagraphText"/>
        <w:widowControl w:val="0"/>
        <w:spacing w:before="120" w:after="120" w:line="360" w:lineRule="exact"/>
        <w:rPr>
          <w:rFonts w:ascii="Times New Roman" w:hAnsi="Times New Roman"/>
          <w:bCs/>
          <w:i/>
          <w:iCs/>
          <w:color w:val="000000" w:themeColor="text1"/>
          <w:sz w:val="28"/>
          <w:szCs w:val="28"/>
          <w:lang w:val="vi-VN"/>
        </w:rPr>
      </w:pPr>
      <w:r w:rsidRPr="00145287">
        <w:rPr>
          <w:rFonts w:ascii="Times New Roman" w:hAnsi="Times New Roman"/>
          <w:bCs/>
          <w:i/>
          <w:iCs/>
          <w:color w:val="000000" w:themeColor="text1"/>
          <w:sz w:val="28"/>
          <w:szCs w:val="28"/>
          <w:lang w:val="vi-VN"/>
        </w:rPr>
        <w:lastRenderedPageBreak/>
        <w:t>d. Giải pháp tuyên truyền vận động</w:t>
      </w:r>
    </w:p>
    <w:p w14:paraId="3926ED63" w14:textId="0D04C86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Thường xuyên tuyên truyền các cơ chế, chính sách, chương trình phát triển nhà ở; vận động hiệu quả các tầng lớp nhân dân tham gia góp phần phát triển nhà ở, cải tạo, chỉnh trang khu dân cư, hạn chế và chấm dứt tình trạng xây dựng nhà ở không phép, trái phép. Giới thiệu các mẫu thiết kế, công nghệ thi công, vật liệu xây dựng nhà ở để các doanh nghiệp, tổ chức, cá nhân tham khảo trong việc xây dựng nhà ở, đảm bảo th</w:t>
      </w:r>
      <w:r w:rsidR="005E5A76" w:rsidRPr="00145287">
        <w:rPr>
          <w:rFonts w:ascii="Times New Roman" w:hAnsi="Times New Roman"/>
          <w:bCs/>
          <w:color w:val="000000" w:themeColor="text1"/>
          <w:sz w:val="28"/>
          <w:szCs w:val="28"/>
          <w:lang w:val="vi-VN"/>
        </w:rPr>
        <w:t>â</w:t>
      </w:r>
      <w:r w:rsidRPr="00145287">
        <w:rPr>
          <w:rFonts w:ascii="Times New Roman" w:hAnsi="Times New Roman"/>
          <w:bCs/>
          <w:color w:val="000000" w:themeColor="text1"/>
          <w:sz w:val="28"/>
          <w:szCs w:val="28"/>
          <w:lang w:val="vi-VN"/>
        </w:rPr>
        <w:t>n thiện môi trường và phát triển bền vững.</w:t>
      </w:r>
    </w:p>
    <w:p w14:paraId="256DCA14"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Các cơ quan truyền thông xây dựng các chương trình chuyên đề tuyên truyền, vận động các tầng lớp nhân dân sử dụng đất đai hiệu quả, đặc biệt tại các khu vực đô thị cần có giải pháp tuyên truyền kết hợp với thực tiễn để làm thay đổi dần phương thức, tập quán sinh sống của người dân để họ thích nghi dần với việc chuyển từ nhà ở riêng lẻ chuyển sang sử dụng căn hộ chung cư phù hợp với điều kiện của thu nhập của hộ gia đình, cá nhân và cuộc sống đô thị.</w:t>
      </w:r>
    </w:p>
    <w:p w14:paraId="7FEE364E" w14:textId="77777777" w:rsidR="00E66D22" w:rsidRPr="00145287" w:rsidRDefault="00E66D22" w:rsidP="00AF680A">
      <w:pPr>
        <w:pStyle w:val="ParagraphText"/>
        <w:widowControl w:val="0"/>
        <w:spacing w:before="120" w:after="120" w:line="360" w:lineRule="exact"/>
        <w:rPr>
          <w:rFonts w:ascii="Times New Roman" w:hAnsi="Times New Roman"/>
          <w:bCs/>
          <w:color w:val="000000" w:themeColor="text1"/>
          <w:sz w:val="28"/>
          <w:szCs w:val="28"/>
          <w:lang w:val="vi-VN"/>
        </w:rPr>
      </w:pPr>
      <w:r w:rsidRPr="00145287">
        <w:rPr>
          <w:rFonts w:ascii="Times New Roman" w:hAnsi="Times New Roman"/>
          <w:bCs/>
          <w:color w:val="000000" w:themeColor="text1"/>
          <w:sz w:val="28"/>
          <w:szCs w:val="28"/>
          <w:lang w:val="vi-VN"/>
        </w:rPr>
        <w:t>- Xây dựng kế hoạch truyền thông về nhà ở xã hội theo định hướng của Đảng và Nhà nước . Tăng cường công tác tuyên truyền, quảng bá chính sách nhà ở xã hội và cung cấp thông tin cho người dân thông qua các phương thức truyền thông khác nhau.</w:t>
      </w:r>
    </w:p>
    <w:p w14:paraId="0F5C8716" w14:textId="77777777" w:rsidR="006E3C2A" w:rsidRPr="00145287" w:rsidRDefault="006E3C2A" w:rsidP="006E3C2A">
      <w:pPr>
        <w:rPr>
          <w:color w:val="000000" w:themeColor="text1"/>
          <w:lang w:val="vi-VN"/>
        </w:rPr>
      </w:pPr>
    </w:p>
    <w:p w14:paraId="6924C33C" w14:textId="77777777" w:rsidR="006E3C2A" w:rsidRPr="00145287" w:rsidRDefault="006E3C2A" w:rsidP="006E3C2A">
      <w:pPr>
        <w:rPr>
          <w:color w:val="000000" w:themeColor="text1"/>
          <w:lang w:val="vi-VN"/>
        </w:rPr>
      </w:pPr>
    </w:p>
    <w:p w14:paraId="649232AC" w14:textId="77777777" w:rsidR="006E3C2A" w:rsidRPr="00145287" w:rsidRDefault="006E3C2A" w:rsidP="006E3C2A">
      <w:pPr>
        <w:rPr>
          <w:color w:val="000000" w:themeColor="text1"/>
          <w:lang w:val="vi-VN"/>
        </w:rPr>
      </w:pPr>
    </w:p>
    <w:p w14:paraId="67836499" w14:textId="77777777" w:rsidR="006E3C2A" w:rsidRPr="00145287" w:rsidRDefault="006E3C2A" w:rsidP="006E3C2A">
      <w:pPr>
        <w:rPr>
          <w:color w:val="000000" w:themeColor="text1"/>
          <w:lang w:val="vi-VN"/>
        </w:rPr>
      </w:pPr>
    </w:p>
    <w:p w14:paraId="338AAB02" w14:textId="77777777" w:rsidR="0085231C" w:rsidRPr="00145287" w:rsidRDefault="0085231C" w:rsidP="006E3C2A">
      <w:pPr>
        <w:rPr>
          <w:color w:val="000000" w:themeColor="text1"/>
          <w:lang w:val="vi-VN"/>
        </w:rPr>
      </w:pPr>
    </w:p>
    <w:p w14:paraId="4C0F06FD" w14:textId="77777777" w:rsidR="0085231C" w:rsidRPr="00145287" w:rsidRDefault="0085231C" w:rsidP="006E3C2A">
      <w:pPr>
        <w:rPr>
          <w:color w:val="000000" w:themeColor="text1"/>
          <w:lang w:val="vi-VN"/>
        </w:rPr>
      </w:pPr>
    </w:p>
    <w:p w14:paraId="5218FE24" w14:textId="77777777" w:rsidR="0085231C" w:rsidRPr="00145287" w:rsidRDefault="0085231C" w:rsidP="006E3C2A">
      <w:pPr>
        <w:rPr>
          <w:color w:val="000000" w:themeColor="text1"/>
          <w:lang w:val="vi-VN"/>
        </w:rPr>
      </w:pPr>
    </w:p>
    <w:p w14:paraId="1249701D" w14:textId="77777777" w:rsidR="0085231C" w:rsidRPr="00145287" w:rsidRDefault="0085231C" w:rsidP="006E3C2A">
      <w:pPr>
        <w:rPr>
          <w:color w:val="000000" w:themeColor="text1"/>
          <w:lang w:val="vi-VN"/>
        </w:rPr>
      </w:pPr>
    </w:p>
    <w:p w14:paraId="1CC9C078" w14:textId="77777777" w:rsidR="0085231C" w:rsidRPr="00145287" w:rsidRDefault="0085231C" w:rsidP="006E3C2A">
      <w:pPr>
        <w:rPr>
          <w:color w:val="000000" w:themeColor="text1"/>
          <w:lang w:val="vi-VN"/>
        </w:rPr>
      </w:pPr>
    </w:p>
    <w:p w14:paraId="52F1B935" w14:textId="77777777" w:rsidR="0085231C" w:rsidRPr="00145287" w:rsidRDefault="0085231C" w:rsidP="006E3C2A">
      <w:pPr>
        <w:rPr>
          <w:color w:val="000000" w:themeColor="text1"/>
          <w:lang w:val="vi-VN"/>
        </w:rPr>
      </w:pPr>
    </w:p>
    <w:p w14:paraId="24813D00" w14:textId="77777777" w:rsidR="0085231C" w:rsidRPr="00145287" w:rsidRDefault="0085231C" w:rsidP="006E3C2A">
      <w:pPr>
        <w:rPr>
          <w:color w:val="000000" w:themeColor="text1"/>
          <w:lang w:val="vi-VN"/>
        </w:rPr>
      </w:pPr>
    </w:p>
    <w:p w14:paraId="68629F65" w14:textId="77777777" w:rsidR="0085231C" w:rsidRPr="00145287" w:rsidRDefault="0085231C" w:rsidP="006E3C2A">
      <w:pPr>
        <w:rPr>
          <w:color w:val="000000" w:themeColor="text1"/>
          <w:lang w:val="vi-VN"/>
        </w:rPr>
      </w:pPr>
    </w:p>
    <w:p w14:paraId="0473D454" w14:textId="77777777" w:rsidR="0085231C" w:rsidRPr="00145287" w:rsidRDefault="0085231C" w:rsidP="006E3C2A">
      <w:pPr>
        <w:rPr>
          <w:color w:val="000000" w:themeColor="text1"/>
          <w:lang w:val="vi-VN"/>
        </w:rPr>
      </w:pPr>
    </w:p>
    <w:p w14:paraId="6265FE2D" w14:textId="77777777" w:rsidR="0085231C" w:rsidRPr="00145287" w:rsidRDefault="0085231C" w:rsidP="006E3C2A">
      <w:pPr>
        <w:rPr>
          <w:color w:val="000000" w:themeColor="text1"/>
          <w:lang w:val="vi-VN"/>
        </w:rPr>
      </w:pPr>
    </w:p>
    <w:p w14:paraId="6E3C5C7D" w14:textId="77777777" w:rsidR="0085231C" w:rsidRPr="00145287" w:rsidRDefault="0085231C" w:rsidP="006E3C2A">
      <w:pPr>
        <w:rPr>
          <w:color w:val="000000" w:themeColor="text1"/>
          <w:lang w:val="vi-VN"/>
        </w:rPr>
      </w:pPr>
    </w:p>
    <w:p w14:paraId="6C56086F" w14:textId="77777777" w:rsidR="0085231C" w:rsidRPr="00145287" w:rsidRDefault="0085231C" w:rsidP="006E3C2A">
      <w:pPr>
        <w:rPr>
          <w:color w:val="000000" w:themeColor="text1"/>
          <w:lang w:val="vi-VN"/>
        </w:rPr>
      </w:pPr>
    </w:p>
    <w:p w14:paraId="4AD5CE73" w14:textId="77777777" w:rsidR="00810C3A" w:rsidRPr="00145287" w:rsidRDefault="00810C3A" w:rsidP="006E3C2A">
      <w:pPr>
        <w:pStyle w:val="Heading1"/>
        <w:spacing w:before="120" w:after="120"/>
        <w:jc w:val="center"/>
        <w:rPr>
          <w:rFonts w:ascii="Times New Roman" w:hAnsi="Times New Roman" w:cs="Times New Roman"/>
          <w:b/>
          <w:bCs/>
          <w:color w:val="000000" w:themeColor="text1"/>
          <w:sz w:val="28"/>
          <w:szCs w:val="28"/>
          <w:lang w:val="vi-VN"/>
        </w:rPr>
      </w:pPr>
      <w:bookmarkStart w:id="67" w:name="_Toc235795641"/>
      <w:r w:rsidRPr="0021276C">
        <w:rPr>
          <w:rFonts w:ascii="Times New Roman" w:hAnsi="Times New Roman" w:cs="Times New Roman"/>
          <w:b/>
          <w:bCs/>
          <w:color w:val="000000" w:themeColor="text1"/>
          <w:sz w:val="28"/>
          <w:szCs w:val="28"/>
          <w:lang w:val="vi-VN"/>
        </w:rPr>
        <w:lastRenderedPageBreak/>
        <w:t>CHƯƠNG V: TỔ CHỨC THỰC HIỆN</w:t>
      </w:r>
      <w:bookmarkEnd w:id="67"/>
    </w:p>
    <w:p w14:paraId="37579944" w14:textId="77777777" w:rsidR="006E3C2A" w:rsidRPr="00145287" w:rsidRDefault="006E3C2A" w:rsidP="006E3C2A">
      <w:pPr>
        <w:rPr>
          <w:color w:val="000000" w:themeColor="text1"/>
          <w:lang w:val="vi-VN"/>
        </w:rPr>
      </w:pPr>
    </w:p>
    <w:p w14:paraId="075DDEF5" w14:textId="288E06C6" w:rsidR="00810C3A" w:rsidRPr="00145287" w:rsidRDefault="00810C3A" w:rsidP="006E3C2A">
      <w:pPr>
        <w:pStyle w:val="Heading2"/>
        <w:spacing w:before="120" w:after="120"/>
        <w:rPr>
          <w:rFonts w:ascii="Times New Roman" w:hAnsi="Times New Roman" w:cs="Times New Roman"/>
          <w:b/>
          <w:bCs/>
          <w:color w:val="000000" w:themeColor="text1"/>
          <w:sz w:val="28"/>
          <w:szCs w:val="28"/>
          <w:lang w:val="vi-VN"/>
        </w:rPr>
      </w:pPr>
      <w:bookmarkStart w:id="68" w:name="_Toc235795642"/>
      <w:r w:rsidRPr="00145287">
        <w:rPr>
          <w:rFonts w:ascii="Times New Roman" w:hAnsi="Times New Roman" w:cs="Times New Roman"/>
          <w:b/>
          <w:bCs/>
          <w:color w:val="000000" w:themeColor="text1"/>
          <w:sz w:val="28"/>
          <w:szCs w:val="28"/>
          <w:lang w:val="vi-VN"/>
        </w:rPr>
        <w:t xml:space="preserve">1. Trách nhiệm của </w:t>
      </w:r>
      <w:r w:rsidR="006E3C2A" w:rsidRPr="00145287">
        <w:rPr>
          <w:rFonts w:ascii="Times New Roman" w:hAnsi="Times New Roman" w:cs="Times New Roman"/>
          <w:b/>
          <w:bCs/>
          <w:color w:val="000000" w:themeColor="text1"/>
          <w:sz w:val="28"/>
          <w:szCs w:val="28"/>
          <w:lang w:val="vi-VN"/>
        </w:rPr>
        <w:t>các sở, ban, ngành</w:t>
      </w:r>
      <w:bookmarkEnd w:id="68"/>
    </w:p>
    <w:p w14:paraId="5BEBBF1C" w14:textId="0CE7D843" w:rsidR="006E3C2A" w:rsidRPr="00145287" w:rsidRDefault="006E3C2A" w:rsidP="006E3C2A">
      <w:pPr>
        <w:pStyle w:val="Heading3"/>
        <w:spacing w:before="120" w:after="120"/>
        <w:rPr>
          <w:rFonts w:ascii="Times New Roman" w:hAnsi="Times New Roman" w:cs="Times New Roman"/>
          <w:b/>
          <w:bCs/>
          <w:i/>
          <w:iCs/>
          <w:color w:val="000000" w:themeColor="text1"/>
          <w:lang w:val="vi-VN"/>
        </w:rPr>
      </w:pPr>
      <w:bookmarkStart w:id="69" w:name="_Toc235795643"/>
      <w:r w:rsidRPr="00145287">
        <w:rPr>
          <w:rFonts w:ascii="Times New Roman" w:hAnsi="Times New Roman" w:cs="Times New Roman"/>
          <w:b/>
          <w:bCs/>
          <w:i/>
          <w:iCs/>
          <w:color w:val="000000" w:themeColor="text1"/>
          <w:lang w:val="vi-VN"/>
        </w:rPr>
        <w:t>1.1. Sở Xây dựng</w:t>
      </w:r>
      <w:bookmarkEnd w:id="69"/>
    </w:p>
    <w:p w14:paraId="527EA032" w14:textId="74AB2626" w:rsidR="00CD2DE1" w:rsidRPr="00CD2DE1" w:rsidRDefault="00CD2DE1" w:rsidP="00CD2DE1">
      <w:pPr>
        <w:pStyle w:val="Normal1"/>
        <w:spacing w:before="120" w:after="120"/>
        <w:ind w:firstLine="567"/>
        <w:jc w:val="both"/>
        <w:rPr>
          <w:color w:val="000000" w:themeColor="text1"/>
          <w:sz w:val="28"/>
          <w:szCs w:val="28"/>
          <w:lang w:val="nb-NO"/>
        </w:rPr>
      </w:pPr>
      <w:bookmarkStart w:id="70" w:name="_Hlk237968698"/>
      <w:bookmarkStart w:id="71" w:name="_Toc235795644"/>
      <w:r>
        <w:rPr>
          <w:color w:val="000000" w:themeColor="text1"/>
          <w:sz w:val="28"/>
          <w:szCs w:val="28"/>
          <w:lang w:val="nb-NO"/>
        </w:rPr>
        <w:t xml:space="preserve">- </w:t>
      </w:r>
      <w:r w:rsidRPr="00CD2DE1">
        <w:rPr>
          <w:color w:val="000000" w:themeColor="text1"/>
          <w:sz w:val="28"/>
          <w:szCs w:val="28"/>
          <w:lang w:val="nb-NO"/>
        </w:rPr>
        <w:t>Đăng tải công khai điều</w:t>
      </w:r>
      <w:r w:rsidRPr="00CD2DE1">
        <w:rPr>
          <w:color w:val="000000" w:themeColor="text1"/>
          <w:sz w:val="28"/>
          <w:szCs w:val="28"/>
          <w:lang w:val="vi-VN"/>
        </w:rPr>
        <w:t xml:space="preserve"> chỉnh </w:t>
      </w:r>
      <w:r w:rsidRPr="00CD2DE1">
        <w:rPr>
          <w:color w:val="000000" w:themeColor="text1"/>
          <w:sz w:val="28"/>
          <w:szCs w:val="28"/>
          <w:lang w:val="nb-NO"/>
        </w:rPr>
        <w:t>Chương trình phát triển nhà ở</w:t>
      </w:r>
      <w:r w:rsidRPr="00CD2DE1">
        <w:rPr>
          <w:color w:val="000000" w:themeColor="text1"/>
          <w:sz w:val="28"/>
          <w:szCs w:val="28"/>
          <w:lang w:val="vi-VN"/>
        </w:rPr>
        <w:t xml:space="preserve"> tỉnh An Giang giai đoạn 2021-2030 </w:t>
      </w:r>
      <w:r w:rsidRPr="00000440">
        <w:rPr>
          <w:color w:val="000000" w:themeColor="text1"/>
          <w:sz w:val="28"/>
          <w:szCs w:val="28"/>
          <w:lang w:val="nb-NO"/>
        </w:rPr>
        <w:t>được phê</w:t>
      </w:r>
      <w:r w:rsidRPr="00CD2DE1">
        <w:rPr>
          <w:color w:val="000000" w:themeColor="text1"/>
          <w:sz w:val="28"/>
          <w:szCs w:val="28"/>
          <w:lang w:val="nb-NO"/>
        </w:rPr>
        <w:t xml:space="preserve"> </w:t>
      </w:r>
      <w:r w:rsidRPr="00CD2DE1">
        <w:rPr>
          <w:color w:val="000000" w:themeColor="text1"/>
          <w:sz w:val="28"/>
          <w:szCs w:val="28"/>
          <w:lang w:val="vi-VN"/>
        </w:rPr>
        <w:t>duyệt</w:t>
      </w:r>
      <w:r w:rsidRPr="00CD2DE1">
        <w:rPr>
          <w:color w:val="000000" w:themeColor="text1"/>
          <w:sz w:val="28"/>
          <w:szCs w:val="28"/>
          <w:lang w:val="nb-NO"/>
        </w:rPr>
        <w:t xml:space="preserve"> trên Cổng thông tin điện tử của Sở Xây dựng. </w:t>
      </w:r>
    </w:p>
    <w:p w14:paraId="5ED48C02" w14:textId="197BC744" w:rsidR="00CD2DE1" w:rsidRPr="00CD2DE1" w:rsidRDefault="00CD2DE1" w:rsidP="00CD2DE1">
      <w:pPr>
        <w:pStyle w:val="Normal1"/>
        <w:spacing w:before="120" w:after="120"/>
        <w:ind w:firstLine="567"/>
        <w:jc w:val="both"/>
        <w:rPr>
          <w:rFonts w:eastAsia="Calibri"/>
          <w:color w:val="000000" w:themeColor="text1"/>
          <w:sz w:val="28"/>
          <w:szCs w:val="28"/>
          <w:lang w:val="nb-NO"/>
        </w:rPr>
      </w:pPr>
      <w:r w:rsidRPr="00CD2DE1">
        <w:rPr>
          <w:color w:val="000000" w:themeColor="text1"/>
          <w:sz w:val="28"/>
          <w:szCs w:val="28"/>
          <w:lang w:val="nb-NO"/>
        </w:rPr>
        <w:t xml:space="preserve"> </w:t>
      </w:r>
      <w:r>
        <w:rPr>
          <w:color w:val="000000" w:themeColor="text1"/>
          <w:sz w:val="28"/>
          <w:szCs w:val="28"/>
          <w:lang w:val="nb-NO"/>
        </w:rPr>
        <w:t xml:space="preserve">- </w:t>
      </w:r>
      <w:r w:rsidRPr="00CD2DE1">
        <w:rPr>
          <w:color w:val="000000" w:themeColor="text1"/>
          <w:sz w:val="28"/>
          <w:szCs w:val="28"/>
          <w:lang w:val="nb-NO"/>
        </w:rPr>
        <w:t>Trên</w:t>
      </w:r>
      <w:r w:rsidRPr="00CD2DE1">
        <w:rPr>
          <w:color w:val="000000" w:themeColor="text1"/>
          <w:sz w:val="28"/>
          <w:szCs w:val="28"/>
          <w:lang w:val="vi-VN"/>
        </w:rPr>
        <w:t xml:space="preserve"> cơ sở</w:t>
      </w:r>
      <w:r w:rsidRPr="00CD2DE1">
        <w:rPr>
          <w:rFonts w:eastAsia="Calibri"/>
          <w:color w:val="000000" w:themeColor="text1"/>
          <w:sz w:val="28"/>
          <w:szCs w:val="28"/>
          <w:lang w:val="nb-NO"/>
        </w:rPr>
        <w:t xml:space="preserve"> nội dung điều chỉnh chương trình phát triển nhà ở</w:t>
      </w:r>
      <w:r w:rsidRPr="00CD2DE1">
        <w:rPr>
          <w:rFonts w:eastAsia="Calibri"/>
          <w:color w:val="000000" w:themeColor="text1"/>
          <w:sz w:val="28"/>
          <w:szCs w:val="28"/>
          <w:lang w:val="vi-VN"/>
        </w:rPr>
        <w:t xml:space="preserve"> tỉnh giai đoạn 2021-2030</w:t>
      </w:r>
      <w:r w:rsidRPr="00CD2DE1">
        <w:rPr>
          <w:rFonts w:eastAsia="Calibri"/>
          <w:color w:val="000000" w:themeColor="text1"/>
          <w:sz w:val="28"/>
          <w:szCs w:val="28"/>
          <w:lang w:val="nb-NO"/>
        </w:rPr>
        <w:t xml:space="preserve"> được phê duyệt</w:t>
      </w:r>
      <w:r w:rsidRPr="00CD2DE1">
        <w:rPr>
          <w:rFonts w:eastAsia="Calibri"/>
          <w:color w:val="000000" w:themeColor="text1"/>
          <w:sz w:val="28"/>
          <w:szCs w:val="28"/>
          <w:lang w:val="vi-VN"/>
        </w:rPr>
        <w:t xml:space="preserve">, </w:t>
      </w:r>
      <w:r w:rsidRPr="00CD2DE1">
        <w:rPr>
          <w:color w:val="000000" w:themeColor="text1"/>
          <w:sz w:val="28"/>
          <w:szCs w:val="28"/>
          <w:lang w:val="vi-VN"/>
        </w:rPr>
        <w:t>c</w:t>
      </w:r>
      <w:r w:rsidRPr="00CD2DE1">
        <w:rPr>
          <w:color w:val="000000" w:themeColor="text1"/>
          <w:sz w:val="28"/>
          <w:szCs w:val="28"/>
          <w:lang w:val="nb-NO"/>
        </w:rPr>
        <w:t>hủ trì, phối hợp các sở, ban</w:t>
      </w:r>
      <w:r w:rsidRPr="00CD2DE1">
        <w:rPr>
          <w:color w:val="000000" w:themeColor="text1"/>
          <w:sz w:val="28"/>
          <w:szCs w:val="28"/>
          <w:lang w:val="vi-VN"/>
        </w:rPr>
        <w:t xml:space="preserve"> </w:t>
      </w:r>
      <w:r w:rsidRPr="00CD2DE1">
        <w:rPr>
          <w:color w:val="000000" w:themeColor="text1"/>
          <w:sz w:val="28"/>
          <w:szCs w:val="28"/>
          <w:lang w:val="nb-NO"/>
        </w:rPr>
        <w:t>ngành liên quan và Ủy ban nhân dân cấp xã</w:t>
      </w:r>
      <w:r w:rsidRPr="00CD2DE1">
        <w:rPr>
          <w:color w:val="000000" w:themeColor="text1"/>
          <w:sz w:val="28"/>
          <w:szCs w:val="28"/>
          <w:lang w:val="vi-VN"/>
        </w:rPr>
        <w:t xml:space="preserve"> tổ chức</w:t>
      </w:r>
      <w:r w:rsidRPr="00CD2DE1">
        <w:rPr>
          <w:color w:val="000000" w:themeColor="text1"/>
          <w:sz w:val="28"/>
          <w:szCs w:val="28"/>
          <w:lang w:val="nb-NO"/>
        </w:rPr>
        <w:t xml:space="preserve"> xây dựng </w:t>
      </w:r>
      <w:r w:rsidRPr="00CD2DE1">
        <w:rPr>
          <w:color w:val="000000" w:themeColor="text1"/>
          <w:sz w:val="28"/>
          <w:szCs w:val="28"/>
          <w:lang w:val="vi-VN"/>
        </w:rPr>
        <w:t>K</w:t>
      </w:r>
      <w:r w:rsidRPr="00CD2DE1">
        <w:rPr>
          <w:color w:val="000000" w:themeColor="text1"/>
          <w:sz w:val="28"/>
          <w:szCs w:val="28"/>
          <w:lang w:val="nb-NO"/>
        </w:rPr>
        <w:t>ế hoạch phát triển nhà ở</w:t>
      </w:r>
      <w:r w:rsidRPr="00CD2DE1">
        <w:rPr>
          <w:color w:val="000000" w:themeColor="text1"/>
          <w:sz w:val="28"/>
          <w:szCs w:val="28"/>
          <w:lang w:val="vi-VN"/>
        </w:rPr>
        <w:t xml:space="preserve"> tỉnh An Giang</w:t>
      </w:r>
      <w:r w:rsidRPr="00CD2DE1">
        <w:rPr>
          <w:color w:val="000000" w:themeColor="text1"/>
          <w:sz w:val="28"/>
          <w:szCs w:val="28"/>
          <w:lang w:val="nb-NO"/>
        </w:rPr>
        <w:t xml:space="preserve"> giai đoạn 2026 - 2030</w:t>
      </w:r>
      <w:r w:rsidRPr="00CD2DE1">
        <w:rPr>
          <w:color w:val="000000" w:themeColor="text1"/>
          <w:sz w:val="28"/>
          <w:szCs w:val="28"/>
          <w:lang w:val="vi-VN"/>
        </w:rPr>
        <w:t>.</w:t>
      </w:r>
      <w:r w:rsidRPr="00CD2DE1">
        <w:rPr>
          <w:color w:val="000000" w:themeColor="text1"/>
          <w:sz w:val="28"/>
          <w:szCs w:val="28"/>
          <w:lang w:val="nb-NO"/>
        </w:rPr>
        <w:t xml:space="preserve"> </w:t>
      </w:r>
    </w:p>
    <w:p w14:paraId="1B0C0D82" w14:textId="39395CA3" w:rsidR="00CD2DE1" w:rsidRPr="00CD2DE1" w:rsidRDefault="00CD2DE1" w:rsidP="00CD2DE1">
      <w:pPr>
        <w:pStyle w:val="Normal1"/>
        <w:spacing w:before="120" w:after="120"/>
        <w:ind w:firstLine="567"/>
        <w:jc w:val="both"/>
        <w:rPr>
          <w:rFonts w:eastAsia="Calibri"/>
          <w:color w:val="000000" w:themeColor="text1"/>
          <w:sz w:val="28"/>
          <w:szCs w:val="28"/>
          <w:lang w:val="nb-NO"/>
        </w:rPr>
      </w:pPr>
      <w:r w:rsidRPr="00CD2DE1">
        <w:rPr>
          <w:rFonts w:eastAsia="Calibri"/>
          <w:color w:val="000000" w:themeColor="text1"/>
          <w:sz w:val="28"/>
          <w:szCs w:val="28"/>
          <w:lang w:val="nb-NO"/>
        </w:rPr>
        <w:t xml:space="preserve"> </w:t>
      </w:r>
      <w:r>
        <w:rPr>
          <w:rFonts w:eastAsia="Calibri"/>
          <w:color w:val="000000" w:themeColor="text1"/>
          <w:sz w:val="28"/>
          <w:szCs w:val="28"/>
          <w:lang w:val="nb-NO"/>
        </w:rPr>
        <w:t xml:space="preserve">- </w:t>
      </w:r>
      <w:r w:rsidRPr="00CD2DE1">
        <w:rPr>
          <w:rFonts w:eastAsia="Calibri"/>
          <w:color w:val="000000" w:themeColor="text1"/>
          <w:sz w:val="28"/>
          <w:szCs w:val="28"/>
          <w:lang w:val="nb-NO"/>
        </w:rPr>
        <w:t xml:space="preserve">Hàng năm, tham mưu Ủy ban nhân dân cấp tỉnh đánh giá việc thực hiện </w:t>
      </w:r>
      <w:r w:rsidRPr="00CD2DE1">
        <w:rPr>
          <w:rFonts w:eastAsia="Calibri"/>
          <w:color w:val="000000" w:themeColor="text1"/>
          <w:sz w:val="28"/>
          <w:szCs w:val="28"/>
          <w:lang w:val="vi-VN"/>
        </w:rPr>
        <w:t>C</w:t>
      </w:r>
      <w:r w:rsidRPr="00CD2DE1">
        <w:rPr>
          <w:rFonts w:eastAsia="Calibri"/>
          <w:color w:val="000000" w:themeColor="text1"/>
          <w:sz w:val="28"/>
          <w:szCs w:val="28"/>
          <w:lang w:val="nb-NO"/>
        </w:rPr>
        <w:t xml:space="preserve">hương trình phát triển nhà ở tỉnh An Giang để có các giải pháp triển khai đạt hiệu quả và </w:t>
      </w:r>
      <w:bookmarkStart w:id="72" w:name="_Hlk237969816"/>
      <w:r w:rsidRPr="00CD2DE1">
        <w:rPr>
          <w:rFonts w:eastAsia="Calibri"/>
          <w:color w:val="000000" w:themeColor="text1"/>
          <w:sz w:val="28"/>
          <w:szCs w:val="28"/>
          <w:lang w:val="nb-NO"/>
        </w:rPr>
        <w:t>tham</w:t>
      </w:r>
      <w:r w:rsidRPr="00CD2DE1">
        <w:rPr>
          <w:rFonts w:eastAsia="Calibri"/>
          <w:color w:val="000000" w:themeColor="text1"/>
          <w:sz w:val="28"/>
          <w:szCs w:val="28"/>
          <w:lang w:val="vi-VN"/>
        </w:rPr>
        <w:t xml:space="preserve"> mưu</w:t>
      </w:r>
      <w:r w:rsidRPr="00CD2DE1">
        <w:rPr>
          <w:rFonts w:eastAsia="Calibri"/>
          <w:color w:val="000000" w:themeColor="text1"/>
          <w:sz w:val="28"/>
          <w:szCs w:val="28"/>
          <w:lang w:val="nb-NO"/>
        </w:rPr>
        <w:t xml:space="preserve"> Ủy ban nhân dân tỉnh </w:t>
      </w:r>
      <w:bookmarkEnd w:id="72"/>
      <w:r w:rsidRPr="00CD2DE1">
        <w:rPr>
          <w:rFonts w:eastAsia="Calibri"/>
          <w:color w:val="000000" w:themeColor="text1"/>
          <w:sz w:val="28"/>
          <w:szCs w:val="28"/>
          <w:lang w:val="nb-NO"/>
        </w:rPr>
        <w:t>báo cáo về Bộ Xây dựng kết quả đánh giá này.</w:t>
      </w:r>
    </w:p>
    <w:bookmarkEnd w:id="70"/>
    <w:p w14:paraId="2F99284B" w14:textId="18F11D16" w:rsidR="006E3C2A" w:rsidRPr="00145287" w:rsidRDefault="00724CBC" w:rsidP="00724CBC">
      <w:pPr>
        <w:pStyle w:val="Heading3"/>
        <w:spacing w:before="120" w:after="120"/>
        <w:rPr>
          <w:rFonts w:ascii="Times New Roman" w:hAnsi="Times New Roman" w:cs="Times New Roman"/>
          <w:b/>
          <w:bCs/>
          <w:i/>
          <w:iCs/>
          <w:color w:val="000000" w:themeColor="text1"/>
          <w:lang w:val="nb-NO"/>
        </w:rPr>
      </w:pPr>
      <w:r w:rsidRPr="00145287">
        <w:rPr>
          <w:rFonts w:ascii="Times New Roman" w:hAnsi="Times New Roman" w:cs="Times New Roman"/>
          <w:b/>
          <w:bCs/>
          <w:i/>
          <w:iCs/>
          <w:color w:val="000000" w:themeColor="text1"/>
          <w:lang w:val="nb-NO"/>
        </w:rPr>
        <w:t>1.2. Các Sở, ban, ngành khác có liên quan</w:t>
      </w:r>
      <w:bookmarkEnd w:id="71"/>
    </w:p>
    <w:p w14:paraId="5FF7D088" w14:textId="6D0819D3" w:rsidR="00E547F1" w:rsidRPr="00E547F1" w:rsidRDefault="00E547F1" w:rsidP="00E547F1">
      <w:pPr>
        <w:pStyle w:val="Normal1"/>
        <w:spacing w:before="120" w:after="120"/>
        <w:ind w:firstLine="567"/>
        <w:jc w:val="both"/>
        <w:rPr>
          <w:rFonts w:eastAsia="Calibri"/>
          <w:color w:val="000000" w:themeColor="text1"/>
          <w:sz w:val="28"/>
          <w:szCs w:val="28"/>
          <w:lang w:val="nb-NO"/>
        </w:rPr>
      </w:pPr>
      <w:bookmarkStart w:id="73" w:name="_Toc235795645"/>
      <w:r>
        <w:rPr>
          <w:rFonts w:eastAsia="Calibri"/>
          <w:color w:val="000000" w:themeColor="text1"/>
          <w:sz w:val="28"/>
          <w:szCs w:val="28"/>
          <w:lang w:val="nb-NO"/>
        </w:rPr>
        <w:t xml:space="preserve">- </w:t>
      </w:r>
      <w:r w:rsidRPr="00E547F1">
        <w:rPr>
          <w:rFonts w:eastAsia="Calibri"/>
          <w:color w:val="000000" w:themeColor="text1"/>
          <w:sz w:val="28"/>
          <w:szCs w:val="28"/>
          <w:lang w:val="nb-NO"/>
        </w:rPr>
        <w:t>Sở Nông nghiệp và Môi trường chủ trì tham mưu về quy hoạch sử dụng đất, giao đất, cho thuê đất, chuyển mục đích sử dụng đất, bồi thường, hỗ trợ, tái định cư, giải phóng mặt bằng và xử lý các trường hợp chậm đưa đất vào sử dụng; bảo đảm quỹ đất phát triển nhà ở phù hợp với quy hoạch được duyệt.</w:t>
      </w:r>
    </w:p>
    <w:p w14:paraId="4107EAB7" w14:textId="528B99A3" w:rsidR="00E547F1" w:rsidRPr="00E547F1" w:rsidRDefault="00E547F1" w:rsidP="00E547F1">
      <w:pPr>
        <w:pStyle w:val="Normal1"/>
        <w:spacing w:before="120" w:after="120"/>
        <w:ind w:firstLine="567"/>
        <w:jc w:val="both"/>
        <w:rPr>
          <w:rFonts w:eastAsia="Calibri"/>
          <w:color w:val="000000" w:themeColor="text1"/>
          <w:sz w:val="28"/>
          <w:szCs w:val="28"/>
          <w:lang w:val="vi-VN"/>
        </w:rPr>
      </w:pPr>
      <w:bookmarkStart w:id="74" w:name="_Hlk238044121"/>
      <w:r>
        <w:rPr>
          <w:rFonts w:eastAsia="Calibri"/>
          <w:color w:val="000000" w:themeColor="text1"/>
          <w:sz w:val="28"/>
          <w:szCs w:val="28"/>
          <w:lang w:val="nb-NO"/>
        </w:rPr>
        <w:t xml:space="preserve">- </w:t>
      </w:r>
      <w:r w:rsidRPr="00E547F1">
        <w:rPr>
          <w:rFonts w:eastAsia="Calibri"/>
          <w:color w:val="000000" w:themeColor="text1"/>
          <w:sz w:val="28"/>
          <w:szCs w:val="28"/>
          <w:lang w:val="nb-NO"/>
        </w:rPr>
        <w:t>Sở Tài chính chủ trì tham mưu cân đối, bố trí vốn đầu tư công và các nguồn lực hợp pháp khác cho phát triển nhà công vụ; phối hợp xây dựng cơ chế</w:t>
      </w:r>
      <w:r w:rsidRPr="00E547F1">
        <w:rPr>
          <w:rFonts w:eastAsia="Calibri"/>
          <w:color w:val="000000" w:themeColor="text1"/>
          <w:sz w:val="28"/>
          <w:szCs w:val="28"/>
          <w:lang w:val="nb-NO"/>
        </w:rPr>
        <w:br/>
        <w:t>huy động nguồn lực, danh mục thu hút đầu tư và giải pháp sử dụng hiệu quả nguồn thu từ đất để tái đầu tư hạ tầng và nhà ở xã hội</w:t>
      </w:r>
      <w:r w:rsidRPr="00E547F1">
        <w:rPr>
          <w:rFonts w:eastAsia="Calibri"/>
          <w:color w:val="000000" w:themeColor="text1"/>
          <w:sz w:val="28"/>
          <w:szCs w:val="28"/>
          <w:lang w:val="vi-VN"/>
        </w:rPr>
        <w:t xml:space="preserve">; </w:t>
      </w:r>
      <w:r w:rsidRPr="00E547F1">
        <w:rPr>
          <w:rFonts w:eastAsia="Calibri"/>
          <w:color w:val="000000" w:themeColor="text1"/>
          <w:sz w:val="28"/>
          <w:szCs w:val="28"/>
          <w:lang w:val="nb-NO"/>
        </w:rPr>
        <w:t>cung cấp thông tin</w:t>
      </w:r>
      <w:r w:rsidRPr="00E547F1">
        <w:rPr>
          <w:rFonts w:eastAsia="Calibri"/>
          <w:color w:val="000000" w:themeColor="text1"/>
          <w:sz w:val="28"/>
          <w:szCs w:val="28"/>
          <w:lang w:val="vi-VN"/>
        </w:rPr>
        <w:t xml:space="preserve"> các khu đô thị, các dự án nhà ở đã được chấp thuận chủ chương đầu tư thuộc trách nhiệm quản lý để</w:t>
      </w:r>
      <w:r w:rsidRPr="00E547F1">
        <w:rPr>
          <w:rFonts w:eastAsia="Calibri"/>
          <w:color w:val="000000" w:themeColor="text1"/>
          <w:sz w:val="28"/>
          <w:szCs w:val="28"/>
          <w:lang w:val="nb-NO"/>
        </w:rPr>
        <w:t xml:space="preserve"> phát triển</w:t>
      </w:r>
      <w:r w:rsidRPr="00E547F1">
        <w:rPr>
          <w:rFonts w:eastAsia="Calibri"/>
          <w:color w:val="000000" w:themeColor="text1"/>
          <w:sz w:val="28"/>
          <w:szCs w:val="28"/>
          <w:lang w:val="vi-VN"/>
        </w:rPr>
        <w:t xml:space="preserve"> các</w:t>
      </w:r>
      <w:r w:rsidRPr="00E547F1">
        <w:rPr>
          <w:rFonts w:eastAsia="Calibri"/>
          <w:color w:val="000000" w:themeColor="text1"/>
          <w:sz w:val="28"/>
          <w:szCs w:val="28"/>
          <w:lang w:val="nb-NO"/>
        </w:rPr>
        <w:t xml:space="preserve"> dự án nhà ở.</w:t>
      </w:r>
    </w:p>
    <w:bookmarkEnd w:id="74"/>
    <w:p w14:paraId="67C44B3D" w14:textId="0982766E" w:rsidR="00E547F1" w:rsidRPr="00E547F1" w:rsidRDefault="00E547F1" w:rsidP="00E547F1">
      <w:pPr>
        <w:pStyle w:val="Normal1"/>
        <w:spacing w:before="120" w:after="120"/>
        <w:ind w:firstLine="567"/>
        <w:jc w:val="both"/>
        <w:rPr>
          <w:rFonts w:eastAsia="Calibri"/>
          <w:color w:val="000000" w:themeColor="text1"/>
          <w:sz w:val="28"/>
          <w:szCs w:val="28"/>
          <w:lang w:val="nb-NO"/>
        </w:rPr>
      </w:pPr>
      <w:r>
        <w:rPr>
          <w:rFonts w:eastAsia="Calibri"/>
          <w:color w:val="000000" w:themeColor="text1"/>
          <w:sz w:val="28"/>
          <w:szCs w:val="28"/>
          <w:lang w:val="nb-NO"/>
        </w:rPr>
        <w:t xml:space="preserve">- </w:t>
      </w:r>
      <w:r w:rsidRPr="00E547F1">
        <w:rPr>
          <w:rFonts w:eastAsia="Calibri"/>
          <w:color w:val="000000" w:themeColor="text1"/>
          <w:sz w:val="28"/>
          <w:szCs w:val="28"/>
          <w:lang w:val="nb-NO"/>
        </w:rPr>
        <w:t>Ban Quản lý khu kinh tế tỉnh An Giang, Công an tỉnh, Bộ Chỉ huy quân sự tỉnh và các đơn vị liên quan chủ động rà soát nhu cầu nhà ở của công nhân, người lao động, lực lượng vũ trang; đề xuất địa điểm, quy mô, quỹ đất, cơ chế đầu tư và phối hợp đôn đốc triển khai các dự án thuộc nhóm đối tượng đặc thù.</w:t>
      </w:r>
      <w:bookmarkStart w:id="75" w:name="_Hlk238026133"/>
    </w:p>
    <w:p w14:paraId="70875E6A" w14:textId="1D01CA91" w:rsidR="00E547F1" w:rsidRPr="00E547F1" w:rsidRDefault="00E547F1" w:rsidP="00E547F1">
      <w:pPr>
        <w:pStyle w:val="Normal1"/>
        <w:spacing w:before="120" w:after="120"/>
        <w:ind w:firstLine="567"/>
        <w:jc w:val="both"/>
        <w:rPr>
          <w:rFonts w:eastAsia="Calibri"/>
          <w:color w:val="000000" w:themeColor="text1"/>
          <w:sz w:val="28"/>
          <w:szCs w:val="28"/>
          <w:lang w:val="nb-NO"/>
        </w:rPr>
      </w:pPr>
      <w:r>
        <w:rPr>
          <w:rFonts w:eastAsia="Calibri"/>
          <w:color w:val="000000" w:themeColor="text1"/>
          <w:sz w:val="28"/>
          <w:szCs w:val="28"/>
          <w:lang w:val="nb-NO"/>
        </w:rPr>
        <w:t xml:space="preserve">- </w:t>
      </w:r>
      <w:r w:rsidRPr="00E547F1">
        <w:rPr>
          <w:rFonts w:eastAsia="Calibri"/>
          <w:color w:val="000000" w:themeColor="text1"/>
          <w:sz w:val="28"/>
          <w:szCs w:val="28"/>
          <w:lang w:val="nb-NO"/>
        </w:rPr>
        <w:t>Ban Quản lý khu kinh tế Phú Quốc phối hợp trong việc cung cấp thông tin</w:t>
      </w:r>
      <w:r w:rsidRPr="00E547F1">
        <w:rPr>
          <w:rFonts w:eastAsia="Calibri"/>
          <w:color w:val="000000" w:themeColor="text1"/>
          <w:sz w:val="28"/>
          <w:szCs w:val="28"/>
          <w:lang w:val="vi-VN"/>
        </w:rPr>
        <w:t xml:space="preserve"> các khu đô thị, các dự án nhà ở đã được chấp thuận chủ chương đầu tư thuộc trách nhiệm quản lý để</w:t>
      </w:r>
      <w:r w:rsidRPr="00E547F1">
        <w:rPr>
          <w:rFonts w:eastAsia="Calibri"/>
          <w:color w:val="000000" w:themeColor="text1"/>
          <w:sz w:val="28"/>
          <w:szCs w:val="28"/>
          <w:lang w:val="nb-NO"/>
        </w:rPr>
        <w:t xml:space="preserve"> phát triển</w:t>
      </w:r>
      <w:r w:rsidRPr="00E547F1">
        <w:rPr>
          <w:rFonts w:eastAsia="Calibri"/>
          <w:color w:val="000000" w:themeColor="text1"/>
          <w:sz w:val="28"/>
          <w:szCs w:val="28"/>
          <w:lang w:val="vi-VN"/>
        </w:rPr>
        <w:t xml:space="preserve"> các</w:t>
      </w:r>
      <w:r w:rsidRPr="00E547F1">
        <w:rPr>
          <w:rFonts w:eastAsia="Calibri"/>
          <w:color w:val="000000" w:themeColor="text1"/>
          <w:sz w:val="28"/>
          <w:szCs w:val="28"/>
          <w:lang w:val="nb-NO"/>
        </w:rPr>
        <w:t xml:space="preserve"> dự án nhà ở.</w:t>
      </w:r>
    </w:p>
    <w:bookmarkEnd w:id="75"/>
    <w:p w14:paraId="143E00FF" w14:textId="65660C51" w:rsidR="00E547F1" w:rsidRPr="00E547F1" w:rsidRDefault="00E547F1" w:rsidP="00E547F1">
      <w:pPr>
        <w:pStyle w:val="Normal1"/>
        <w:spacing w:before="120" w:after="120"/>
        <w:ind w:firstLine="567"/>
        <w:jc w:val="both"/>
        <w:rPr>
          <w:rFonts w:eastAsia="Calibri"/>
          <w:color w:val="000000" w:themeColor="text1"/>
          <w:sz w:val="28"/>
          <w:szCs w:val="28"/>
          <w:lang w:val="nb-NO"/>
        </w:rPr>
      </w:pPr>
      <w:r w:rsidRPr="00E547F1">
        <w:rPr>
          <w:rFonts w:eastAsia="Calibri"/>
          <w:color w:val="000000" w:themeColor="text1"/>
          <w:sz w:val="28"/>
          <w:szCs w:val="28"/>
          <w:lang w:val="nb-NO"/>
        </w:rPr>
        <w:t xml:space="preserve"> </w:t>
      </w:r>
      <w:r>
        <w:rPr>
          <w:rFonts w:eastAsia="Calibri"/>
          <w:color w:val="000000" w:themeColor="text1"/>
          <w:sz w:val="28"/>
          <w:szCs w:val="28"/>
          <w:lang w:val="nb-NO"/>
        </w:rPr>
        <w:t xml:space="preserve">- </w:t>
      </w:r>
      <w:r w:rsidRPr="00E547F1">
        <w:rPr>
          <w:rFonts w:eastAsia="Calibri"/>
          <w:color w:val="000000" w:themeColor="text1"/>
          <w:sz w:val="28"/>
          <w:szCs w:val="28"/>
          <w:lang w:val="nb-NO"/>
        </w:rPr>
        <w:t>Chi nhánh Ngân hàng Chính sách xã hội và các tổ chức tín dụng trên địa bàn phối hợp triển khai các chương trình tín dụng ưu đãi về nhà ở; tạo điều kiện cho người dân, doanh nghiệp, chủ đầu tư dự án nhà ở xã hội tiếp cận vốn theo đúng quy định, góp phần nâng cao khả năng hấp thụ của thị trường.</w:t>
      </w:r>
    </w:p>
    <w:p w14:paraId="29B8ED1C" w14:textId="11B70BBD" w:rsidR="00E547F1" w:rsidRPr="00F7779C" w:rsidRDefault="00E547F1" w:rsidP="00E547F1">
      <w:pPr>
        <w:pStyle w:val="Normal1"/>
        <w:spacing w:before="120" w:after="120"/>
        <w:ind w:firstLine="567"/>
        <w:jc w:val="both"/>
        <w:rPr>
          <w:rFonts w:asciiTheme="majorHAnsi" w:eastAsia="Calibri" w:hAnsiTheme="majorHAnsi" w:cstheme="majorHAnsi"/>
          <w:color w:val="000000" w:themeColor="text1"/>
          <w:sz w:val="28"/>
          <w:szCs w:val="28"/>
          <w:lang w:val="nb-NO"/>
        </w:rPr>
      </w:pPr>
      <w:r w:rsidRPr="00E547F1">
        <w:rPr>
          <w:rFonts w:eastAsia="Calibri"/>
          <w:color w:val="000000" w:themeColor="text1"/>
          <w:sz w:val="28"/>
          <w:szCs w:val="28"/>
          <w:lang w:val="nb-NO"/>
        </w:rPr>
        <w:t xml:space="preserve"> </w:t>
      </w:r>
      <w:r>
        <w:rPr>
          <w:rFonts w:eastAsia="Calibri"/>
          <w:color w:val="000000" w:themeColor="text1"/>
          <w:sz w:val="28"/>
          <w:szCs w:val="28"/>
          <w:lang w:val="nb-NO"/>
        </w:rPr>
        <w:t xml:space="preserve">- </w:t>
      </w:r>
      <w:r w:rsidRPr="00E547F1">
        <w:rPr>
          <w:rFonts w:eastAsia="Calibri"/>
          <w:color w:val="000000" w:themeColor="text1"/>
          <w:sz w:val="28"/>
          <w:szCs w:val="28"/>
          <w:lang w:val="nb-NO"/>
        </w:rPr>
        <w:t>Các cơ quan khác có liên quan, trong phạm vi chức năng, nhiệm vụ và quyền hạn theo quy định, phối hợp thực hiện các nhiệm vụ có liên quan</w:t>
      </w:r>
      <w:r w:rsidRPr="00F7779C">
        <w:rPr>
          <w:rFonts w:asciiTheme="majorHAnsi" w:eastAsia="Calibri" w:hAnsiTheme="majorHAnsi" w:cstheme="majorHAnsi"/>
          <w:color w:val="000000" w:themeColor="text1"/>
          <w:sz w:val="28"/>
          <w:szCs w:val="28"/>
          <w:lang w:val="nb-NO"/>
        </w:rPr>
        <w:t>.</w:t>
      </w:r>
    </w:p>
    <w:p w14:paraId="373F13ED" w14:textId="2D6A16A8" w:rsidR="00810C3A" w:rsidRPr="00145287" w:rsidRDefault="00810C3A" w:rsidP="006E3C2A">
      <w:pPr>
        <w:pStyle w:val="Heading2"/>
        <w:spacing w:before="120" w:after="120"/>
        <w:rPr>
          <w:rFonts w:ascii="Times New Roman" w:hAnsi="Times New Roman" w:cs="Times New Roman"/>
          <w:b/>
          <w:bCs/>
          <w:color w:val="000000" w:themeColor="text1"/>
          <w:sz w:val="28"/>
          <w:szCs w:val="28"/>
          <w:lang w:val="af-ZA"/>
        </w:rPr>
      </w:pPr>
      <w:r w:rsidRPr="00145287">
        <w:rPr>
          <w:rFonts w:ascii="Times New Roman" w:hAnsi="Times New Roman" w:cs="Times New Roman"/>
          <w:b/>
          <w:bCs/>
          <w:color w:val="000000" w:themeColor="text1"/>
          <w:sz w:val="28"/>
          <w:szCs w:val="28"/>
          <w:lang w:val="af-ZA"/>
        </w:rPr>
        <w:lastRenderedPageBreak/>
        <w:t xml:space="preserve">2. Trách nhiệm của </w:t>
      </w:r>
      <w:r w:rsidR="006E3C2A" w:rsidRPr="00145287">
        <w:rPr>
          <w:rFonts w:ascii="Times New Roman" w:hAnsi="Times New Roman" w:cs="Times New Roman"/>
          <w:b/>
          <w:bCs/>
          <w:color w:val="000000" w:themeColor="text1"/>
          <w:sz w:val="28"/>
          <w:szCs w:val="28"/>
          <w:lang w:val="af-ZA"/>
        </w:rPr>
        <w:t>Ủy ban nhân dân cấp xã</w:t>
      </w:r>
      <w:bookmarkEnd w:id="73"/>
    </w:p>
    <w:p w14:paraId="2B787372" w14:textId="1F579CC7" w:rsidR="00864AA5" w:rsidRPr="00F7779C" w:rsidRDefault="00864AA5" w:rsidP="00864AA5">
      <w:pPr>
        <w:rPr>
          <w:color w:val="000000" w:themeColor="text1"/>
          <w:szCs w:val="28"/>
          <w:lang w:val="nb-NO"/>
        </w:rPr>
      </w:pPr>
      <w:bookmarkStart w:id="76" w:name="_Hlk238024542"/>
      <w:bookmarkStart w:id="77" w:name="_Hlk238044321"/>
      <w:r w:rsidRPr="00864AA5">
        <w:rPr>
          <w:color w:val="000000" w:themeColor="text1"/>
          <w:szCs w:val="28"/>
          <w:lang w:val="af-ZA"/>
        </w:rPr>
        <w:t xml:space="preserve">- </w:t>
      </w:r>
      <w:r w:rsidRPr="00F7779C">
        <w:rPr>
          <w:color w:val="000000" w:themeColor="text1"/>
          <w:szCs w:val="28"/>
          <w:lang w:val="vi-VN"/>
        </w:rPr>
        <w:t>T</w:t>
      </w:r>
      <w:r w:rsidRPr="00F7779C">
        <w:rPr>
          <w:color w:val="000000" w:themeColor="text1"/>
          <w:szCs w:val="28"/>
          <w:lang w:val="nb-NO"/>
        </w:rPr>
        <w:t>rên cơ sở điều chỉnh Chương trình phát triển nhà ở</w:t>
      </w:r>
      <w:r w:rsidRPr="00F7779C">
        <w:rPr>
          <w:color w:val="000000" w:themeColor="text1"/>
          <w:szCs w:val="28"/>
          <w:lang w:val="vi-VN"/>
        </w:rPr>
        <w:t xml:space="preserve"> tỉnh An Giang</w:t>
      </w:r>
      <w:r w:rsidRPr="00F7779C">
        <w:rPr>
          <w:color w:val="000000" w:themeColor="text1"/>
          <w:szCs w:val="28"/>
          <w:lang w:val="nb-NO"/>
        </w:rPr>
        <w:t xml:space="preserve"> giai đoạn 2021 - 2030 được phê duyệt</w:t>
      </w:r>
      <w:r w:rsidRPr="00F7779C">
        <w:rPr>
          <w:color w:val="000000" w:themeColor="text1"/>
          <w:szCs w:val="28"/>
          <w:lang w:val="vi-VN"/>
        </w:rPr>
        <w:t>,</w:t>
      </w:r>
      <w:r w:rsidRPr="00F7779C">
        <w:rPr>
          <w:color w:val="000000" w:themeColor="text1"/>
          <w:szCs w:val="28"/>
          <w:lang w:val="nb-NO"/>
        </w:rPr>
        <w:t xml:space="preserve"> Phối hợp xây dựng Kế hoạch phát triển nhà ở tỉnh</w:t>
      </w:r>
      <w:r w:rsidRPr="00F7779C">
        <w:rPr>
          <w:color w:val="000000" w:themeColor="text1"/>
          <w:szCs w:val="28"/>
          <w:lang w:val="vi-VN"/>
        </w:rPr>
        <w:t xml:space="preserve"> An Giang</w:t>
      </w:r>
      <w:r w:rsidRPr="00F7779C">
        <w:rPr>
          <w:color w:val="000000" w:themeColor="text1"/>
          <w:szCs w:val="28"/>
          <w:lang w:val="nb-NO"/>
        </w:rPr>
        <w:t xml:space="preserve"> giai đoạn 2026-2030.</w:t>
      </w:r>
    </w:p>
    <w:p w14:paraId="46F1B1D5" w14:textId="63F46A15" w:rsidR="00864AA5" w:rsidRPr="00F7779C" w:rsidRDefault="00864AA5" w:rsidP="00864AA5">
      <w:pPr>
        <w:pStyle w:val="Normal1"/>
        <w:spacing w:before="120" w:after="120"/>
        <w:ind w:firstLine="567"/>
        <w:jc w:val="both"/>
        <w:rPr>
          <w:rFonts w:eastAsia="Calibri"/>
          <w:color w:val="000000" w:themeColor="text1"/>
          <w:sz w:val="28"/>
          <w:szCs w:val="28"/>
          <w:lang w:val="vi-VN"/>
        </w:rPr>
      </w:pPr>
      <w:r>
        <w:rPr>
          <w:rFonts w:eastAsia="Calibri"/>
          <w:color w:val="000000" w:themeColor="text1"/>
          <w:sz w:val="28"/>
          <w:szCs w:val="28"/>
          <w:lang w:val="nb-NO"/>
        </w:rPr>
        <w:t xml:space="preserve">- </w:t>
      </w:r>
      <w:r w:rsidRPr="00F7779C">
        <w:rPr>
          <w:rFonts w:eastAsia="Calibri"/>
          <w:color w:val="000000" w:themeColor="text1"/>
          <w:sz w:val="28"/>
          <w:szCs w:val="28"/>
          <w:lang w:val="nb-NO"/>
        </w:rPr>
        <w:t>Tổ chức</w:t>
      </w:r>
      <w:r w:rsidRPr="00F7779C">
        <w:rPr>
          <w:rFonts w:eastAsia="Calibri"/>
          <w:color w:val="000000" w:themeColor="text1"/>
          <w:sz w:val="28"/>
          <w:szCs w:val="28"/>
          <w:lang w:val="vi-VN"/>
        </w:rPr>
        <w:t xml:space="preserve"> </w:t>
      </w:r>
      <w:r w:rsidRPr="00F7779C">
        <w:rPr>
          <w:rFonts w:eastAsia="Calibri"/>
          <w:color w:val="000000" w:themeColor="text1"/>
          <w:sz w:val="28"/>
          <w:szCs w:val="28"/>
          <w:lang w:val="nb-NO"/>
        </w:rPr>
        <w:t>triển khai</w:t>
      </w:r>
      <w:r w:rsidRPr="00F7779C">
        <w:rPr>
          <w:rFonts w:eastAsia="Calibri"/>
          <w:color w:val="000000" w:themeColor="text1"/>
          <w:sz w:val="28"/>
          <w:szCs w:val="28"/>
          <w:lang w:val="vi-VN"/>
        </w:rPr>
        <w:t xml:space="preserve"> thực hiện và giám sát thực hiện hiệu quả </w:t>
      </w:r>
      <w:r w:rsidRPr="002F7501">
        <w:rPr>
          <w:color w:val="000000" w:themeColor="text1"/>
          <w:sz w:val="28"/>
          <w:szCs w:val="28"/>
          <w:lang w:val="nb-NO"/>
        </w:rPr>
        <w:t>các mục tiêu, chỉ tiêu, nhiệm vụ và giải pháp phát triển nhà ở</w:t>
      </w:r>
      <w:r w:rsidRPr="00F7779C">
        <w:rPr>
          <w:rFonts w:eastAsia="Calibri"/>
          <w:color w:val="000000" w:themeColor="text1"/>
          <w:sz w:val="28"/>
          <w:szCs w:val="28"/>
          <w:lang w:val="vi-VN"/>
        </w:rPr>
        <w:t xml:space="preserve"> theo</w:t>
      </w:r>
      <w:r w:rsidRPr="00F7779C">
        <w:rPr>
          <w:rFonts w:eastAsia="Calibri"/>
          <w:color w:val="000000" w:themeColor="text1"/>
          <w:sz w:val="28"/>
          <w:szCs w:val="28"/>
          <w:lang w:val="nb-NO"/>
        </w:rPr>
        <w:t xml:space="preserve"> điều</w:t>
      </w:r>
      <w:r w:rsidRPr="00F7779C">
        <w:rPr>
          <w:rFonts w:eastAsia="Calibri"/>
          <w:color w:val="000000" w:themeColor="text1"/>
          <w:sz w:val="28"/>
          <w:szCs w:val="28"/>
          <w:lang w:val="vi-VN"/>
        </w:rPr>
        <w:t xml:space="preserve"> chỉnh </w:t>
      </w:r>
      <w:r w:rsidRPr="00F7779C">
        <w:rPr>
          <w:rFonts w:eastAsia="Calibri"/>
          <w:color w:val="000000" w:themeColor="text1"/>
          <w:sz w:val="28"/>
          <w:szCs w:val="28"/>
          <w:lang w:val="nb-NO"/>
        </w:rPr>
        <w:t>chương trình</w:t>
      </w:r>
      <w:r w:rsidRPr="00F7779C">
        <w:rPr>
          <w:rFonts w:eastAsia="Calibri"/>
          <w:color w:val="000000" w:themeColor="text1"/>
          <w:sz w:val="28"/>
          <w:szCs w:val="28"/>
          <w:lang w:val="vi-VN"/>
        </w:rPr>
        <w:t xml:space="preserve"> </w:t>
      </w:r>
      <w:r w:rsidRPr="00F7779C">
        <w:rPr>
          <w:rFonts w:eastAsia="Calibri"/>
          <w:color w:val="000000" w:themeColor="text1"/>
          <w:sz w:val="28"/>
          <w:szCs w:val="28"/>
          <w:lang w:val="nb-NO"/>
        </w:rPr>
        <w:t>phát triển nhà ở</w:t>
      </w:r>
      <w:r w:rsidRPr="00F7779C">
        <w:rPr>
          <w:rFonts w:eastAsia="Calibri"/>
          <w:color w:val="000000" w:themeColor="text1"/>
          <w:sz w:val="28"/>
          <w:szCs w:val="28"/>
          <w:lang w:val="vi-VN"/>
        </w:rPr>
        <w:t xml:space="preserve"> tỉnh An Giang giai đoạn 2021-2030</w:t>
      </w:r>
      <w:r w:rsidRPr="00F7779C">
        <w:rPr>
          <w:rFonts w:eastAsia="Calibri"/>
          <w:color w:val="000000" w:themeColor="text1"/>
          <w:sz w:val="28"/>
          <w:szCs w:val="28"/>
          <w:lang w:val="nb-NO"/>
        </w:rPr>
        <w:t xml:space="preserve"> trên địa bàn</w:t>
      </w:r>
      <w:r w:rsidRPr="00F7779C">
        <w:rPr>
          <w:rFonts w:eastAsia="Calibri"/>
          <w:color w:val="000000" w:themeColor="text1"/>
          <w:sz w:val="28"/>
          <w:szCs w:val="28"/>
          <w:lang w:val="vi-VN"/>
        </w:rPr>
        <w:t xml:space="preserve"> mình quản lý</w:t>
      </w:r>
      <w:r w:rsidRPr="00F7779C">
        <w:rPr>
          <w:rFonts w:eastAsia="Calibri"/>
          <w:color w:val="000000" w:themeColor="text1"/>
          <w:sz w:val="28"/>
          <w:szCs w:val="28"/>
          <w:lang w:val="nb-NO"/>
        </w:rPr>
        <w:t xml:space="preserve">. </w:t>
      </w:r>
    </w:p>
    <w:p w14:paraId="6D63E8E8" w14:textId="77777777" w:rsidR="005C61BC" w:rsidRPr="005C61BC" w:rsidRDefault="00864AA5" w:rsidP="005C61BC">
      <w:pPr>
        <w:pStyle w:val="Normal1"/>
        <w:spacing w:before="120" w:after="120"/>
        <w:ind w:firstLine="567"/>
        <w:jc w:val="both"/>
        <w:rPr>
          <w:color w:val="000000" w:themeColor="text1"/>
          <w:sz w:val="28"/>
          <w:szCs w:val="28"/>
          <w:lang w:val="vi-VN"/>
        </w:rPr>
      </w:pPr>
      <w:r w:rsidRPr="00F7779C">
        <w:rPr>
          <w:color w:val="000000" w:themeColor="text1"/>
          <w:sz w:val="28"/>
          <w:szCs w:val="28"/>
          <w:lang w:val="vi-VN"/>
        </w:rPr>
        <w:t xml:space="preserve"> </w:t>
      </w:r>
      <w:r w:rsidRPr="00864AA5">
        <w:rPr>
          <w:color w:val="000000" w:themeColor="text1"/>
          <w:sz w:val="28"/>
          <w:szCs w:val="28"/>
          <w:lang w:val="vi-VN"/>
        </w:rPr>
        <w:t xml:space="preserve">- </w:t>
      </w:r>
      <w:r w:rsidRPr="00F7779C">
        <w:rPr>
          <w:color w:val="000000" w:themeColor="text1"/>
          <w:sz w:val="28"/>
          <w:szCs w:val="28"/>
          <w:lang w:val="vi-VN"/>
        </w:rPr>
        <w:t>P</w:t>
      </w:r>
      <w:r w:rsidRPr="002F7501">
        <w:rPr>
          <w:color w:val="000000" w:themeColor="text1"/>
          <w:sz w:val="28"/>
          <w:szCs w:val="28"/>
          <w:lang w:val="vi-VN"/>
        </w:rPr>
        <w:t xml:space="preserve">hối hợp </w:t>
      </w:r>
      <w:r w:rsidR="005C61BC" w:rsidRPr="005C61BC">
        <w:rPr>
          <w:color w:val="000000" w:themeColor="text1"/>
          <w:sz w:val="28"/>
          <w:szCs w:val="28"/>
          <w:lang w:val="vi-VN"/>
        </w:rPr>
        <w:t>thực hiện các chương trình mục tiêu quốc gia về nhà ở, dự án phát triển nhà ở trên địa bàn; rà soát, cập nhật tình hình phát triển nhà ở, nhu cầu nhà ở và tiến độ thực hiện các dự án phát triển nhà ở; định kỳ hoặc theo yêu cầu báo cáo của Sở Xây dựng về kết quả thực hiện, những khó khăn, vướng mắc và đề xuất giải pháp; đồng thời kịp thời đề xuất điều chỉnh các nội dung của Chương trình khi có biến động hoặc phát sinh yêu cầu thực tế thuộc địa bàn quản lý.</w:t>
      </w:r>
    </w:p>
    <w:p w14:paraId="526F3B5C" w14:textId="2CEB0225" w:rsidR="00864AA5" w:rsidRDefault="00864AA5" w:rsidP="00864AA5">
      <w:pPr>
        <w:pStyle w:val="Normal1"/>
        <w:spacing w:before="120" w:after="120"/>
        <w:ind w:firstLine="567"/>
        <w:jc w:val="both"/>
        <w:rPr>
          <w:rFonts w:eastAsia="Calibri"/>
          <w:color w:val="000000" w:themeColor="text1"/>
          <w:sz w:val="28"/>
          <w:szCs w:val="28"/>
          <w:lang w:val="nb-NO"/>
        </w:rPr>
      </w:pPr>
      <w:r w:rsidRPr="00F7779C">
        <w:rPr>
          <w:rFonts w:eastAsia="Calibri"/>
          <w:color w:val="000000" w:themeColor="text1"/>
          <w:sz w:val="28"/>
          <w:szCs w:val="28"/>
          <w:lang w:val="nb-NO"/>
        </w:rPr>
        <w:t xml:space="preserve"> </w:t>
      </w:r>
      <w:r>
        <w:rPr>
          <w:rFonts w:eastAsia="Calibri"/>
          <w:color w:val="000000" w:themeColor="text1"/>
          <w:sz w:val="28"/>
          <w:szCs w:val="28"/>
          <w:lang w:val="nb-NO"/>
        </w:rPr>
        <w:t xml:space="preserve">- </w:t>
      </w:r>
      <w:r w:rsidRPr="00F7779C">
        <w:rPr>
          <w:rFonts w:eastAsia="Calibri"/>
          <w:color w:val="000000" w:themeColor="text1"/>
          <w:sz w:val="28"/>
          <w:szCs w:val="28"/>
          <w:lang w:val="nb-NO"/>
        </w:rPr>
        <w:t>Định kỳ cập nhật nhu cầu về nhà ở trên địa bàn; thực hiện các nhiệm vụ quản lý trật tự xây dựng, phối hợp thực hiện bồi thường, hỗ trợ tái định cư và giải phóng mặt bằng</w:t>
      </w:r>
      <w:r w:rsidRPr="00F7779C">
        <w:rPr>
          <w:rFonts w:eastAsia="Calibri"/>
          <w:color w:val="000000" w:themeColor="text1"/>
          <w:sz w:val="28"/>
          <w:szCs w:val="28"/>
          <w:lang w:val="vi-VN"/>
        </w:rPr>
        <w:t xml:space="preserve"> để thực hiện các dự án phát triển nhà ở trên địa bàn mình quản lý</w:t>
      </w:r>
      <w:r w:rsidRPr="00F7779C">
        <w:rPr>
          <w:rFonts w:eastAsia="Calibri"/>
          <w:color w:val="000000" w:themeColor="text1"/>
          <w:sz w:val="28"/>
          <w:szCs w:val="28"/>
          <w:lang w:val="nb-NO"/>
        </w:rPr>
        <w:t>.</w:t>
      </w:r>
    </w:p>
    <w:bookmarkEnd w:id="76"/>
    <w:bookmarkEnd w:id="77"/>
    <w:p w14:paraId="630E8060" w14:textId="77777777" w:rsidR="00C5469A" w:rsidRPr="00864AA5" w:rsidRDefault="00C5469A" w:rsidP="00992203">
      <w:pPr>
        <w:rPr>
          <w:rFonts w:eastAsia="Arial"/>
          <w:color w:val="000000" w:themeColor="text1"/>
          <w:szCs w:val="28"/>
          <w:lang w:val="nb-NO"/>
        </w:rPr>
      </w:pPr>
    </w:p>
    <w:p w14:paraId="68E53397" w14:textId="4D5D0AD6" w:rsidR="00056909" w:rsidRPr="0021276C" w:rsidRDefault="00056909" w:rsidP="00C5469A">
      <w:pPr>
        <w:ind w:firstLine="0"/>
        <w:rPr>
          <w:color w:val="000000" w:themeColor="text1"/>
          <w:lang w:val="vi-VN"/>
        </w:rPr>
      </w:pPr>
    </w:p>
    <w:sectPr w:rsidR="00056909" w:rsidRPr="0021276C" w:rsidSect="006D2FA9">
      <w:headerReference w:type="default" r:id="rId14"/>
      <w:pgSz w:w="11907" w:h="16840" w:code="9"/>
      <w:pgMar w:top="1134" w:right="1134" w:bottom="1134"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7C106" w14:textId="77777777" w:rsidR="000756C1" w:rsidRDefault="000756C1" w:rsidP="00E3682E">
      <w:pPr>
        <w:spacing w:before="0" w:after="0" w:line="240" w:lineRule="auto"/>
      </w:pPr>
      <w:r>
        <w:separator/>
      </w:r>
    </w:p>
  </w:endnote>
  <w:endnote w:type="continuationSeparator" w:id="0">
    <w:p w14:paraId="464B5E4C" w14:textId="77777777" w:rsidR="000756C1" w:rsidRDefault="000756C1" w:rsidP="00E3682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75AF5" w14:textId="77777777" w:rsidR="000756C1" w:rsidRDefault="000756C1" w:rsidP="00E3682E">
      <w:pPr>
        <w:spacing w:before="0" w:after="0" w:line="240" w:lineRule="auto"/>
      </w:pPr>
      <w:r>
        <w:separator/>
      </w:r>
    </w:p>
  </w:footnote>
  <w:footnote w:type="continuationSeparator" w:id="0">
    <w:p w14:paraId="332D4851" w14:textId="77777777" w:rsidR="000756C1" w:rsidRDefault="000756C1" w:rsidP="00E3682E">
      <w:pPr>
        <w:spacing w:before="0" w:after="0" w:line="240" w:lineRule="auto"/>
      </w:pPr>
      <w:r>
        <w:continuationSeparator/>
      </w:r>
    </w:p>
  </w:footnote>
  <w:footnote w:id="1">
    <w:p w14:paraId="73A367C3" w14:textId="77777777" w:rsidR="00231336" w:rsidRPr="00E3682E" w:rsidRDefault="00231336" w:rsidP="00231336">
      <w:pPr>
        <w:pStyle w:val="FootnoteText"/>
        <w:rPr>
          <w:i/>
          <w:iCs/>
        </w:rPr>
      </w:pPr>
      <w:r w:rsidRPr="00E3682E">
        <w:rPr>
          <w:rStyle w:val="FootnoteReference"/>
          <w:b/>
          <w:bCs/>
          <w:i/>
          <w:iCs/>
          <w:sz w:val="24"/>
          <w:szCs w:val="24"/>
        </w:rPr>
        <w:footnoteRef/>
      </w:r>
      <w:r w:rsidRPr="00E3682E">
        <w:rPr>
          <w:b/>
          <w:bCs/>
          <w:i/>
          <w:iCs/>
          <w:sz w:val="24"/>
          <w:szCs w:val="24"/>
        </w:rPr>
        <w:t xml:space="preserve"> </w:t>
      </w:r>
      <w:r>
        <w:rPr>
          <w:i/>
          <w:iCs/>
        </w:rPr>
        <w:t>Nguồn số liệu lấy theo Kết quả thực hiện các chỉ tiêu kinh tế - xã hội, tỉnh An Giang; Báo cáo tổng hợp điều chỉnh Quy hoạch tỉnh An Giang thời kỳ 2021-2030, tầm nhìn đến năm 2050</w:t>
      </w:r>
    </w:p>
  </w:footnote>
  <w:footnote w:id="2">
    <w:p w14:paraId="6C862444" w14:textId="712A2B0D" w:rsidR="00231336" w:rsidRPr="00E3682E" w:rsidRDefault="00231336" w:rsidP="00231336">
      <w:pPr>
        <w:pStyle w:val="FootnoteText"/>
        <w:rPr>
          <w:i/>
          <w:iCs/>
        </w:rPr>
      </w:pPr>
      <w:r w:rsidRPr="00E3682E">
        <w:rPr>
          <w:rStyle w:val="FootnoteReference"/>
          <w:b/>
          <w:bCs/>
          <w:i/>
          <w:iCs/>
          <w:sz w:val="24"/>
          <w:szCs w:val="24"/>
        </w:rPr>
        <w:footnoteRef/>
      </w:r>
      <w:r w:rsidRPr="00E3682E">
        <w:rPr>
          <w:b/>
          <w:bCs/>
          <w:i/>
          <w:iCs/>
          <w:sz w:val="24"/>
          <w:szCs w:val="24"/>
        </w:rPr>
        <w:t xml:space="preserve"> </w:t>
      </w:r>
      <w:r>
        <w:rPr>
          <w:i/>
          <w:iCs/>
        </w:rPr>
        <w:t>Nguồn số liệu lấy theo Báo cáo tổng hợp điều chỉnh Quy hoạch tỉnh An Giang thời kỳ 2021-2030, tầm nhìn đến năm 2050</w:t>
      </w:r>
    </w:p>
  </w:footnote>
  <w:footnote w:id="3">
    <w:p w14:paraId="6B07EB18" w14:textId="402F9DF0" w:rsidR="00777DE5" w:rsidRPr="00E3682E" w:rsidRDefault="00777DE5" w:rsidP="00777DE5">
      <w:pPr>
        <w:pStyle w:val="FootnoteText"/>
        <w:rPr>
          <w:i/>
          <w:iCs/>
        </w:rPr>
      </w:pPr>
      <w:r w:rsidRPr="00E3682E">
        <w:rPr>
          <w:rStyle w:val="FootnoteReference"/>
          <w:b/>
          <w:bCs/>
          <w:i/>
          <w:iCs/>
          <w:sz w:val="24"/>
          <w:szCs w:val="24"/>
        </w:rPr>
        <w:footnoteRef/>
      </w:r>
      <w:r w:rsidRPr="00E3682E">
        <w:rPr>
          <w:b/>
          <w:bCs/>
          <w:i/>
          <w:iCs/>
          <w:sz w:val="24"/>
          <w:szCs w:val="24"/>
        </w:rPr>
        <w:t xml:space="preserve"> </w:t>
      </w:r>
      <w:r>
        <w:rPr>
          <w:i/>
          <w:iCs/>
        </w:rPr>
        <w:t xml:space="preserve">Hiện trạng nhà ở năm 2020 trên địa bàn tỉnh </w:t>
      </w:r>
      <w:r w:rsidR="005868C9">
        <w:rPr>
          <w:i/>
          <w:iCs/>
        </w:rPr>
        <w:t>An Giang</w:t>
      </w:r>
      <w:r>
        <w:rPr>
          <w:i/>
          <w:iCs/>
        </w:rPr>
        <w:t xml:space="preserve"> được tổng hợp trên cơ sở dữ liệu hiện trạng nhà ở của 0</w:t>
      </w:r>
      <w:r w:rsidR="005868C9">
        <w:rPr>
          <w:i/>
          <w:iCs/>
        </w:rPr>
        <w:t>2</w:t>
      </w:r>
      <w:r>
        <w:rPr>
          <w:i/>
          <w:iCs/>
        </w:rPr>
        <w:t xml:space="preserve"> địa phương trước sắp xếp, bao gồm: (1) Dữ liệu hiện trạng nhà ở năm 2020 trên địa bàn tỉnh </w:t>
      </w:r>
      <w:r w:rsidR="005868C9">
        <w:rPr>
          <w:i/>
          <w:iCs/>
        </w:rPr>
        <w:t>An Giang</w:t>
      </w:r>
      <w:r>
        <w:rPr>
          <w:i/>
          <w:iCs/>
        </w:rPr>
        <w:t xml:space="preserve"> (CT PTN giai đoạn 2021-20</w:t>
      </w:r>
      <w:r w:rsidR="005868C9">
        <w:rPr>
          <w:i/>
          <w:iCs/>
        </w:rPr>
        <w:t xml:space="preserve">25 và định hướng đến năm 2030 </w:t>
      </w:r>
      <w:r>
        <w:rPr>
          <w:i/>
          <w:iCs/>
        </w:rPr>
        <w:t xml:space="preserve">được phê duyệt tại Quyết định số </w:t>
      </w:r>
      <w:r w:rsidR="005868C9">
        <w:rPr>
          <w:i/>
          <w:iCs/>
        </w:rPr>
        <w:t>2142</w:t>
      </w:r>
      <w:r>
        <w:rPr>
          <w:i/>
          <w:iCs/>
        </w:rPr>
        <w:t xml:space="preserve">/QĐ-UBND ngày </w:t>
      </w:r>
      <w:r w:rsidR="005868C9">
        <w:rPr>
          <w:i/>
          <w:iCs/>
        </w:rPr>
        <w:t>17/9/2021</w:t>
      </w:r>
      <w:r>
        <w:rPr>
          <w:i/>
          <w:iCs/>
        </w:rPr>
        <w:t xml:space="preserve">; (2) Dữ liệu hiện trạng nhà ở năm 2020 trên địa bàn tỉnh </w:t>
      </w:r>
      <w:r w:rsidR="005868C9">
        <w:rPr>
          <w:i/>
          <w:iCs/>
        </w:rPr>
        <w:t>Kiên Giang</w:t>
      </w:r>
      <w:r>
        <w:rPr>
          <w:i/>
          <w:iCs/>
        </w:rPr>
        <w:t xml:space="preserve"> (CT PTN giai đoạn</w:t>
      </w:r>
      <w:r w:rsidR="005868C9">
        <w:rPr>
          <w:i/>
          <w:iCs/>
        </w:rPr>
        <w:t xml:space="preserve"> năm</w:t>
      </w:r>
      <w:r>
        <w:rPr>
          <w:i/>
          <w:iCs/>
        </w:rPr>
        <w:t xml:space="preserve"> 2021</w:t>
      </w:r>
      <w:r w:rsidR="005868C9">
        <w:rPr>
          <w:i/>
          <w:iCs/>
        </w:rPr>
        <w:t xml:space="preserve"> đến năm </w:t>
      </w:r>
      <w:r>
        <w:rPr>
          <w:i/>
          <w:iCs/>
        </w:rPr>
        <w:t xml:space="preserve">2030 được phê duyệt tại Quyết định số </w:t>
      </w:r>
      <w:r w:rsidR="005868C9">
        <w:rPr>
          <w:i/>
          <w:iCs/>
        </w:rPr>
        <w:t>3341/QĐ-</w:t>
      </w:r>
      <w:r>
        <w:rPr>
          <w:i/>
          <w:iCs/>
        </w:rPr>
        <w:t xml:space="preserve">UBND ngày </w:t>
      </w:r>
      <w:r w:rsidR="005868C9">
        <w:rPr>
          <w:i/>
          <w:iCs/>
        </w:rPr>
        <w:t>30/12</w:t>
      </w:r>
      <w:r>
        <w:rPr>
          <w:i/>
          <w:iCs/>
        </w:rPr>
        <w:t xml:space="preserve">/2022); </w:t>
      </w:r>
    </w:p>
  </w:footnote>
  <w:footnote w:id="4">
    <w:p w14:paraId="08A0E76A" w14:textId="17BCC1DF" w:rsidR="008A0F8E" w:rsidRDefault="008A0F8E" w:rsidP="008A0F8E">
      <w:pPr>
        <w:pStyle w:val="FootnoteText"/>
        <w:rPr>
          <w:i/>
          <w:iCs/>
        </w:rPr>
      </w:pPr>
      <w:r w:rsidRPr="00E3682E">
        <w:rPr>
          <w:rStyle w:val="FootnoteReference"/>
          <w:b/>
          <w:bCs/>
          <w:i/>
          <w:iCs/>
          <w:sz w:val="24"/>
          <w:szCs w:val="24"/>
        </w:rPr>
        <w:footnoteRef/>
      </w:r>
      <w:r w:rsidRPr="00E3682E">
        <w:rPr>
          <w:b/>
          <w:bCs/>
          <w:i/>
          <w:iCs/>
          <w:sz w:val="24"/>
          <w:szCs w:val="24"/>
        </w:rPr>
        <w:t xml:space="preserve"> </w:t>
      </w:r>
      <w:r>
        <w:rPr>
          <w:i/>
          <w:iCs/>
        </w:rPr>
        <w:t xml:space="preserve">Hiện trạng nhà ở năm 2025 trên địa bàn tỉnh </w:t>
      </w:r>
      <w:r w:rsidR="00C536F6">
        <w:rPr>
          <w:i/>
          <w:iCs/>
        </w:rPr>
        <w:t>An Giang</w:t>
      </w:r>
      <w:r>
        <w:rPr>
          <w:i/>
          <w:iCs/>
        </w:rPr>
        <w:t xml:space="preserve"> được xác định trên cơ sở:</w:t>
      </w:r>
    </w:p>
    <w:p w14:paraId="1B6C9129" w14:textId="5E2D73C3" w:rsidR="008A0F8E" w:rsidRDefault="008A0F8E" w:rsidP="008A0F8E">
      <w:pPr>
        <w:pStyle w:val="FootnoteText"/>
        <w:rPr>
          <w:i/>
          <w:iCs/>
        </w:rPr>
      </w:pPr>
      <w:r>
        <w:rPr>
          <w:i/>
          <w:iCs/>
        </w:rPr>
        <w:t>- Kết quả tổng hợp về hiện trạng nhà ở tính đến 01/4/2024 theo Kết quả điều tra dân số và nhà ở giữa kỳ năm 2024 do Tổng Cục Thông kê – Bộ Kế hoạch và Đầu tư (nay là Cục Thống kê – Bộ Tài chính) thực hiện;</w:t>
      </w:r>
    </w:p>
    <w:p w14:paraId="08DF09C7" w14:textId="501D05E9" w:rsidR="008A0F8E" w:rsidRDefault="008A0F8E" w:rsidP="008A0F8E">
      <w:pPr>
        <w:pStyle w:val="FootnoteText"/>
        <w:rPr>
          <w:i/>
          <w:iCs/>
        </w:rPr>
      </w:pPr>
      <w:r>
        <w:rPr>
          <w:i/>
          <w:iCs/>
        </w:rPr>
        <w:t>- Kết quả rà soát về biến động nhà ở của hộ gia đình, cá nhân tự xây dựng từ ngày 01/4/2024 đến ngày 31/12/2025 do UBND các phường, xã</w:t>
      </w:r>
      <w:r w:rsidR="00CD0265">
        <w:rPr>
          <w:i/>
          <w:iCs/>
        </w:rPr>
        <w:t>, đặc khu</w:t>
      </w:r>
      <w:r>
        <w:rPr>
          <w:i/>
          <w:iCs/>
        </w:rPr>
        <w:t xml:space="preserve"> thực hiện;</w:t>
      </w:r>
    </w:p>
    <w:p w14:paraId="05F8465D" w14:textId="0AEB2A83" w:rsidR="008A0F8E" w:rsidRPr="008A0F8E" w:rsidRDefault="008A0F8E" w:rsidP="008A0F8E">
      <w:pPr>
        <w:pStyle w:val="FootnoteText"/>
        <w:rPr>
          <w:i/>
          <w:iCs/>
        </w:rPr>
      </w:pPr>
      <w:r>
        <w:rPr>
          <w:i/>
          <w:iCs/>
        </w:rPr>
        <w:t>- Kết quả hoàn thiện sản phẩm của các dự án đầu tư xây dựng nhà ở từ ngày 01/4/2024 đến ngày 31/12/2025.</w:t>
      </w:r>
    </w:p>
  </w:footnote>
  <w:footnote w:id="5">
    <w:p w14:paraId="107FBEE4" w14:textId="5D4BEF7E" w:rsidR="00323791" w:rsidRPr="008A0F8E" w:rsidRDefault="00323791" w:rsidP="00323791">
      <w:pPr>
        <w:pStyle w:val="FootnoteText"/>
        <w:rPr>
          <w:i/>
          <w:iCs/>
        </w:rPr>
      </w:pPr>
      <w:r w:rsidRPr="00E3682E">
        <w:rPr>
          <w:rStyle w:val="FootnoteReference"/>
          <w:b/>
          <w:bCs/>
          <w:i/>
          <w:iCs/>
          <w:sz w:val="24"/>
          <w:szCs w:val="24"/>
        </w:rPr>
        <w:footnoteRef/>
      </w:r>
      <w:r w:rsidRPr="00E3682E">
        <w:rPr>
          <w:b/>
          <w:bCs/>
          <w:i/>
          <w:iCs/>
          <w:sz w:val="24"/>
          <w:szCs w:val="24"/>
        </w:rPr>
        <w:t xml:space="preserve"> </w:t>
      </w:r>
      <w:r>
        <w:rPr>
          <w:i/>
          <w:iCs/>
        </w:rPr>
        <w:t>Dự báo về phát triển đô thị trong kỳ chương trình được lấy theo dữ liệu định hướng phát triển đô thị tại Báo cáo tổng hợp điều chỉnh Quy hoạch tỉnh An Giang thời kỳ 2021-2030, tầm nhìn đến năm 2050</w:t>
      </w:r>
    </w:p>
  </w:footnote>
  <w:footnote w:id="6">
    <w:p w14:paraId="030CEDFE" w14:textId="7D67B165" w:rsidR="00D21154" w:rsidRPr="00644777" w:rsidRDefault="00D21154" w:rsidP="00644777">
      <w:pPr>
        <w:pStyle w:val="FootnoteText"/>
        <w:spacing w:line="240" w:lineRule="exact"/>
        <w:rPr>
          <w:b/>
          <w:i/>
          <w:iCs/>
        </w:rPr>
      </w:pPr>
      <w:r w:rsidRPr="00644777">
        <w:rPr>
          <w:rStyle w:val="FootnoteReference"/>
          <w:b/>
          <w:bCs/>
          <w:i/>
          <w:iCs/>
          <w:sz w:val="24"/>
          <w:szCs w:val="24"/>
        </w:rPr>
        <w:footnoteRef/>
      </w:r>
      <w:r w:rsidRPr="004B72C7">
        <w:t xml:space="preserve"> </w:t>
      </w:r>
      <w:r w:rsidRPr="00644777">
        <w:rPr>
          <w:i/>
          <w:iCs/>
        </w:rPr>
        <w:t xml:space="preserve">Modeling Global Residential Sector Energy Demand for Heating and Air Conditioning in the Context of Climate Change - Isaac M and DP van Vuuren (2009); </w:t>
      </w:r>
    </w:p>
    <w:p w14:paraId="2212D080" w14:textId="77777777" w:rsidR="00D21154" w:rsidRPr="00644777" w:rsidRDefault="00D21154" w:rsidP="00D21154">
      <w:pPr>
        <w:pStyle w:val="FootnoteText"/>
        <w:spacing w:line="240" w:lineRule="exact"/>
        <w:ind w:firstLine="360"/>
        <w:rPr>
          <w:b/>
          <w:i/>
          <w:iCs/>
        </w:rPr>
      </w:pPr>
      <w:r w:rsidRPr="00644777">
        <w:rPr>
          <w:i/>
          <w:iCs/>
        </w:rPr>
        <w:t>120 Year of U.S. Residential Housing Stock and Floor Space - Maria Cecilia P. Moura, Steven J. Smith, David B. Belzr (2015);</w:t>
      </w:r>
    </w:p>
    <w:p w14:paraId="46D58892" w14:textId="77777777" w:rsidR="00D21154" w:rsidRPr="00644777" w:rsidRDefault="00D21154" w:rsidP="00D21154">
      <w:pPr>
        <w:pStyle w:val="FootnoteText"/>
        <w:spacing w:line="240" w:lineRule="exact"/>
        <w:ind w:firstLine="284"/>
        <w:rPr>
          <w:b/>
          <w:i/>
          <w:iCs/>
        </w:rPr>
      </w:pPr>
      <w:r w:rsidRPr="00644777">
        <w:rPr>
          <w:i/>
          <w:iCs/>
        </w:rPr>
        <w:t>IMF Working Paper - Understanding Residential Real Estate in China (IMF, 2015);</w:t>
      </w:r>
    </w:p>
    <w:p w14:paraId="08E51582" w14:textId="77777777" w:rsidR="00D21154" w:rsidRDefault="00D21154" w:rsidP="00D21154">
      <w:pPr>
        <w:pStyle w:val="FootnoteText"/>
        <w:spacing w:line="240" w:lineRule="exact"/>
        <w:ind w:firstLine="284"/>
      </w:pPr>
      <w:r w:rsidRPr="00644777">
        <w:rPr>
          <w:i/>
          <w:iCs/>
        </w:rPr>
        <w:t>Chinese Urban Residential Construction to 2040 - Research Discussion Paper (2012) - Leo Berkelmans and Hao Wang - Economic Group Reserve Bank of Australia</w:t>
      </w:r>
      <w:r w:rsidRPr="004B72C7">
        <w:t>.</w:t>
      </w:r>
    </w:p>
  </w:footnote>
  <w:footnote w:id="7">
    <w:p w14:paraId="391C540E" w14:textId="2B5CCF3B" w:rsidR="00F97074" w:rsidRPr="008A0F8E" w:rsidRDefault="00F97074" w:rsidP="00F97074">
      <w:pPr>
        <w:pStyle w:val="FootnoteText"/>
        <w:rPr>
          <w:i/>
          <w:iCs/>
        </w:rPr>
      </w:pPr>
      <w:r w:rsidRPr="00E3682E">
        <w:rPr>
          <w:rStyle w:val="FootnoteReference"/>
          <w:b/>
          <w:bCs/>
          <w:i/>
          <w:iCs/>
          <w:sz w:val="24"/>
          <w:szCs w:val="24"/>
        </w:rPr>
        <w:footnoteRef/>
      </w:r>
      <w:r w:rsidRPr="00E3682E">
        <w:rPr>
          <w:b/>
          <w:bCs/>
          <w:i/>
          <w:iCs/>
          <w:sz w:val="24"/>
          <w:szCs w:val="24"/>
        </w:rPr>
        <w:t xml:space="preserve"> </w:t>
      </w:r>
      <w:r>
        <w:rPr>
          <w:i/>
          <w:iCs/>
        </w:rPr>
        <w:t>Chuỗi số liệu về GRDP bình quân đầu người và diện tích nhà ở bình quân đầu người được xác định riêng biệt của 0</w:t>
      </w:r>
      <w:r w:rsidR="00885709">
        <w:rPr>
          <w:i/>
          <w:iCs/>
        </w:rPr>
        <w:t>2</w:t>
      </w:r>
      <w:r>
        <w:rPr>
          <w:i/>
          <w:iCs/>
        </w:rPr>
        <w:t xml:space="preserve"> địa phương trước sắp xếp trên cơ sở nguồn dữ liệu thống kê hàng năm và được thực hiện tích hợp chung theo địa bàn tỉnh </w:t>
      </w:r>
      <w:r w:rsidR="00885709">
        <w:rPr>
          <w:i/>
          <w:iCs/>
        </w:rPr>
        <w:t xml:space="preserve">An Giang </w:t>
      </w:r>
      <w:r>
        <w:rPr>
          <w:i/>
          <w:iCs/>
        </w:rPr>
        <w:t>sau sắp xếp bằng phương pháp bình quân gia quyền với hệ số gia quyền là quy mô dân số trong từng năm của 0</w:t>
      </w:r>
      <w:r w:rsidR="00885709">
        <w:rPr>
          <w:i/>
          <w:iCs/>
        </w:rPr>
        <w:t>2</w:t>
      </w:r>
      <w:r>
        <w:rPr>
          <w:i/>
          <w:iCs/>
        </w:rPr>
        <w:t xml:space="preserve"> địa phương trước sắp xếp.</w:t>
      </w:r>
    </w:p>
  </w:footnote>
  <w:footnote w:id="8">
    <w:p w14:paraId="364959F0" w14:textId="625B6834" w:rsidR="00876D5F" w:rsidRPr="00E962B7" w:rsidRDefault="00876D5F" w:rsidP="00876D5F">
      <w:pPr>
        <w:pStyle w:val="FootnoteText"/>
        <w:rPr>
          <w:i/>
          <w:iCs/>
          <w:sz w:val="24"/>
          <w:szCs w:val="24"/>
        </w:rPr>
      </w:pPr>
      <w:r w:rsidRPr="00E962B7">
        <w:rPr>
          <w:rStyle w:val="FootnoteReference"/>
          <w:b/>
          <w:bCs/>
          <w:i/>
          <w:iCs/>
          <w:sz w:val="28"/>
          <w:szCs w:val="28"/>
        </w:rPr>
        <w:footnoteRef/>
      </w:r>
      <w:r w:rsidRPr="00E962B7">
        <w:rPr>
          <w:b/>
          <w:bCs/>
          <w:i/>
          <w:iCs/>
          <w:sz w:val="28"/>
          <w:szCs w:val="28"/>
        </w:rPr>
        <w:t xml:space="preserve"> </w:t>
      </w:r>
      <w:r w:rsidRPr="00E273A9">
        <w:rPr>
          <w:i/>
          <w:iCs/>
        </w:rPr>
        <w:t>Theo kết quả nghiên cứu của Bộ Xây dựng và Hiệp hội Bất động sản Việt Nam, nhu cầu về nhà ở thương mại chiếm từ 2</w:t>
      </w:r>
      <w:r w:rsidR="001A25EC" w:rsidRPr="00E273A9">
        <w:rPr>
          <w:i/>
          <w:iCs/>
        </w:rPr>
        <w:t>5</w:t>
      </w:r>
      <w:r w:rsidRPr="00E273A9">
        <w:rPr>
          <w:i/>
          <w:iCs/>
        </w:rPr>
        <w:t>-3</w:t>
      </w:r>
      <w:r w:rsidR="001F6795" w:rsidRPr="00E273A9">
        <w:rPr>
          <w:i/>
          <w:iCs/>
        </w:rPr>
        <w:t>0</w:t>
      </w:r>
      <w:r w:rsidRPr="00E273A9">
        <w:rPr>
          <w:i/>
          <w:iCs/>
        </w:rPr>
        <w:t>% nhu cầu thị trường. Căn cứ đặc điểm hiện trạng thị trường bất động sản nhà ở trên địa bàn tỉnh,</w:t>
      </w:r>
      <w:r w:rsidR="002228C2" w:rsidRPr="00E273A9">
        <w:rPr>
          <w:i/>
          <w:iCs/>
        </w:rPr>
        <w:t xml:space="preserve"> quy mô dân số sau khi sắp xếp đơn vị hành chính cấp tỉnh và định hướng phát triển kinh tế - xã hội đến năm 2030,</w:t>
      </w:r>
      <w:r w:rsidRPr="00E273A9">
        <w:rPr>
          <w:i/>
          <w:iCs/>
        </w:rPr>
        <w:t xml:space="preserve"> đánh giá nhu cầu về nhà ở thương mại </w:t>
      </w:r>
      <w:r w:rsidR="002228C2" w:rsidRPr="00E273A9">
        <w:rPr>
          <w:i/>
          <w:iCs/>
        </w:rPr>
        <w:t>đến năm 20</w:t>
      </w:r>
      <w:r w:rsidR="00C02CE9" w:rsidRPr="00E273A9">
        <w:rPr>
          <w:i/>
          <w:iCs/>
        </w:rPr>
        <w:t>3</w:t>
      </w:r>
      <w:r w:rsidR="002228C2" w:rsidRPr="00E273A9">
        <w:rPr>
          <w:i/>
          <w:iCs/>
        </w:rPr>
        <w:t xml:space="preserve">0 có thể đạt mức bằng khoảng </w:t>
      </w:r>
      <w:r w:rsidR="008F46EA" w:rsidRPr="00E273A9">
        <w:rPr>
          <w:i/>
          <w:iCs/>
        </w:rPr>
        <w:t>27</w:t>
      </w:r>
      <w:r w:rsidRPr="00E273A9">
        <w:rPr>
          <w:i/>
          <w:iCs/>
        </w:rPr>
        <w:t>% nhu cầu thị trường.</w:t>
      </w:r>
      <w:r>
        <w:rPr>
          <w:i/>
          <w:iCs/>
          <w:sz w:val="24"/>
          <w:szCs w:val="24"/>
        </w:rPr>
        <w:t xml:space="preserve"> </w:t>
      </w:r>
    </w:p>
  </w:footnote>
  <w:footnote w:id="9">
    <w:p w14:paraId="7977FDB9" w14:textId="14DD6085" w:rsidR="00C14856" w:rsidRPr="008A04F5" w:rsidRDefault="00C14856" w:rsidP="00C14856">
      <w:pPr>
        <w:pStyle w:val="FootnoteText"/>
        <w:rPr>
          <w:i/>
          <w:iCs/>
          <w:sz w:val="24"/>
          <w:szCs w:val="24"/>
        </w:rPr>
      </w:pPr>
      <w:r w:rsidRPr="00E962B7">
        <w:rPr>
          <w:rStyle w:val="FootnoteReference"/>
          <w:b/>
          <w:bCs/>
          <w:i/>
          <w:iCs/>
          <w:sz w:val="28"/>
          <w:szCs w:val="28"/>
        </w:rPr>
        <w:footnoteRef/>
      </w:r>
      <w:r w:rsidRPr="00E962B7">
        <w:rPr>
          <w:b/>
          <w:bCs/>
          <w:i/>
          <w:iCs/>
          <w:sz w:val="28"/>
          <w:szCs w:val="28"/>
        </w:rPr>
        <w:t xml:space="preserve"> </w:t>
      </w:r>
      <w:r w:rsidRPr="00E273A9">
        <w:rPr>
          <w:i/>
          <w:iCs/>
        </w:rPr>
        <w:t>Cơ cấu phát triển nhà ở thương mại được dự báo khoảng</w:t>
      </w:r>
      <w:r w:rsidR="004F3AB2" w:rsidRPr="00E273A9">
        <w:rPr>
          <w:i/>
          <w:iCs/>
        </w:rPr>
        <w:t xml:space="preserve"> 30</w:t>
      </w:r>
      <w:r w:rsidRPr="00E273A9">
        <w:rPr>
          <w:i/>
          <w:iCs/>
        </w:rPr>
        <w:t xml:space="preserve">% là nhà ở chung cư tương ứng với khoảng </w:t>
      </w:r>
      <w:r w:rsidR="004F3AB2" w:rsidRPr="00E273A9">
        <w:rPr>
          <w:i/>
          <w:iCs/>
        </w:rPr>
        <w:t>16.800</w:t>
      </w:r>
      <w:r w:rsidR="008A04F5" w:rsidRPr="00E273A9">
        <w:rPr>
          <w:i/>
          <w:iCs/>
        </w:rPr>
        <w:t xml:space="preserve"> căn hộ chung cư (</w:t>
      </w:r>
      <w:r w:rsidR="00C02CE9" w:rsidRPr="00E273A9">
        <w:rPr>
          <w:i/>
          <w:iCs/>
        </w:rPr>
        <w:t>1.</w:t>
      </w:r>
      <w:r w:rsidR="004F3AB2" w:rsidRPr="00E273A9">
        <w:rPr>
          <w:i/>
          <w:iCs/>
        </w:rPr>
        <w:t>596.000</w:t>
      </w:r>
      <w:r w:rsidR="008A04F5" w:rsidRPr="00E273A9">
        <w:rPr>
          <w:i/>
          <w:iCs/>
        </w:rPr>
        <w:t xml:space="preserve"> m</w:t>
      </w:r>
      <w:r w:rsidR="008A04F5" w:rsidRPr="00E273A9">
        <w:rPr>
          <w:i/>
          <w:iCs/>
          <w:vertAlign w:val="superscript"/>
        </w:rPr>
        <w:t>2</w:t>
      </w:r>
      <w:r w:rsidR="008A04F5" w:rsidRPr="00E273A9">
        <w:rPr>
          <w:i/>
          <w:iCs/>
        </w:rPr>
        <w:t xml:space="preserve"> sàn)</w:t>
      </w:r>
      <w:r w:rsidRPr="00E273A9">
        <w:rPr>
          <w:i/>
          <w:iCs/>
        </w:rPr>
        <w:t xml:space="preserve"> và 7</w:t>
      </w:r>
      <w:r w:rsidR="004F3AB2" w:rsidRPr="00E273A9">
        <w:rPr>
          <w:i/>
          <w:iCs/>
        </w:rPr>
        <w:t>0</w:t>
      </w:r>
      <w:r w:rsidRPr="00E273A9">
        <w:rPr>
          <w:i/>
          <w:iCs/>
        </w:rPr>
        <w:t xml:space="preserve">% là nhà ở riêng lẻ </w:t>
      </w:r>
      <w:r w:rsidR="008A04F5" w:rsidRPr="00E273A9">
        <w:rPr>
          <w:i/>
          <w:iCs/>
        </w:rPr>
        <w:t xml:space="preserve">tương ứng với khoảng </w:t>
      </w:r>
      <w:r w:rsidR="004F3AB2" w:rsidRPr="00E273A9">
        <w:rPr>
          <w:i/>
          <w:iCs/>
        </w:rPr>
        <w:t>39.200</w:t>
      </w:r>
      <w:r w:rsidR="008A04F5" w:rsidRPr="00E273A9">
        <w:rPr>
          <w:i/>
          <w:iCs/>
        </w:rPr>
        <w:t xml:space="preserve"> căn nhà (</w:t>
      </w:r>
      <w:r w:rsidR="004F3AB2" w:rsidRPr="00E273A9">
        <w:rPr>
          <w:i/>
          <w:iCs/>
        </w:rPr>
        <w:t>10.586.000</w:t>
      </w:r>
      <w:r w:rsidR="008A04F5" w:rsidRPr="00E273A9">
        <w:rPr>
          <w:i/>
          <w:iCs/>
        </w:rPr>
        <w:t xml:space="preserve"> m</w:t>
      </w:r>
      <w:r w:rsidR="008A04F5" w:rsidRPr="00E273A9">
        <w:rPr>
          <w:i/>
          <w:iCs/>
          <w:vertAlign w:val="superscript"/>
        </w:rPr>
        <w:t>2</w:t>
      </w:r>
      <w:r w:rsidR="008A04F5" w:rsidRPr="00E273A9">
        <w:rPr>
          <w:i/>
          <w:iCs/>
        </w:rPr>
        <w:t xml:space="preserve"> sàn)</w:t>
      </w:r>
    </w:p>
  </w:footnote>
  <w:footnote w:id="10">
    <w:p w14:paraId="474D54EB" w14:textId="77777777" w:rsidR="00257E2E" w:rsidRPr="00E273A9" w:rsidRDefault="00257E2E" w:rsidP="00257E2E">
      <w:pPr>
        <w:pStyle w:val="FootnoteText"/>
        <w:rPr>
          <w:i/>
          <w:iCs/>
        </w:rPr>
      </w:pPr>
      <w:r w:rsidRPr="00FB768C">
        <w:rPr>
          <w:rStyle w:val="FootnoteReference"/>
          <w:b/>
          <w:bCs/>
          <w:i/>
          <w:iCs/>
          <w:sz w:val="24"/>
          <w:szCs w:val="24"/>
        </w:rPr>
        <w:footnoteRef/>
      </w:r>
      <w:r w:rsidRPr="00FB768C">
        <w:rPr>
          <w:b/>
          <w:bCs/>
          <w:i/>
          <w:iCs/>
          <w:sz w:val="24"/>
          <w:szCs w:val="24"/>
        </w:rPr>
        <w:t xml:space="preserve"> </w:t>
      </w:r>
      <w:r w:rsidRPr="00E273A9">
        <w:rPr>
          <w:i/>
          <w:iCs/>
        </w:rPr>
        <w:t>Theo quy định tại khoản 2 Điều 29 Nghị định 100/2024/NĐ-CP về điều kiện nhà ở để được hưởng chính sách nhà ở xã hội thì đối với trường hợp đã có nhà ở thuộc sở hữu nhưng có diện tích nhà ở bình quân đầu người dưới 15 m</w:t>
      </w:r>
      <w:r w:rsidRPr="00E273A9">
        <w:rPr>
          <w:i/>
          <w:iCs/>
          <w:vertAlign w:val="superscript"/>
        </w:rPr>
        <w:t>2</w:t>
      </w:r>
      <w:r w:rsidRPr="00E273A9">
        <w:rPr>
          <w:i/>
          <w:iCs/>
        </w:rPr>
        <w:t xml:space="preserve"> sàn/người thì được hưởng chính sách nhà ở xã hội. Do đó đề xuất đối với dự án đầu tư xây dựng nhà ở xã hội thì mức diện tích bình quân đầu người tối thiểu phải đạt 15 m</w:t>
      </w:r>
      <w:r w:rsidRPr="00E273A9">
        <w:rPr>
          <w:i/>
          <w:iCs/>
          <w:vertAlign w:val="superscript"/>
        </w:rPr>
        <w:t>2</w:t>
      </w:r>
      <w:r w:rsidRPr="00E273A9">
        <w:rPr>
          <w:i/>
          <w:iCs/>
        </w:rPr>
        <w:t xml:space="preserve"> sàn/người; đối với các loại hình phát triển nhà ở theo dự án khác dự kiến mức đạt sẽ cao hơn nên tính chung nhà ở theo dự án phải đạt tối thiểu 15 m</w:t>
      </w:r>
      <w:r w:rsidRPr="00E273A9">
        <w:rPr>
          <w:i/>
          <w:iCs/>
          <w:vertAlign w:val="superscript"/>
        </w:rPr>
        <w:t>2</w:t>
      </w:r>
      <w:r w:rsidRPr="00E273A9">
        <w:rPr>
          <w:i/>
          <w:iCs/>
        </w:rPr>
        <w:t xml:space="preserve"> sàn/người.</w:t>
      </w:r>
    </w:p>
    <w:p w14:paraId="7CBFA35E" w14:textId="77777777" w:rsidR="00257E2E" w:rsidRPr="00FB768C" w:rsidRDefault="00257E2E" w:rsidP="00257E2E">
      <w:pPr>
        <w:pStyle w:val="FootnoteText"/>
        <w:rPr>
          <w:i/>
          <w:iCs/>
          <w:sz w:val="24"/>
          <w:szCs w:val="24"/>
        </w:rPr>
      </w:pPr>
      <w:r w:rsidRPr="00E273A9">
        <w:rPr>
          <w:i/>
          <w:iCs/>
        </w:rPr>
        <w:t>Căn cứ theo quy định tại khoản 2 Điều 28 Nghị định 100/2024/NĐ-CP trường hợp xây dựng cá nhân đầu tư xây dựng nhà ở xã hội để cho thuê dạng dãy nhà ở 01 tầng thì diện tích sử dụng bình quân cho mỗi người để ở không nhỏ hơn 8 m</w:t>
      </w:r>
      <w:r w:rsidRPr="00E273A9">
        <w:rPr>
          <w:i/>
          <w:iCs/>
          <w:vertAlign w:val="superscript"/>
        </w:rPr>
        <w:t>2</w:t>
      </w:r>
      <w:r w:rsidRPr="00E273A9">
        <w:rPr>
          <w:i/>
          <w:iCs/>
        </w:rPr>
        <w:t xml:space="preserve"> sàn/người. Do đó lấy chung đối với loại hình nhà ở do hộ gia đình, cá nhân tự xây dựng thì diện tích sàn nhà ở tối thiểu phải đạt 8 m</w:t>
      </w:r>
      <w:r w:rsidRPr="00E273A9">
        <w:rPr>
          <w:i/>
          <w:iCs/>
          <w:vertAlign w:val="superscript"/>
        </w:rPr>
        <w:t>2</w:t>
      </w:r>
      <w:r w:rsidRPr="00E273A9">
        <w:rPr>
          <w:i/>
          <w:iCs/>
        </w:rPr>
        <w:t xml:space="preserve"> sàn/người.</w:t>
      </w:r>
    </w:p>
  </w:footnote>
  <w:footnote w:id="11">
    <w:p w14:paraId="431BFF53" w14:textId="0581E9CF" w:rsidR="00E24EAE" w:rsidRPr="008A04F5" w:rsidRDefault="00E24EAE" w:rsidP="00E24EAE">
      <w:pPr>
        <w:pStyle w:val="FootnoteText"/>
        <w:rPr>
          <w:i/>
          <w:iCs/>
          <w:sz w:val="24"/>
          <w:szCs w:val="24"/>
        </w:rPr>
      </w:pPr>
      <w:r w:rsidRPr="00E962B7">
        <w:rPr>
          <w:rStyle w:val="FootnoteReference"/>
          <w:b/>
          <w:bCs/>
          <w:i/>
          <w:iCs/>
          <w:sz w:val="28"/>
          <w:szCs w:val="28"/>
        </w:rPr>
        <w:footnoteRef/>
      </w:r>
      <w:r w:rsidRPr="00E962B7">
        <w:rPr>
          <w:b/>
          <w:bCs/>
          <w:i/>
          <w:iCs/>
          <w:sz w:val="28"/>
          <w:szCs w:val="28"/>
        </w:rPr>
        <w:t xml:space="preserve"> </w:t>
      </w:r>
      <w:r w:rsidRPr="00E273A9">
        <w:rPr>
          <w:i/>
          <w:iCs/>
        </w:rPr>
        <w:t>Công trình điển hình chỉ được sử dụng để tính toán dự kiến diện tích đất trong chương trình. Thực tế đối với từng dự án nhà ở xã hội, nhà ở cho lực lượng vũ trang thì số tầng, mật độ xây dựng, tỷ lệ diện tích sử dụng căn hộ trên tổng diện tích sàn xây dựng công trình được xác định căn cứ theo quy hoạch được phê duyệt, các tiêu chuẩn quy chuẩn và thiết kế được phê duyệt.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F18D" w14:textId="07F6B73F" w:rsidR="00302EFF" w:rsidRDefault="00302EFF" w:rsidP="00302EF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354959"/>
      <w:docPartObj>
        <w:docPartGallery w:val="Page Numbers (Top of Page)"/>
        <w:docPartUnique/>
      </w:docPartObj>
    </w:sdtPr>
    <w:sdtEndPr>
      <w:rPr>
        <w:noProof/>
      </w:rPr>
    </w:sdtEndPr>
    <w:sdtContent>
      <w:p w14:paraId="2E51C324" w14:textId="77777777" w:rsidR="00302EFF" w:rsidRDefault="00302E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1B7FA59" w14:textId="77777777" w:rsidR="00302EFF" w:rsidRDefault="00302E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976000"/>
      <w:docPartObj>
        <w:docPartGallery w:val="Page Numbers (Top of Page)"/>
        <w:docPartUnique/>
      </w:docPartObj>
    </w:sdtPr>
    <w:sdtEndPr>
      <w:rPr>
        <w:noProof/>
      </w:rPr>
    </w:sdtEndPr>
    <w:sdtContent>
      <w:p w14:paraId="015878A3" w14:textId="77777777" w:rsidR="00B30543" w:rsidRDefault="00B3054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18C0EF" w14:textId="77777777" w:rsidR="00B30543" w:rsidRDefault="00B30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3836CA"/>
    <w:multiLevelType w:val="hybridMultilevel"/>
    <w:tmpl w:val="5CFE139C"/>
    <w:lvl w:ilvl="0" w:tplc="042A0001">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48DC6938"/>
    <w:multiLevelType w:val="hybridMultilevel"/>
    <w:tmpl w:val="E730DB0E"/>
    <w:lvl w:ilvl="0" w:tplc="BD0ACF94">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292369845">
    <w:abstractNumId w:val="1"/>
  </w:num>
  <w:num w:numId="2" w16cid:durableId="1778984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FFE"/>
    <w:rsid w:val="00000440"/>
    <w:rsid w:val="00001F24"/>
    <w:rsid w:val="000036F0"/>
    <w:rsid w:val="00010714"/>
    <w:rsid w:val="0001364F"/>
    <w:rsid w:val="000162CC"/>
    <w:rsid w:val="00023F41"/>
    <w:rsid w:val="00024B1B"/>
    <w:rsid w:val="00024CEA"/>
    <w:rsid w:val="00026E26"/>
    <w:rsid w:val="00031F87"/>
    <w:rsid w:val="00042C03"/>
    <w:rsid w:val="00051011"/>
    <w:rsid w:val="00056909"/>
    <w:rsid w:val="00061C93"/>
    <w:rsid w:val="000634E6"/>
    <w:rsid w:val="00064ABC"/>
    <w:rsid w:val="00067C2F"/>
    <w:rsid w:val="00073D40"/>
    <w:rsid w:val="000756C1"/>
    <w:rsid w:val="0008212C"/>
    <w:rsid w:val="00083B19"/>
    <w:rsid w:val="0009324E"/>
    <w:rsid w:val="0009699D"/>
    <w:rsid w:val="000A5060"/>
    <w:rsid w:val="000A686A"/>
    <w:rsid w:val="000C5CFD"/>
    <w:rsid w:val="000C5E8C"/>
    <w:rsid w:val="000D0EA4"/>
    <w:rsid w:val="000D1848"/>
    <w:rsid w:val="000D3915"/>
    <w:rsid w:val="000D6B46"/>
    <w:rsid w:val="000F045D"/>
    <w:rsid w:val="000F1BB8"/>
    <w:rsid w:val="0011604A"/>
    <w:rsid w:val="00117FFE"/>
    <w:rsid w:val="00122416"/>
    <w:rsid w:val="001254F7"/>
    <w:rsid w:val="00143F6E"/>
    <w:rsid w:val="00145287"/>
    <w:rsid w:val="001512E0"/>
    <w:rsid w:val="0015488B"/>
    <w:rsid w:val="00165949"/>
    <w:rsid w:val="0017557E"/>
    <w:rsid w:val="00183A56"/>
    <w:rsid w:val="00190727"/>
    <w:rsid w:val="001931B0"/>
    <w:rsid w:val="00197FB6"/>
    <w:rsid w:val="001A25EC"/>
    <w:rsid w:val="001A3CBC"/>
    <w:rsid w:val="001A3D19"/>
    <w:rsid w:val="001B11CC"/>
    <w:rsid w:val="001B5414"/>
    <w:rsid w:val="001B6CBD"/>
    <w:rsid w:val="001C3E7F"/>
    <w:rsid w:val="001C6A4D"/>
    <w:rsid w:val="001C7F8E"/>
    <w:rsid w:val="001D042D"/>
    <w:rsid w:val="001E477F"/>
    <w:rsid w:val="001F1409"/>
    <w:rsid w:val="001F3EF6"/>
    <w:rsid w:val="001F53E3"/>
    <w:rsid w:val="001F6795"/>
    <w:rsid w:val="00204430"/>
    <w:rsid w:val="00205772"/>
    <w:rsid w:val="002107D1"/>
    <w:rsid w:val="0021276C"/>
    <w:rsid w:val="002228C2"/>
    <w:rsid w:val="00231336"/>
    <w:rsid w:val="00235779"/>
    <w:rsid w:val="002358A9"/>
    <w:rsid w:val="00244512"/>
    <w:rsid w:val="00245510"/>
    <w:rsid w:val="00247774"/>
    <w:rsid w:val="002555E0"/>
    <w:rsid w:val="00257C45"/>
    <w:rsid w:val="00257E2E"/>
    <w:rsid w:val="00260994"/>
    <w:rsid w:val="00263EF2"/>
    <w:rsid w:val="00265261"/>
    <w:rsid w:val="002709F6"/>
    <w:rsid w:val="00277955"/>
    <w:rsid w:val="002808DC"/>
    <w:rsid w:val="002828E4"/>
    <w:rsid w:val="002A119F"/>
    <w:rsid w:val="002A34FB"/>
    <w:rsid w:val="002B593E"/>
    <w:rsid w:val="002B5AF8"/>
    <w:rsid w:val="002D0EAE"/>
    <w:rsid w:val="002D5E2B"/>
    <w:rsid w:val="002E451C"/>
    <w:rsid w:val="002F3CBF"/>
    <w:rsid w:val="00302EFF"/>
    <w:rsid w:val="0031432C"/>
    <w:rsid w:val="003179C0"/>
    <w:rsid w:val="00320D14"/>
    <w:rsid w:val="00323791"/>
    <w:rsid w:val="0033465A"/>
    <w:rsid w:val="00336AD2"/>
    <w:rsid w:val="00346985"/>
    <w:rsid w:val="00357D7C"/>
    <w:rsid w:val="003610CA"/>
    <w:rsid w:val="003709BA"/>
    <w:rsid w:val="00371788"/>
    <w:rsid w:val="0038455B"/>
    <w:rsid w:val="0039354A"/>
    <w:rsid w:val="003A7C14"/>
    <w:rsid w:val="003B1803"/>
    <w:rsid w:val="003B36FD"/>
    <w:rsid w:val="003B43ED"/>
    <w:rsid w:val="003C03B1"/>
    <w:rsid w:val="003C609B"/>
    <w:rsid w:val="003D51A3"/>
    <w:rsid w:val="003D790B"/>
    <w:rsid w:val="003E6902"/>
    <w:rsid w:val="003F15F4"/>
    <w:rsid w:val="003F2406"/>
    <w:rsid w:val="00417210"/>
    <w:rsid w:val="00425460"/>
    <w:rsid w:val="00425734"/>
    <w:rsid w:val="00426F8F"/>
    <w:rsid w:val="004459D1"/>
    <w:rsid w:val="00457375"/>
    <w:rsid w:val="00460B49"/>
    <w:rsid w:val="004631C8"/>
    <w:rsid w:val="00463862"/>
    <w:rsid w:val="00464BB2"/>
    <w:rsid w:val="00466B6A"/>
    <w:rsid w:val="00471EDA"/>
    <w:rsid w:val="00483D02"/>
    <w:rsid w:val="00483DE8"/>
    <w:rsid w:val="00490848"/>
    <w:rsid w:val="0049474B"/>
    <w:rsid w:val="004B1ED9"/>
    <w:rsid w:val="004B2FBE"/>
    <w:rsid w:val="004C2951"/>
    <w:rsid w:val="004D10BF"/>
    <w:rsid w:val="004D7948"/>
    <w:rsid w:val="004D7B1D"/>
    <w:rsid w:val="004F3AB2"/>
    <w:rsid w:val="004F50ED"/>
    <w:rsid w:val="00514444"/>
    <w:rsid w:val="00514971"/>
    <w:rsid w:val="0051711C"/>
    <w:rsid w:val="00520159"/>
    <w:rsid w:val="00522A33"/>
    <w:rsid w:val="00524DAD"/>
    <w:rsid w:val="00526F9A"/>
    <w:rsid w:val="00527499"/>
    <w:rsid w:val="005348DC"/>
    <w:rsid w:val="00546768"/>
    <w:rsid w:val="005505B1"/>
    <w:rsid w:val="00550C01"/>
    <w:rsid w:val="00553FDA"/>
    <w:rsid w:val="00564CA8"/>
    <w:rsid w:val="005769EB"/>
    <w:rsid w:val="00584AC6"/>
    <w:rsid w:val="005868C9"/>
    <w:rsid w:val="00587B17"/>
    <w:rsid w:val="0059082F"/>
    <w:rsid w:val="00592099"/>
    <w:rsid w:val="00595BB7"/>
    <w:rsid w:val="005A1C8A"/>
    <w:rsid w:val="005A36E9"/>
    <w:rsid w:val="005A7670"/>
    <w:rsid w:val="005B2624"/>
    <w:rsid w:val="005C61BC"/>
    <w:rsid w:val="005D0573"/>
    <w:rsid w:val="005D3745"/>
    <w:rsid w:val="005D4D00"/>
    <w:rsid w:val="005E5A76"/>
    <w:rsid w:val="005E5B5F"/>
    <w:rsid w:val="005E7475"/>
    <w:rsid w:val="005F3201"/>
    <w:rsid w:val="00600C48"/>
    <w:rsid w:val="00605076"/>
    <w:rsid w:val="00605EC1"/>
    <w:rsid w:val="006225A4"/>
    <w:rsid w:val="00623604"/>
    <w:rsid w:val="00623D0C"/>
    <w:rsid w:val="00626F95"/>
    <w:rsid w:val="00632B2B"/>
    <w:rsid w:val="00644777"/>
    <w:rsid w:val="006543E0"/>
    <w:rsid w:val="00656704"/>
    <w:rsid w:val="00661A9F"/>
    <w:rsid w:val="00661FAF"/>
    <w:rsid w:val="00664A22"/>
    <w:rsid w:val="00665848"/>
    <w:rsid w:val="00665ED0"/>
    <w:rsid w:val="00666DAA"/>
    <w:rsid w:val="00671545"/>
    <w:rsid w:val="0069591D"/>
    <w:rsid w:val="00697B88"/>
    <w:rsid w:val="006A5672"/>
    <w:rsid w:val="006A5CE2"/>
    <w:rsid w:val="006A5D4F"/>
    <w:rsid w:val="006A60AD"/>
    <w:rsid w:val="006B3FB4"/>
    <w:rsid w:val="006D2FA9"/>
    <w:rsid w:val="006D6E0C"/>
    <w:rsid w:val="006E3567"/>
    <w:rsid w:val="006E3C2A"/>
    <w:rsid w:val="006E3EFD"/>
    <w:rsid w:val="006E4080"/>
    <w:rsid w:val="006E4E83"/>
    <w:rsid w:val="006E6E78"/>
    <w:rsid w:val="00700732"/>
    <w:rsid w:val="00713DD0"/>
    <w:rsid w:val="00724CBC"/>
    <w:rsid w:val="00726165"/>
    <w:rsid w:val="00737073"/>
    <w:rsid w:val="00753296"/>
    <w:rsid w:val="00777DE5"/>
    <w:rsid w:val="00781ABF"/>
    <w:rsid w:val="00783EF3"/>
    <w:rsid w:val="007861FD"/>
    <w:rsid w:val="0078777B"/>
    <w:rsid w:val="007A382E"/>
    <w:rsid w:val="007A392A"/>
    <w:rsid w:val="007A69D5"/>
    <w:rsid w:val="007A6F72"/>
    <w:rsid w:val="007B6244"/>
    <w:rsid w:val="007D2B70"/>
    <w:rsid w:val="007D3523"/>
    <w:rsid w:val="007D3579"/>
    <w:rsid w:val="007E23E2"/>
    <w:rsid w:val="007E41B8"/>
    <w:rsid w:val="007E4C19"/>
    <w:rsid w:val="007F4344"/>
    <w:rsid w:val="008058E3"/>
    <w:rsid w:val="00807B8C"/>
    <w:rsid w:val="00810C3A"/>
    <w:rsid w:val="008267AE"/>
    <w:rsid w:val="008309A9"/>
    <w:rsid w:val="00832562"/>
    <w:rsid w:val="00833C0D"/>
    <w:rsid w:val="0085231C"/>
    <w:rsid w:val="00855E3F"/>
    <w:rsid w:val="00863325"/>
    <w:rsid w:val="00863BB0"/>
    <w:rsid w:val="00864AA5"/>
    <w:rsid w:val="00865290"/>
    <w:rsid w:val="008660B8"/>
    <w:rsid w:val="00866D1D"/>
    <w:rsid w:val="00876D5F"/>
    <w:rsid w:val="00882CCD"/>
    <w:rsid w:val="0088466A"/>
    <w:rsid w:val="00885096"/>
    <w:rsid w:val="00885709"/>
    <w:rsid w:val="008874E5"/>
    <w:rsid w:val="00894ED7"/>
    <w:rsid w:val="008A04F5"/>
    <w:rsid w:val="008A0F8E"/>
    <w:rsid w:val="008A33C9"/>
    <w:rsid w:val="008B39EA"/>
    <w:rsid w:val="008B4185"/>
    <w:rsid w:val="008C1AB5"/>
    <w:rsid w:val="008C69E7"/>
    <w:rsid w:val="008D016C"/>
    <w:rsid w:val="008D3FE4"/>
    <w:rsid w:val="008D6087"/>
    <w:rsid w:val="008E04A9"/>
    <w:rsid w:val="008E5DA4"/>
    <w:rsid w:val="008F46EA"/>
    <w:rsid w:val="008F4EFF"/>
    <w:rsid w:val="00910351"/>
    <w:rsid w:val="0091567B"/>
    <w:rsid w:val="009220FB"/>
    <w:rsid w:val="0092441B"/>
    <w:rsid w:val="009350DC"/>
    <w:rsid w:val="009422AE"/>
    <w:rsid w:val="009459D5"/>
    <w:rsid w:val="00945E85"/>
    <w:rsid w:val="00946C35"/>
    <w:rsid w:val="00952F64"/>
    <w:rsid w:val="00954166"/>
    <w:rsid w:val="00960586"/>
    <w:rsid w:val="00960A6F"/>
    <w:rsid w:val="00964E28"/>
    <w:rsid w:val="009835E8"/>
    <w:rsid w:val="009868B4"/>
    <w:rsid w:val="00987601"/>
    <w:rsid w:val="00992203"/>
    <w:rsid w:val="009A3081"/>
    <w:rsid w:val="009B1DB4"/>
    <w:rsid w:val="009B4B0D"/>
    <w:rsid w:val="009C1551"/>
    <w:rsid w:val="009E05B3"/>
    <w:rsid w:val="009E1A3C"/>
    <w:rsid w:val="009E246D"/>
    <w:rsid w:val="009E63A0"/>
    <w:rsid w:val="00A046B4"/>
    <w:rsid w:val="00A0538D"/>
    <w:rsid w:val="00A05866"/>
    <w:rsid w:val="00A141CB"/>
    <w:rsid w:val="00A15A7C"/>
    <w:rsid w:val="00A20363"/>
    <w:rsid w:val="00A247CD"/>
    <w:rsid w:val="00A2756B"/>
    <w:rsid w:val="00A34894"/>
    <w:rsid w:val="00A36C90"/>
    <w:rsid w:val="00A607CA"/>
    <w:rsid w:val="00A65DF1"/>
    <w:rsid w:val="00A6799C"/>
    <w:rsid w:val="00A7496F"/>
    <w:rsid w:val="00A805B9"/>
    <w:rsid w:val="00A93781"/>
    <w:rsid w:val="00A93F34"/>
    <w:rsid w:val="00A94B1D"/>
    <w:rsid w:val="00AA1255"/>
    <w:rsid w:val="00AA178A"/>
    <w:rsid w:val="00AD0681"/>
    <w:rsid w:val="00AD0DD0"/>
    <w:rsid w:val="00AE016C"/>
    <w:rsid w:val="00AE678E"/>
    <w:rsid w:val="00AF6540"/>
    <w:rsid w:val="00AF680A"/>
    <w:rsid w:val="00B07C6A"/>
    <w:rsid w:val="00B162BB"/>
    <w:rsid w:val="00B30543"/>
    <w:rsid w:val="00B3573F"/>
    <w:rsid w:val="00B429D6"/>
    <w:rsid w:val="00B506AB"/>
    <w:rsid w:val="00B50DA0"/>
    <w:rsid w:val="00B53EEA"/>
    <w:rsid w:val="00B75F92"/>
    <w:rsid w:val="00B81F1C"/>
    <w:rsid w:val="00B873C0"/>
    <w:rsid w:val="00B905E9"/>
    <w:rsid w:val="00BA7C36"/>
    <w:rsid w:val="00BB2F55"/>
    <w:rsid w:val="00BC5515"/>
    <w:rsid w:val="00BC7A56"/>
    <w:rsid w:val="00BE19CA"/>
    <w:rsid w:val="00BE7438"/>
    <w:rsid w:val="00BF07F2"/>
    <w:rsid w:val="00BF2A55"/>
    <w:rsid w:val="00BF5992"/>
    <w:rsid w:val="00BF7041"/>
    <w:rsid w:val="00C02CE9"/>
    <w:rsid w:val="00C07E19"/>
    <w:rsid w:val="00C14856"/>
    <w:rsid w:val="00C200A9"/>
    <w:rsid w:val="00C2381E"/>
    <w:rsid w:val="00C2630D"/>
    <w:rsid w:val="00C2687F"/>
    <w:rsid w:val="00C354F2"/>
    <w:rsid w:val="00C53173"/>
    <w:rsid w:val="00C536F6"/>
    <w:rsid w:val="00C5469A"/>
    <w:rsid w:val="00C560C9"/>
    <w:rsid w:val="00C579AE"/>
    <w:rsid w:val="00C62292"/>
    <w:rsid w:val="00C6497E"/>
    <w:rsid w:val="00C65144"/>
    <w:rsid w:val="00C71602"/>
    <w:rsid w:val="00C71B2C"/>
    <w:rsid w:val="00C77253"/>
    <w:rsid w:val="00C82503"/>
    <w:rsid w:val="00C9030F"/>
    <w:rsid w:val="00C975BC"/>
    <w:rsid w:val="00C97B9B"/>
    <w:rsid w:val="00CA4243"/>
    <w:rsid w:val="00CB24E1"/>
    <w:rsid w:val="00CB50F0"/>
    <w:rsid w:val="00CC63A0"/>
    <w:rsid w:val="00CC6904"/>
    <w:rsid w:val="00CD0265"/>
    <w:rsid w:val="00CD2DE1"/>
    <w:rsid w:val="00CD5C8D"/>
    <w:rsid w:val="00CE5419"/>
    <w:rsid w:val="00CE581A"/>
    <w:rsid w:val="00CE6EF4"/>
    <w:rsid w:val="00CF5DDF"/>
    <w:rsid w:val="00D02B5D"/>
    <w:rsid w:val="00D02F4F"/>
    <w:rsid w:val="00D02F50"/>
    <w:rsid w:val="00D033AF"/>
    <w:rsid w:val="00D03E4D"/>
    <w:rsid w:val="00D148AE"/>
    <w:rsid w:val="00D21154"/>
    <w:rsid w:val="00D21F51"/>
    <w:rsid w:val="00D23B24"/>
    <w:rsid w:val="00D24969"/>
    <w:rsid w:val="00D30A5F"/>
    <w:rsid w:val="00D37678"/>
    <w:rsid w:val="00D415AC"/>
    <w:rsid w:val="00D61D1D"/>
    <w:rsid w:val="00D6724A"/>
    <w:rsid w:val="00D74E22"/>
    <w:rsid w:val="00D77D9F"/>
    <w:rsid w:val="00D80F2E"/>
    <w:rsid w:val="00D86B69"/>
    <w:rsid w:val="00D92C29"/>
    <w:rsid w:val="00D9342F"/>
    <w:rsid w:val="00DA55E4"/>
    <w:rsid w:val="00DD0346"/>
    <w:rsid w:val="00DD73D1"/>
    <w:rsid w:val="00DE2795"/>
    <w:rsid w:val="00DF770A"/>
    <w:rsid w:val="00E00B94"/>
    <w:rsid w:val="00E00D86"/>
    <w:rsid w:val="00E01BCA"/>
    <w:rsid w:val="00E15F5A"/>
    <w:rsid w:val="00E16F5C"/>
    <w:rsid w:val="00E24EAE"/>
    <w:rsid w:val="00E2590A"/>
    <w:rsid w:val="00E273A9"/>
    <w:rsid w:val="00E3682E"/>
    <w:rsid w:val="00E547F1"/>
    <w:rsid w:val="00E654A6"/>
    <w:rsid w:val="00E66515"/>
    <w:rsid w:val="00E66D22"/>
    <w:rsid w:val="00E70CDA"/>
    <w:rsid w:val="00E80D2D"/>
    <w:rsid w:val="00E83FBD"/>
    <w:rsid w:val="00E87A4D"/>
    <w:rsid w:val="00E9039A"/>
    <w:rsid w:val="00E97DE5"/>
    <w:rsid w:val="00EB15EB"/>
    <w:rsid w:val="00ED4B51"/>
    <w:rsid w:val="00ED5DE7"/>
    <w:rsid w:val="00ED62AC"/>
    <w:rsid w:val="00ED7E70"/>
    <w:rsid w:val="00EE2C08"/>
    <w:rsid w:val="00EE6982"/>
    <w:rsid w:val="00EE7A1D"/>
    <w:rsid w:val="00EE7D31"/>
    <w:rsid w:val="00EF3C8D"/>
    <w:rsid w:val="00F01004"/>
    <w:rsid w:val="00F14BBD"/>
    <w:rsid w:val="00F334B5"/>
    <w:rsid w:val="00F44E16"/>
    <w:rsid w:val="00F52664"/>
    <w:rsid w:val="00F60BF4"/>
    <w:rsid w:val="00F81EBA"/>
    <w:rsid w:val="00F85760"/>
    <w:rsid w:val="00F869BE"/>
    <w:rsid w:val="00F97074"/>
    <w:rsid w:val="00FA3E6D"/>
    <w:rsid w:val="00FA51A0"/>
    <w:rsid w:val="00FB3172"/>
    <w:rsid w:val="00FB61C8"/>
    <w:rsid w:val="00FC3F38"/>
    <w:rsid w:val="00FD28A7"/>
    <w:rsid w:val="00FE7933"/>
    <w:rsid w:val="00FF2317"/>
    <w:rsid w:val="00FF4AEE"/>
    <w:rsid w:val="00FF69DD"/>
    <w:rsid w:val="00FF7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B251D"/>
  <w15:chartTrackingRefBased/>
  <w15:docId w15:val="{1BF65873-4A7F-4C8E-AD30-497965E59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2"/>
        <w:lang w:val="en-US" w:eastAsia="en-US" w:bidi="ar-SA"/>
        <w14:ligatures w14:val="standardContextual"/>
      </w:rPr>
    </w:rPrDefault>
    <w:pPrDefault>
      <w:pPr>
        <w:spacing w:before="120" w:after="120" w:line="360" w:lineRule="exact"/>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F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7F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17FFE"/>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117FF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17FF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17FF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17FF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17FFE"/>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17FFE"/>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7F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7F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7FFE"/>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117FF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17FF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17FF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17FF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17FF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17FF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17FF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7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7FFE"/>
    <w:pPr>
      <w:numPr>
        <w:ilvl w:val="1"/>
      </w:numPr>
      <w:spacing w:after="160"/>
      <w:ind w:firstLine="567"/>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117FF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117FF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7FFE"/>
    <w:rPr>
      <w:i/>
      <w:iCs/>
      <w:color w:val="404040" w:themeColor="text1" w:themeTint="BF"/>
    </w:rPr>
  </w:style>
  <w:style w:type="paragraph" w:styleId="ListParagraph">
    <w:name w:val="List Paragraph"/>
    <w:basedOn w:val="Normal"/>
    <w:uiPriority w:val="34"/>
    <w:qFormat/>
    <w:rsid w:val="00117FFE"/>
    <w:pPr>
      <w:ind w:left="720"/>
      <w:contextualSpacing/>
    </w:pPr>
  </w:style>
  <w:style w:type="character" w:styleId="IntenseEmphasis">
    <w:name w:val="Intense Emphasis"/>
    <w:basedOn w:val="DefaultParagraphFont"/>
    <w:uiPriority w:val="21"/>
    <w:qFormat/>
    <w:rsid w:val="00117FFE"/>
    <w:rPr>
      <w:i/>
      <w:iCs/>
      <w:color w:val="0F4761" w:themeColor="accent1" w:themeShade="BF"/>
    </w:rPr>
  </w:style>
  <w:style w:type="paragraph" w:styleId="IntenseQuote">
    <w:name w:val="Intense Quote"/>
    <w:basedOn w:val="Normal"/>
    <w:next w:val="Normal"/>
    <w:link w:val="IntenseQuoteChar"/>
    <w:uiPriority w:val="30"/>
    <w:qFormat/>
    <w:rsid w:val="00117F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7FFE"/>
    <w:rPr>
      <w:i/>
      <w:iCs/>
      <w:color w:val="0F4761" w:themeColor="accent1" w:themeShade="BF"/>
    </w:rPr>
  </w:style>
  <w:style w:type="character" w:styleId="IntenseReference">
    <w:name w:val="Intense Reference"/>
    <w:basedOn w:val="DefaultParagraphFont"/>
    <w:uiPriority w:val="32"/>
    <w:qFormat/>
    <w:rsid w:val="00117FFE"/>
    <w:rPr>
      <w:b/>
      <w:bCs/>
      <w:smallCaps/>
      <w:color w:val="0F4761" w:themeColor="accent1" w:themeShade="BF"/>
      <w:spacing w:val="5"/>
    </w:rPr>
  </w:style>
  <w:style w:type="character" w:styleId="Hyperlink">
    <w:name w:val="Hyperlink"/>
    <w:basedOn w:val="DefaultParagraphFont"/>
    <w:uiPriority w:val="99"/>
    <w:unhideWhenUsed/>
    <w:rsid w:val="00810C3A"/>
    <w:rPr>
      <w:color w:val="467886" w:themeColor="hyperlink"/>
      <w:u w:val="single"/>
    </w:rPr>
  </w:style>
  <w:style w:type="character" w:styleId="UnresolvedMention">
    <w:name w:val="Unresolved Mention"/>
    <w:basedOn w:val="DefaultParagraphFont"/>
    <w:uiPriority w:val="99"/>
    <w:semiHidden/>
    <w:unhideWhenUsed/>
    <w:rsid w:val="00810C3A"/>
    <w:rPr>
      <w:color w:val="605E5C"/>
      <w:shd w:val="clear" w:color="auto" w:fill="E1DFDD"/>
    </w:rPr>
  </w:style>
  <w:style w:type="paragraph" w:styleId="FootnoteText">
    <w:name w:val="footnote text"/>
    <w:aliases w:val="Footnote Text Char Char Char Char Char,Footnote Text Char Char Char Char Char Char Ch Char Char,Footnote Text Char Char Char Char Char Char Ch Char Char Char Char Char Char Char,Footnote Text Char Char Char Char Char Char Ch Char,fn"/>
    <w:basedOn w:val="Normal"/>
    <w:link w:val="FootnoteTextChar"/>
    <w:uiPriority w:val="99"/>
    <w:unhideWhenUsed/>
    <w:qFormat/>
    <w:rsid w:val="00E3682E"/>
    <w:pPr>
      <w:spacing w:before="0"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Footnote Text Char Char Char Char Char Char Ch Char Char Char Char Char Char Char Char,fn Char"/>
    <w:basedOn w:val="DefaultParagraphFont"/>
    <w:link w:val="FootnoteText"/>
    <w:uiPriority w:val="99"/>
    <w:qFormat/>
    <w:rsid w:val="00E3682E"/>
    <w:rPr>
      <w:sz w:val="20"/>
      <w:szCs w:val="20"/>
    </w:rPr>
  </w:style>
  <w:style w:type="character" w:styleId="FootnoteReference">
    <w:name w:val="footnote reference"/>
    <w:aliases w:val="Footnote,Footnote text,Footnote + Arial,Black,ftref,Ref,de nota al pie,BVI fnr,BearingPoint,16 Point,Superscript 6 Point,fr,Footnote Text1,f,(NECG) Footnote Reference,footnote ref,Footnot,10 pt,Footnote Text11,de nota al p,SUPERS"/>
    <w:basedOn w:val="DefaultParagraphFont"/>
    <w:link w:val="FootnoteCharChar"/>
    <w:uiPriority w:val="99"/>
    <w:unhideWhenUsed/>
    <w:qFormat/>
    <w:rsid w:val="00E3682E"/>
    <w:rPr>
      <w:vertAlign w:val="superscript"/>
    </w:rPr>
  </w:style>
  <w:style w:type="table" w:styleId="TableGrid">
    <w:name w:val="Table Grid"/>
    <w:basedOn w:val="TableNormal"/>
    <w:uiPriority w:val="39"/>
    <w:rsid w:val="00BA7C3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HĐ 3"/>
    <w:next w:val="Heading3"/>
    <w:link w:val="NoSpacingChar"/>
    <w:uiPriority w:val="1"/>
    <w:qFormat/>
    <w:rsid w:val="00DE2795"/>
    <w:rPr>
      <w:rFonts w:eastAsia="Times New Roman"/>
      <w:kern w:val="0"/>
      <w:szCs w:val="28"/>
      <w14:ligatures w14:val="none"/>
    </w:rPr>
  </w:style>
  <w:style w:type="character" w:customStyle="1" w:styleId="NoSpacingChar">
    <w:name w:val="No Spacing Char"/>
    <w:aliases w:val="HĐ 3 Char"/>
    <w:link w:val="NoSpacing"/>
    <w:uiPriority w:val="1"/>
    <w:rsid w:val="00DE2795"/>
    <w:rPr>
      <w:rFonts w:eastAsia="Times New Roman"/>
      <w:kern w:val="0"/>
      <w:szCs w:val="28"/>
      <w14:ligatures w14:val="none"/>
    </w:rPr>
  </w:style>
  <w:style w:type="paragraph" w:customStyle="1" w:styleId="ParagraphText">
    <w:name w:val="Paragraph Text"/>
    <w:basedOn w:val="Normal"/>
    <w:link w:val="ParagraphTextChar"/>
    <w:rsid w:val="006A5CE2"/>
    <w:pPr>
      <w:spacing w:before="160" w:after="40" w:line="320" w:lineRule="exact"/>
    </w:pPr>
    <w:rPr>
      <w:rFonts w:ascii="Arial" w:eastAsia="Times New Roman" w:hAnsi="Arial"/>
      <w:color w:val="4D4D4D"/>
      <w:kern w:val="0"/>
      <w:sz w:val="24"/>
      <w:szCs w:val="20"/>
      <w14:ligatures w14:val="none"/>
    </w:rPr>
  </w:style>
  <w:style w:type="character" w:customStyle="1" w:styleId="ParagraphTextChar">
    <w:name w:val="Paragraph Text Char"/>
    <w:link w:val="ParagraphText"/>
    <w:rsid w:val="006A5CE2"/>
    <w:rPr>
      <w:rFonts w:ascii="Arial" w:eastAsia="Times New Roman" w:hAnsi="Arial"/>
      <w:color w:val="4D4D4D"/>
      <w:kern w:val="0"/>
      <w:sz w:val="24"/>
      <w:szCs w:val="20"/>
      <w14:ligatures w14:val="none"/>
    </w:rPr>
  </w:style>
  <w:style w:type="paragraph" w:styleId="NormalWeb">
    <w:name w:val="Normal (Web)"/>
    <w:aliases w:val="Char Char Char Char Char Char Char Char Char Char,Char Char Char Char Char Char Char Char Char Char Char,Normal (Web) Char Char Char Char Char,Normal (Web) Char Char Char Char,Char Char Char,Char Char Cha,Обычный (веб)1"/>
    <w:basedOn w:val="Normal"/>
    <w:link w:val="NormalWebChar"/>
    <w:uiPriority w:val="99"/>
    <w:qFormat/>
    <w:rsid w:val="009E63A0"/>
    <w:pPr>
      <w:spacing w:before="100" w:beforeAutospacing="1" w:after="100" w:afterAutospacing="1" w:line="240" w:lineRule="auto"/>
      <w:ind w:firstLine="720"/>
    </w:pPr>
    <w:rPr>
      <w:rFonts w:eastAsia="Times New Roman"/>
      <w:kern w:val="0"/>
      <w:sz w:val="24"/>
      <w:szCs w:val="24"/>
      <w14:ligatures w14:val="none"/>
    </w:rPr>
  </w:style>
  <w:style w:type="character" w:customStyle="1" w:styleId="NormalWebChar">
    <w:name w:val="Normal (Web) Char"/>
    <w:aliases w:val="Char Char Char Char Char Char Char Char Char Char Char1,Char Char Char Char Char Char Char Char Char Char Char Char,Normal (Web) Char Char Char Char Char Char,Normal (Web) Char Char Char Char Char1,Char Char Char Char"/>
    <w:link w:val="NormalWeb"/>
    <w:uiPriority w:val="99"/>
    <w:rsid w:val="009E63A0"/>
    <w:rPr>
      <w:rFonts w:eastAsia="Times New Roman"/>
      <w:kern w:val="0"/>
      <w:sz w:val="24"/>
      <w:szCs w:val="24"/>
      <w14:ligatures w14:val="none"/>
    </w:rPr>
  </w:style>
  <w:style w:type="paragraph" w:styleId="Index6">
    <w:name w:val="index 6"/>
    <w:aliases w:val="Body Text1"/>
    <w:basedOn w:val="Normal"/>
    <w:rsid w:val="00876D5F"/>
    <w:rPr>
      <w:rFonts w:eastAsia="MS Mincho" w:cstheme="minorBidi"/>
      <w:color w:val="000000"/>
      <w:kern w:val="0"/>
      <w:szCs w:val="26"/>
      <w14:ligatures w14:val="none"/>
    </w:rPr>
  </w:style>
  <w:style w:type="paragraph" w:customStyle="1" w:styleId="FootnoteCharChar">
    <w:name w:val="Footnote Char Char"/>
    <w:basedOn w:val="Normal"/>
    <w:link w:val="FootnoteReference"/>
    <w:uiPriority w:val="99"/>
    <w:qFormat/>
    <w:rsid w:val="00BC5515"/>
    <w:pPr>
      <w:spacing w:before="100" w:after="0" w:line="240" w:lineRule="exact"/>
      <w:ind w:firstLine="0"/>
      <w:jc w:val="left"/>
    </w:pPr>
    <w:rPr>
      <w:vertAlign w:val="superscript"/>
    </w:rPr>
  </w:style>
  <w:style w:type="paragraph" w:styleId="TOC1">
    <w:name w:val="toc 1"/>
    <w:basedOn w:val="Normal"/>
    <w:next w:val="Normal"/>
    <w:autoRedefine/>
    <w:uiPriority w:val="39"/>
    <w:unhideWhenUsed/>
    <w:rsid w:val="00A046B4"/>
    <w:pPr>
      <w:spacing w:after="100"/>
    </w:pPr>
  </w:style>
  <w:style w:type="paragraph" w:styleId="TOC2">
    <w:name w:val="toc 2"/>
    <w:basedOn w:val="Normal"/>
    <w:next w:val="Normal"/>
    <w:autoRedefine/>
    <w:uiPriority w:val="39"/>
    <w:unhideWhenUsed/>
    <w:rsid w:val="00A046B4"/>
    <w:pPr>
      <w:spacing w:after="100"/>
      <w:ind w:left="280"/>
    </w:pPr>
  </w:style>
  <w:style w:type="paragraph" w:styleId="TOC3">
    <w:name w:val="toc 3"/>
    <w:basedOn w:val="Normal"/>
    <w:next w:val="Normal"/>
    <w:autoRedefine/>
    <w:uiPriority w:val="39"/>
    <w:unhideWhenUsed/>
    <w:rsid w:val="00A046B4"/>
    <w:pPr>
      <w:spacing w:after="100"/>
      <w:ind w:left="560"/>
    </w:pPr>
  </w:style>
  <w:style w:type="paragraph" w:styleId="Header">
    <w:name w:val="header"/>
    <w:basedOn w:val="Normal"/>
    <w:link w:val="HeaderChar"/>
    <w:uiPriority w:val="99"/>
    <w:unhideWhenUsed/>
    <w:rsid w:val="00B3054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30543"/>
  </w:style>
  <w:style w:type="paragraph" w:styleId="Footer">
    <w:name w:val="footer"/>
    <w:basedOn w:val="Normal"/>
    <w:link w:val="FooterChar"/>
    <w:uiPriority w:val="99"/>
    <w:unhideWhenUsed/>
    <w:rsid w:val="00B3054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30543"/>
  </w:style>
  <w:style w:type="character" w:styleId="FollowedHyperlink">
    <w:name w:val="FollowedHyperlink"/>
    <w:basedOn w:val="DefaultParagraphFont"/>
    <w:uiPriority w:val="99"/>
    <w:semiHidden/>
    <w:unhideWhenUsed/>
    <w:rsid w:val="00B506AB"/>
    <w:rPr>
      <w:color w:val="954F72"/>
      <w:u w:val="single"/>
    </w:rPr>
  </w:style>
  <w:style w:type="paragraph" w:customStyle="1" w:styleId="msonormal0">
    <w:name w:val="msonormal"/>
    <w:basedOn w:val="Normal"/>
    <w:rsid w:val="00B506AB"/>
    <w:pPr>
      <w:spacing w:before="100" w:beforeAutospacing="1" w:after="100" w:afterAutospacing="1" w:line="240" w:lineRule="auto"/>
      <w:ind w:firstLine="0"/>
      <w:jc w:val="left"/>
    </w:pPr>
    <w:rPr>
      <w:rFonts w:eastAsia="Times New Roman"/>
      <w:kern w:val="0"/>
      <w:sz w:val="24"/>
      <w:szCs w:val="24"/>
      <w14:ligatures w14:val="none"/>
    </w:rPr>
  </w:style>
  <w:style w:type="paragraph" w:customStyle="1" w:styleId="font5">
    <w:name w:val="font5"/>
    <w:basedOn w:val="Normal"/>
    <w:rsid w:val="00B506AB"/>
    <w:pPr>
      <w:spacing w:before="100" w:beforeAutospacing="1" w:after="100" w:afterAutospacing="1" w:line="240" w:lineRule="auto"/>
      <w:ind w:firstLine="0"/>
      <w:jc w:val="left"/>
    </w:pPr>
    <w:rPr>
      <w:rFonts w:eastAsia="Times New Roman"/>
      <w:kern w:val="0"/>
      <w:sz w:val="20"/>
      <w:szCs w:val="20"/>
      <w14:ligatures w14:val="none"/>
    </w:rPr>
  </w:style>
  <w:style w:type="paragraph" w:customStyle="1" w:styleId="font6">
    <w:name w:val="font6"/>
    <w:basedOn w:val="Normal"/>
    <w:rsid w:val="00B506AB"/>
    <w:pPr>
      <w:spacing w:before="100" w:beforeAutospacing="1" w:after="100" w:afterAutospacing="1" w:line="240" w:lineRule="auto"/>
      <w:ind w:firstLine="0"/>
      <w:jc w:val="left"/>
    </w:pPr>
    <w:rPr>
      <w:rFonts w:eastAsia="Times New Roman"/>
      <w:kern w:val="0"/>
      <w:sz w:val="20"/>
      <w:szCs w:val="20"/>
      <w14:ligatures w14:val="none"/>
    </w:rPr>
  </w:style>
  <w:style w:type="paragraph" w:customStyle="1" w:styleId="font7">
    <w:name w:val="font7"/>
    <w:basedOn w:val="Normal"/>
    <w:rsid w:val="00B506AB"/>
    <w:pPr>
      <w:spacing w:before="100" w:beforeAutospacing="1" w:after="100" w:afterAutospacing="1" w:line="240" w:lineRule="auto"/>
      <w:ind w:firstLine="0"/>
      <w:jc w:val="left"/>
    </w:pPr>
    <w:rPr>
      <w:rFonts w:eastAsia="Times New Roman"/>
      <w:color w:val="000000"/>
      <w:kern w:val="0"/>
      <w:sz w:val="20"/>
      <w:szCs w:val="20"/>
      <w14:ligatures w14:val="none"/>
    </w:rPr>
  </w:style>
  <w:style w:type="paragraph" w:customStyle="1" w:styleId="font8">
    <w:name w:val="font8"/>
    <w:basedOn w:val="Normal"/>
    <w:rsid w:val="00B506AB"/>
    <w:pPr>
      <w:spacing w:before="100" w:beforeAutospacing="1" w:after="100" w:afterAutospacing="1" w:line="240" w:lineRule="auto"/>
      <w:ind w:firstLine="0"/>
      <w:jc w:val="left"/>
    </w:pPr>
    <w:rPr>
      <w:rFonts w:eastAsia="Times New Roman"/>
      <w:kern w:val="0"/>
      <w:sz w:val="16"/>
      <w:szCs w:val="16"/>
      <w14:ligatures w14:val="none"/>
    </w:rPr>
  </w:style>
  <w:style w:type="paragraph" w:customStyle="1" w:styleId="font9">
    <w:name w:val="font9"/>
    <w:basedOn w:val="Normal"/>
    <w:rsid w:val="00B506AB"/>
    <w:pPr>
      <w:spacing w:before="100" w:beforeAutospacing="1" w:after="100" w:afterAutospacing="1" w:line="240" w:lineRule="auto"/>
      <w:ind w:firstLine="0"/>
      <w:jc w:val="left"/>
    </w:pPr>
    <w:rPr>
      <w:rFonts w:eastAsia="Times New Roman"/>
      <w:kern w:val="0"/>
      <w:sz w:val="8"/>
      <w:szCs w:val="8"/>
      <w14:ligatures w14:val="none"/>
    </w:rPr>
  </w:style>
  <w:style w:type="paragraph" w:customStyle="1" w:styleId="font10">
    <w:name w:val="font10"/>
    <w:basedOn w:val="Normal"/>
    <w:rsid w:val="00B506AB"/>
    <w:pPr>
      <w:spacing w:before="100" w:beforeAutospacing="1" w:after="100" w:afterAutospacing="1" w:line="240" w:lineRule="auto"/>
      <w:ind w:firstLine="0"/>
      <w:jc w:val="left"/>
    </w:pPr>
    <w:rPr>
      <w:rFonts w:eastAsia="Times New Roman"/>
      <w:i/>
      <w:iCs/>
      <w:kern w:val="0"/>
      <w:sz w:val="8"/>
      <w:szCs w:val="8"/>
      <w14:ligatures w14:val="none"/>
    </w:rPr>
  </w:style>
  <w:style w:type="paragraph" w:customStyle="1" w:styleId="font11">
    <w:name w:val="font11"/>
    <w:basedOn w:val="Normal"/>
    <w:rsid w:val="00B506AB"/>
    <w:pPr>
      <w:spacing w:before="100" w:beforeAutospacing="1" w:after="100" w:afterAutospacing="1" w:line="240" w:lineRule="auto"/>
      <w:ind w:firstLine="0"/>
      <w:jc w:val="left"/>
    </w:pPr>
    <w:rPr>
      <w:rFonts w:eastAsia="Times New Roman"/>
      <w:kern w:val="0"/>
      <w:sz w:val="16"/>
      <w:szCs w:val="16"/>
      <w14:ligatures w14:val="none"/>
    </w:rPr>
  </w:style>
  <w:style w:type="paragraph" w:customStyle="1" w:styleId="font12">
    <w:name w:val="font12"/>
    <w:basedOn w:val="Normal"/>
    <w:rsid w:val="00B506AB"/>
    <w:pPr>
      <w:spacing w:before="100" w:beforeAutospacing="1" w:after="100" w:afterAutospacing="1" w:line="240" w:lineRule="auto"/>
      <w:ind w:firstLine="0"/>
      <w:jc w:val="left"/>
    </w:pPr>
    <w:rPr>
      <w:rFonts w:eastAsia="Times New Roman"/>
      <w:i/>
      <w:iCs/>
      <w:kern w:val="0"/>
      <w:sz w:val="20"/>
      <w:szCs w:val="20"/>
      <w14:ligatures w14:val="none"/>
    </w:rPr>
  </w:style>
  <w:style w:type="paragraph" w:customStyle="1" w:styleId="xl65">
    <w:name w:val="xl65"/>
    <w:basedOn w:val="Normal"/>
    <w:rsid w:val="00B506AB"/>
    <w:pPr>
      <w:shd w:val="clear" w:color="000000" w:fill="FFFFFF"/>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66">
    <w:name w:val="xl66"/>
    <w:basedOn w:val="Normal"/>
    <w:rsid w:val="00B506AB"/>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67">
    <w:name w:val="xl67"/>
    <w:basedOn w:val="Normal"/>
    <w:rsid w:val="00B506AB"/>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68">
    <w:name w:val="xl68"/>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69">
    <w:name w:val="xl69"/>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70">
    <w:name w:val="xl70"/>
    <w:basedOn w:val="Normal"/>
    <w:rsid w:val="00B506AB"/>
    <w:pPr>
      <w:pBdr>
        <w:left w:val="single" w:sz="4" w:space="0" w:color="000000"/>
        <w:bottom w:val="single" w:sz="4" w:space="0" w:color="000000"/>
        <w:right w:val="single" w:sz="4" w:space="0" w:color="000000"/>
      </w:pBdr>
      <w:shd w:val="clear" w:color="000000" w:fill="FFE699"/>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71">
    <w:name w:val="xl71"/>
    <w:basedOn w:val="Normal"/>
    <w:rsid w:val="00B506AB"/>
    <w:pPr>
      <w:pBdr>
        <w:top w:val="single" w:sz="4" w:space="0" w:color="000000"/>
        <w:left w:val="single" w:sz="4" w:space="0" w:color="000000"/>
        <w:bottom w:val="single" w:sz="4" w:space="0" w:color="000000"/>
        <w:right w:val="single" w:sz="4" w:space="0" w:color="000000"/>
      </w:pBdr>
      <w:shd w:val="clear" w:color="FFFFFF" w:fill="FFE699"/>
      <w:spacing w:before="100" w:beforeAutospacing="1" w:after="100" w:afterAutospacing="1" w:line="240" w:lineRule="auto"/>
      <w:ind w:firstLine="0"/>
      <w:jc w:val="left"/>
      <w:textAlignment w:val="center"/>
    </w:pPr>
    <w:rPr>
      <w:rFonts w:eastAsia="Times New Roman"/>
      <w:b/>
      <w:bCs/>
      <w:kern w:val="0"/>
      <w:sz w:val="20"/>
      <w:szCs w:val="20"/>
      <w14:ligatures w14:val="none"/>
    </w:rPr>
  </w:style>
  <w:style w:type="paragraph" w:customStyle="1" w:styleId="xl72">
    <w:name w:val="xl72"/>
    <w:basedOn w:val="Normal"/>
    <w:rsid w:val="00B506AB"/>
    <w:pPr>
      <w:pBdr>
        <w:left w:val="single" w:sz="4" w:space="0" w:color="000000"/>
        <w:bottom w:val="single" w:sz="4" w:space="0" w:color="000000"/>
        <w:right w:val="single" w:sz="4" w:space="0" w:color="000000"/>
      </w:pBdr>
      <w:shd w:val="clear" w:color="FFFFFF" w:fill="FFE699"/>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73">
    <w:name w:val="xl73"/>
    <w:basedOn w:val="Normal"/>
    <w:rsid w:val="00B506AB"/>
    <w:pPr>
      <w:pBdr>
        <w:top w:val="single" w:sz="4" w:space="0" w:color="000000"/>
        <w:left w:val="single" w:sz="4" w:space="0" w:color="000000"/>
        <w:bottom w:val="single" w:sz="4" w:space="0" w:color="000000"/>
        <w:right w:val="single" w:sz="4" w:space="0" w:color="000000"/>
      </w:pBdr>
      <w:shd w:val="clear" w:color="FFFFFF" w:fill="FFE699"/>
      <w:spacing w:before="100" w:beforeAutospacing="1" w:after="100" w:afterAutospacing="1" w:line="240" w:lineRule="auto"/>
      <w:ind w:firstLine="0"/>
      <w:jc w:val="left"/>
      <w:textAlignment w:val="center"/>
    </w:pPr>
    <w:rPr>
      <w:rFonts w:eastAsia="Times New Roman"/>
      <w:b/>
      <w:bCs/>
      <w:kern w:val="0"/>
      <w:sz w:val="20"/>
      <w:szCs w:val="20"/>
      <w14:ligatures w14:val="none"/>
    </w:rPr>
  </w:style>
  <w:style w:type="paragraph" w:customStyle="1" w:styleId="xl74">
    <w:name w:val="xl74"/>
    <w:basedOn w:val="Normal"/>
    <w:rsid w:val="00B506AB"/>
    <w:pPr>
      <w:pBdr>
        <w:top w:val="single" w:sz="4" w:space="0" w:color="000000"/>
        <w:left w:val="single" w:sz="4" w:space="0" w:color="000000"/>
        <w:bottom w:val="single" w:sz="4" w:space="0" w:color="000000"/>
        <w:right w:val="single" w:sz="4" w:space="0" w:color="000000"/>
      </w:pBdr>
      <w:shd w:val="clear" w:color="FFFFFF" w:fill="FFE699"/>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75">
    <w:name w:val="xl75"/>
    <w:basedOn w:val="Normal"/>
    <w:rsid w:val="00B506AB"/>
    <w:pPr>
      <w:shd w:val="clear" w:color="000000" w:fill="FFE699"/>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76">
    <w:name w:val="xl76"/>
    <w:basedOn w:val="Normal"/>
    <w:rsid w:val="00B506A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77">
    <w:name w:val="xl77"/>
    <w:basedOn w:val="Normal"/>
    <w:rsid w:val="00B506AB"/>
    <w:pPr>
      <w:pBdr>
        <w:top w:val="single" w:sz="4" w:space="0" w:color="000000"/>
        <w:left w:val="single" w:sz="4" w:space="0" w:color="000000"/>
        <w:bottom w:val="single" w:sz="4" w:space="0" w:color="000000"/>
        <w:right w:val="single" w:sz="4" w:space="0" w:color="000000"/>
      </w:pBdr>
      <w:shd w:val="clear" w:color="FFFFFF" w:fill="F8CBAD"/>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78">
    <w:name w:val="xl78"/>
    <w:basedOn w:val="Normal"/>
    <w:rsid w:val="00B506AB"/>
    <w:pPr>
      <w:pBdr>
        <w:top w:val="single" w:sz="4" w:space="0" w:color="000000"/>
        <w:left w:val="single" w:sz="4" w:space="0" w:color="000000"/>
        <w:bottom w:val="single" w:sz="4" w:space="0" w:color="000000"/>
        <w:right w:val="single" w:sz="4" w:space="0" w:color="000000"/>
      </w:pBdr>
      <w:shd w:val="clear" w:color="FFFFFF" w:fill="F8CBAD"/>
      <w:spacing w:before="100" w:beforeAutospacing="1" w:after="100" w:afterAutospacing="1" w:line="240" w:lineRule="auto"/>
      <w:ind w:firstLine="0"/>
      <w:jc w:val="left"/>
      <w:textAlignment w:val="center"/>
    </w:pPr>
    <w:rPr>
      <w:rFonts w:eastAsia="Times New Roman"/>
      <w:b/>
      <w:bCs/>
      <w:kern w:val="0"/>
      <w:sz w:val="20"/>
      <w:szCs w:val="20"/>
      <w14:ligatures w14:val="none"/>
    </w:rPr>
  </w:style>
  <w:style w:type="paragraph" w:customStyle="1" w:styleId="xl79">
    <w:name w:val="xl79"/>
    <w:basedOn w:val="Normal"/>
    <w:rsid w:val="00B506AB"/>
    <w:pPr>
      <w:pBdr>
        <w:top w:val="single" w:sz="4" w:space="0" w:color="000000"/>
        <w:left w:val="single" w:sz="4" w:space="0" w:color="000000"/>
        <w:bottom w:val="single" w:sz="4" w:space="0" w:color="000000"/>
        <w:right w:val="single" w:sz="4" w:space="0" w:color="000000"/>
      </w:pBdr>
      <w:shd w:val="clear" w:color="FFFFFF" w:fill="F8CBAD"/>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80">
    <w:name w:val="xl80"/>
    <w:basedOn w:val="Normal"/>
    <w:rsid w:val="00B506AB"/>
    <w:pPr>
      <w:pBdr>
        <w:top w:val="single" w:sz="4" w:space="0" w:color="000000"/>
        <w:left w:val="single" w:sz="4" w:space="0" w:color="000000"/>
        <w:bottom w:val="single" w:sz="4" w:space="0" w:color="000000"/>
        <w:right w:val="single" w:sz="4" w:space="0" w:color="000000"/>
      </w:pBdr>
      <w:shd w:val="clear" w:color="FFFFFF" w:fill="F8CBAD"/>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81">
    <w:name w:val="xl81"/>
    <w:basedOn w:val="Normal"/>
    <w:rsid w:val="00B506AB"/>
    <w:pPr>
      <w:shd w:val="clear" w:color="000000" w:fill="F8CBAD"/>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82">
    <w:name w:val="xl82"/>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center"/>
    </w:pPr>
    <w:rPr>
      <w:rFonts w:eastAsia="Times New Roman"/>
      <w:b/>
      <w:bCs/>
      <w:kern w:val="0"/>
      <w:sz w:val="20"/>
      <w:szCs w:val="20"/>
      <w14:ligatures w14:val="none"/>
    </w:rPr>
  </w:style>
  <w:style w:type="paragraph" w:customStyle="1" w:styleId="xl83">
    <w:name w:val="xl83"/>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84">
    <w:name w:val="xl84"/>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85">
    <w:name w:val="xl85"/>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86">
    <w:name w:val="xl86"/>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87">
    <w:name w:val="xl87"/>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88">
    <w:name w:val="xl88"/>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89">
    <w:name w:val="xl89"/>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90">
    <w:name w:val="xl90"/>
    <w:basedOn w:val="Normal"/>
    <w:rsid w:val="00B506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91">
    <w:name w:val="xl91"/>
    <w:basedOn w:val="Normal"/>
    <w:rsid w:val="00B506AB"/>
    <w:pPr>
      <w:shd w:val="clear" w:color="000000" w:fill="FFFFFF"/>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xl92">
    <w:name w:val="xl92"/>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93">
    <w:name w:val="xl93"/>
    <w:basedOn w:val="Normal"/>
    <w:rsid w:val="00B506AB"/>
    <w:pP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94">
    <w:name w:val="xl94"/>
    <w:basedOn w:val="Normal"/>
    <w:rsid w:val="00B506A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95">
    <w:name w:val="xl95"/>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96">
    <w:name w:val="xl96"/>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97">
    <w:name w:val="xl97"/>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98">
    <w:name w:val="xl98"/>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99">
    <w:name w:val="xl99"/>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00">
    <w:name w:val="xl100"/>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16"/>
      <w:szCs w:val="16"/>
      <w14:ligatures w14:val="none"/>
    </w:rPr>
  </w:style>
  <w:style w:type="paragraph" w:customStyle="1" w:styleId="xl101">
    <w:name w:val="xl101"/>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8"/>
      <w:szCs w:val="8"/>
      <w14:ligatures w14:val="none"/>
    </w:rPr>
  </w:style>
  <w:style w:type="paragraph" w:customStyle="1" w:styleId="xl102">
    <w:name w:val="xl102"/>
    <w:basedOn w:val="Normal"/>
    <w:rsid w:val="00B506AB"/>
    <w:pPr>
      <w:spacing w:before="100" w:beforeAutospacing="1" w:after="100" w:afterAutospacing="1" w:line="240" w:lineRule="auto"/>
      <w:ind w:firstLine="0"/>
      <w:jc w:val="left"/>
      <w:textAlignment w:val="top"/>
    </w:pPr>
    <w:rPr>
      <w:rFonts w:eastAsia="Times New Roman"/>
      <w:kern w:val="0"/>
      <w:sz w:val="24"/>
      <w:szCs w:val="24"/>
      <w14:ligatures w14:val="none"/>
    </w:rPr>
  </w:style>
  <w:style w:type="paragraph" w:customStyle="1" w:styleId="xl103">
    <w:name w:val="xl103"/>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8"/>
      <w:szCs w:val="8"/>
      <w14:ligatures w14:val="none"/>
    </w:rPr>
  </w:style>
  <w:style w:type="paragraph" w:customStyle="1" w:styleId="xl104">
    <w:name w:val="xl104"/>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16"/>
      <w:szCs w:val="16"/>
      <w14:ligatures w14:val="none"/>
    </w:rPr>
  </w:style>
  <w:style w:type="paragraph" w:customStyle="1" w:styleId="xl105">
    <w:name w:val="xl105"/>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06">
    <w:name w:val="xl106"/>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8"/>
      <w:szCs w:val="8"/>
      <w14:ligatures w14:val="none"/>
    </w:rPr>
  </w:style>
  <w:style w:type="paragraph" w:customStyle="1" w:styleId="xl107">
    <w:name w:val="xl107"/>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16"/>
      <w:szCs w:val="16"/>
      <w14:ligatures w14:val="none"/>
    </w:rPr>
  </w:style>
  <w:style w:type="paragraph" w:customStyle="1" w:styleId="xl108">
    <w:name w:val="xl108"/>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09">
    <w:name w:val="xl109"/>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0">
    <w:name w:val="xl110"/>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111">
    <w:name w:val="xl111"/>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2">
    <w:name w:val="xl112"/>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3">
    <w:name w:val="xl113"/>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114">
    <w:name w:val="xl114"/>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5">
    <w:name w:val="xl115"/>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6">
    <w:name w:val="xl116"/>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7">
    <w:name w:val="xl117"/>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8">
    <w:name w:val="xl118"/>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19">
    <w:name w:val="xl119"/>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20"/>
      <w:szCs w:val="20"/>
      <w14:ligatures w14:val="none"/>
    </w:rPr>
  </w:style>
  <w:style w:type="paragraph" w:customStyle="1" w:styleId="xl120">
    <w:name w:val="xl120"/>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121">
    <w:name w:val="xl121"/>
    <w:basedOn w:val="Normal"/>
    <w:rsid w:val="00B506AB"/>
    <w:pPr>
      <w:spacing w:before="100" w:beforeAutospacing="1" w:after="100" w:afterAutospacing="1" w:line="240" w:lineRule="auto"/>
      <w:ind w:firstLine="0"/>
      <w:jc w:val="left"/>
      <w:textAlignment w:val="top"/>
    </w:pPr>
    <w:rPr>
      <w:rFonts w:eastAsia="Times New Roman"/>
      <w:color w:val="000000"/>
      <w:kern w:val="0"/>
      <w:sz w:val="20"/>
      <w:szCs w:val="20"/>
      <w14:ligatures w14:val="none"/>
    </w:rPr>
  </w:style>
  <w:style w:type="paragraph" w:customStyle="1" w:styleId="xl122">
    <w:name w:val="xl122"/>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23">
    <w:name w:val="xl123"/>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24">
    <w:name w:val="xl124"/>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25">
    <w:name w:val="xl125"/>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26">
    <w:name w:val="xl126"/>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127">
    <w:name w:val="xl127"/>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20"/>
      <w:szCs w:val="20"/>
      <w14:ligatures w14:val="none"/>
    </w:rPr>
  </w:style>
  <w:style w:type="paragraph" w:customStyle="1" w:styleId="xl128">
    <w:name w:val="xl128"/>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29">
    <w:name w:val="xl129"/>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left"/>
      <w:textAlignment w:val="center"/>
    </w:pPr>
    <w:rPr>
      <w:rFonts w:eastAsia="Times New Roman"/>
      <w:color w:val="000000"/>
      <w:kern w:val="0"/>
      <w:sz w:val="16"/>
      <w:szCs w:val="16"/>
      <w14:ligatures w14:val="none"/>
    </w:rPr>
  </w:style>
  <w:style w:type="paragraph" w:customStyle="1" w:styleId="xl130">
    <w:name w:val="xl130"/>
    <w:basedOn w:val="Normal"/>
    <w:rsid w:val="00B506A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31">
    <w:name w:val="xl131"/>
    <w:basedOn w:val="Normal"/>
    <w:rsid w:val="00B506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32">
    <w:name w:val="xl132"/>
    <w:basedOn w:val="Normal"/>
    <w:rsid w:val="00B506A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33">
    <w:name w:val="xl133"/>
    <w:basedOn w:val="Normal"/>
    <w:rsid w:val="00B506A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34">
    <w:name w:val="xl134"/>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35">
    <w:name w:val="xl135"/>
    <w:basedOn w:val="Normal"/>
    <w:rsid w:val="00B506AB"/>
    <w:pPr>
      <w:shd w:val="clear" w:color="000000" w:fill="FFFFFF"/>
      <w:spacing w:before="100" w:beforeAutospacing="1" w:after="100" w:afterAutospacing="1" w:line="240" w:lineRule="auto"/>
      <w:ind w:firstLine="0"/>
      <w:jc w:val="left"/>
      <w:textAlignment w:val="top"/>
    </w:pPr>
    <w:rPr>
      <w:rFonts w:eastAsia="Times New Roman"/>
      <w:color w:val="000000"/>
      <w:kern w:val="0"/>
      <w:sz w:val="20"/>
      <w:szCs w:val="20"/>
      <w14:ligatures w14:val="none"/>
    </w:rPr>
  </w:style>
  <w:style w:type="paragraph" w:customStyle="1" w:styleId="xl136">
    <w:name w:val="xl136"/>
    <w:basedOn w:val="Normal"/>
    <w:rsid w:val="00B506A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37">
    <w:name w:val="xl137"/>
    <w:basedOn w:val="Normal"/>
    <w:rsid w:val="00B506A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38">
    <w:name w:val="xl138"/>
    <w:basedOn w:val="Normal"/>
    <w:rsid w:val="00B506AB"/>
    <w:pPr>
      <w:pBdr>
        <w:top w:val="single" w:sz="4" w:space="0" w:color="000000"/>
        <w:left w:val="single" w:sz="4" w:space="0" w:color="000000"/>
        <w:bottom w:val="single" w:sz="4" w:space="0" w:color="000000"/>
      </w:pBdr>
      <w:shd w:val="clear" w:color="FFFFFF" w:fill="FFE699"/>
      <w:spacing w:before="100" w:beforeAutospacing="1" w:after="100" w:afterAutospacing="1" w:line="240" w:lineRule="auto"/>
      <w:ind w:firstLine="0"/>
      <w:jc w:val="left"/>
      <w:textAlignment w:val="center"/>
    </w:pPr>
    <w:rPr>
      <w:rFonts w:eastAsia="Times New Roman"/>
      <w:b/>
      <w:bCs/>
      <w:kern w:val="0"/>
      <w:sz w:val="20"/>
      <w:szCs w:val="20"/>
      <w14:ligatures w14:val="none"/>
    </w:rPr>
  </w:style>
  <w:style w:type="paragraph" w:customStyle="1" w:styleId="xl139">
    <w:name w:val="xl139"/>
    <w:basedOn w:val="Normal"/>
    <w:rsid w:val="00B506AB"/>
    <w:pPr>
      <w:pBdr>
        <w:top w:val="single" w:sz="4" w:space="0" w:color="000000"/>
        <w:left w:val="single" w:sz="4" w:space="0" w:color="000000"/>
        <w:bottom w:val="single" w:sz="4" w:space="0" w:color="000000"/>
      </w:pBdr>
      <w:shd w:val="clear" w:color="FFFFFF" w:fill="F8CBAD"/>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40">
    <w:name w:val="xl140"/>
    <w:basedOn w:val="Normal"/>
    <w:rsid w:val="00B506AB"/>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41">
    <w:name w:val="xl141"/>
    <w:basedOn w:val="Normal"/>
    <w:rsid w:val="00B506AB"/>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42">
    <w:name w:val="xl142"/>
    <w:basedOn w:val="Normal"/>
    <w:rsid w:val="00B506AB"/>
    <w:pPr>
      <w:pBdr>
        <w:top w:val="single" w:sz="4" w:space="0" w:color="auto"/>
        <w:left w:val="single" w:sz="4" w:space="0" w:color="auto"/>
        <w:bottom w:val="single" w:sz="4" w:space="0" w:color="auto"/>
        <w:right w:val="single" w:sz="4" w:space="0" w:color="auto"/>
      </w:pBdr>
      <w:shd w:val="clear" w:color="FFFFFF" w:fill="FFE699"/>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43">
    <w:name w:val="xl143"/>
    <w:basedOn w:val="Normal"/>
    <w:rsid w:val="00B506AB"/>
    <w:pPr>
      <w:pBdr>
        <w:top w:val="single" w:sz="4" w:space="0" w:color="auto"/>
        <w:left w:val="single" w:sz="4" w:space="0" w:color="auto"/>
        <w:bottom w:val="single" w:sz="4" w:space="0" w:color="auto"/>
        <w:right w:val="single" w:sz="4" w:space="0" w:color="auto"/>
      </w:pBdr>
      <w:shd w:val="clear" w:color="FFFFFF" w:fill="F8CBAD"/>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44">
    <w:name w:val="xl144"/>
    <w:basedOn w:val="Normal"/>
    <w:rsid w:val="00B506A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ind w:firstLine="0"/>
      <w:jc w:val="left"/>
      <w:textAlignment w:val="center"/>
    </w:pPr>
    <w:rPr>
      <w:rFonts w:eastAsia="Times New Roman"/>
      <w:kern w:val="0"/>
      <w:sz w:val="20"/>
      <w:szCs w:val="20"/>
      <w14:ligatures w14:val="none"/>
    </w:rPr>
  </w:style>
  <w:style w:type="paragraph" w:customStyle="1" w:styleId="xl145">
    <w:name w:val="xl145"/>
    <w:basedOn w:val="Normal"/>
    <w:rsid w:val="00B506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eastAsia="Times New Roman"/>
      <w:kern w:val="0"/>
      <w:sz w:val="24"/>
      <w:szCs w:val="24"/>
      <w14:ligatures w14:val="none"/>
    </w:rPr>
  </w:style>
  <w:style w:type="paragraph" w:customStyle="1" w:styleId="xl146">
    <w:name w:val="xl146"/>
    <w:basedOn w:val="Normal"/>
    <w:rsid w:val="00B506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eastAsia="Times New Roman"/>
      <w:color w:val="000000"/>
      <w:kern w:val="0"/>
      <w:sz w:val="20"/>
      <w:szCs w:val="20"/>
      <w14:ligatures w14:val="none"/>
    </w:rPr>
  </w:style>
  <w:style w:type="paragraph" w:customStyle="1" w:styleId="xl147">
    <w:name w:val="xl147"/>
    <w:basedOn w:val="Normal"/>
    <w:rsid w:val="00B506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eastAsia="Times New Roman"/>
      <w:color w:val="000000"/>
      <w:kern w:val="0"/>
      <w:sz w:val="20"/>
      <w:szCs w:val="20"/>
      <w14:ligatures w14:val="none"/>
    </w:rPr>
  </w:style>
  <w:style w:type="paragraph" w:customStyle="1" w:styleId="xl148">
    <w:name w:val="xl148"/>
    <w:basedOn w:val="Normal"/>
    <w:rsid w:val="00B506AB"/>
    <w:pPr>
      <w:pBdr>
        <w:left w:val="single" w:sz="4" w:space="0" w:color="000000"/>
        <w:bottom w:val="single" w:sz="4" w:space="0" w:color="000000"/>
        <w:right w:val="single" w:sz="4" w:space="0" w:color="000000"/>
      </w:pBdr>
      <w:shd w:val="clear" w:color="000000" w:fill="FFE699"/>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49">
    <w:name w:val="xl149"/>
    <w:basedOn w:val="Normal"/>
    <w:rsid w:val="00B506AB"/>
    <w:pPr>
      <w:shd w:val="clear" w:color="000000" w:fill="FFFFFF"/>
      <w:spacing w:before="100" w:beforeAutospacing="1" w:after="100" w:afterAutospacing="1" w:line="240" w:lineRule="auto"/>
      <w:ind w:firstLine="0"/>
      <w:jc w:val="center"/>
      <w:textAlignment w:val="center"/>
    </w:pPr>
    <w:rPr>
      <w:rFonts w:ascii="Calibri" w:eastAsia="Times New Roman" w:hAnsi="Calibri" w:cs="Calibri"/>
      <w:kern w:val="0"/>
      <w:sz w:val="24"/>
      <w:szCs w:val="24"/>
      <w14:ligatures w14:val="none"/>
    </w:rPr>
  </w:style>
  <w:style w:type="paragraph" w:customStyle="1" w:styleId="xl150">
    <w:name w:val="xl150"/>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51">
    <w:name w:val="xl151"/>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right"/>
      <w:textAlignment w:val="center"/>
    </w:pPr>
    <w:rPr>
      <w:rFonts w:eastAsia="Times New Roman"/>
      <w:kern w:val="0"/>
      <w:sz w:val="20"/>
      <w:szCs w:val="20"/>
      <w14:ligatures w14:val="none"/>
    </w:rPr>
  </w:style>
  <w:style w:type="paragraph" w:customStyle="1" w:styleId="xl152">
    <w:name w:val="xl152"/>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right"/>
      <w:textAlignment w:val="center"/>
    </w:pPr>
    <w:rPr>
      <w:rFonts w:eastAsia="Times New Roman"/>
      <w:kern w:val="0"/>
      <w:sz w:val="20"/>
      <w:szCs w:val="20"/>
      <w14:ligatures w14:val="none"/>
    </w:rPr>
  </w:style>
  <w:style w:type="paragraph" w:customStyle="1" w:styleId="xl153">
    <w:name w:val="xl153"/>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right"/>
      <w:textAlignment w:val="center"/>
    </w:pPr>
    <w:rPr>
      <w:rFonts w:eastAsia="Times New Roman"/>
      <w:color w:val="000000"/>
      <w:kern w:val="0"/>
      <w:sz w:val="20"/>
      <w:szCs w:val="20"/>
      <w14:ligatures w14:val="none"/>
    </w:rPr>
  </w:style>
  <w:style w:type="paragraph" w:customStyle="1" w:styleId="xl154">
    <w:name w:val="xl154"/>
    <w:basedOn w:val="Normal"/>
    <w:rsid w:val="00B506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55">
    <w:name w:val="xl155"/>
    <w:basedOn w:val="Normal"/>
    <w:rsid w:val="00B506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eastAsia="Times New Roman"/>
      <w:kern w:val="0"/>
      <w:sz w:val="24"/>
      <w:szCs w:val="24"/>
      <w14:ligatures w14:val="none"/>
    </w:rPr>
  </w:style>
  <w:style w:type="paragraph" w:customStyle="1" w:styleId="xl156">
    <w:name w:val="xl156"/>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color w:val="000000"/>
      <w:kern w:val="0"/>
      <w:sz w:val="20"/>
      <w:szCs w:val="20"/>
      <w14:ligatures w14:val="none"/>
    </w:rPr>
  </w:style>
  <w:style w:type="paragraph" w:customStyle="1" w:styleId="xl157">
    <w:name w:val="xl157"/>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right"/>
      <w:textAlignment w:val="center"/>
    </w:pPr>
    <w:rPr>
      <w:rFonts w:eastAsia="Times New Roman"/>
      <w:color w:val="000000"/>
      <w:kern w:val="0"/>
      <w:sz w:val="20"/>
      <w:szCs w:val="20"/>
      <w14:ligatures w14:val="none"/>
    </w:rPr>
  </w:style>
  <w:style w:type="paragraph" w:customStyle="1" w:styleId="xl158">
    <w:name w:val="xl158"/>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59">
    <w:name w:val="xl159"/>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right"/>
      <w:textAlignment w:val="center"/>
    </w:pPr>
    <w:rPr>
      <w:rFonts w:eastAsia="Times New Roman"/>
      <w:kern w:val="0"/>
      <w:sz w:val="20"/>
      <w:szCs w:val="20"/>
      <w14:ligatures w14:val="none"/>
    </w:rPr>
  </w:style>
  <w:style w:type="paragraph" w:customStyle="1" w:styleId="xl160">
    <w:name w:val="xl160"/>
    <w:basedOn w:val="Normal"/>
    <w:rsid w:val="00B506A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right"/>
      <w:textAlignment w:val="center"/>
    </w:pPr>
    <w:rPr>
      <w:rFonts w:eastAsia="Times New Roman"/>
      <w:color w:val="000000"/>
      <w:kern w:val="0"/>
      <w:sz w:val="20"/>
      <w:szCs w:val="20"/>
      <w14:ligatures w14:val="none"/>
    </w:rPr>
  </w:style>
  <w:style w:type="paragraph" w:customStyle="1" w:styleId="xl161">
    <w:name w:val="xl161"/>
    <w:basedOn w:val="Normal"/>
    <w:rsid w:val="00B506AB"/>
    <w:pP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62">
    <w:name w:val="xl162"/>
    <w:basedOn w:val="Normal"/>
    <w:rsid w:val="00B506AB"/>
    <w:pPr>
      <w:pBdr>
        <w:top w:val="single" w:sz="4" w:space="0" w:color="000000"/>
        <w:left w:val="single" w:sz="4" w:space="0" w:color="000000"/>
        <w:bottom w:val="single" w:sz="4" w:space="0" w:color="000000"/>
        <w:right w:val="single" w:sz="4" w:space="0" w:color="000000"/>
      </w:pBdr>
      <w:shd w:val="clear" w:color="FFFFFF" w:fill="FFE699"/>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63">
    <w:name w:val="xl163"/>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64">
    <w:name w:val="xl164"/>
    <w:basedOn w:val="Normal"/>
    <w:rsid w:val="00B506AB"/>
    <w:pPr>
      <w:pBdr>
        <w:top w:val="single" w:sz="4" w:space="0" w:color="000000"/>
        <w:left w:val="single" w:sz="4" w:space="0" w:color="000000"/>
        <w:bottom w:val="single" w:sz="4" w:space="0" w:color="000000"/>
        <w:right w:val="single" w:sz="4" w:space="0" w:color="000000"/>
      </w:pBdr>
      <w:shd w:val="clear" w:color="FFFFFF" w:fill="F8CBAD"/>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65">
    <w:name w:val="xl165"/>
    <w:basedOn w:val="Normal"/>
    <w:rsid w:val="00B506A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kern w:val="0"/>
      <w:sz w:val="20"/>
      <w:szCs w:val="20"/>
      <w14:ligatures w14:val="none"/>
    </w:rPr>
  </w:style>
  <w:style w:type="paragraph" w:customStyle="1" w:styleId="xl166">
    <w:name w:val="xl166"/>
    <w:basedOn w:val="Normal"/>
    <w:rsid w:val="00B506AB"/>
    <w:pP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67">
    <w:name w:val="xl167"/>
    <w:basedOn w:val="Normal"/>
    <w:rsid w:val="00B506AB"/>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68">
    <w:name w:val="xl168"/>
    <w:basedOn w:val="Normal"/>
    <w:rsid w:val="00B506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69">
    <w:name w:val="xl169"/>
    <w:basedOn w:val="Normal"/>
    <w:rsid w:val="00B506AB"/>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70">
    <w:name w:val="xl170"/>
    <w:basedOn w:val="Normal"/>
    <w:rsid w:val="00B506AB"/>
    <w:pPr>
      <w:pBdr>
        <w:top w:val="single" w:sz="4" w:space="0" w:color="000000"/>
        <w:bottom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71">
    <w:name w:val="xl171"/>
    <w:basedOn w:val="Normal"/>
    <w:rsid w:val="00B506A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72">
    <w:name w:val="xl172"/>
    <w:basedOn w:val="Normal"/>
    <w:rsid w:val="00B506AB"/>
    <w:pPr>
      <w:pBdr>
        <w:top w:val="single" w:sz="4" w:space="0" w:color="000000"/>
        <w:bottom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73">
    <w:name w:val="xl173"/>
    <w:basedOn w:val="Normal"/>
    <w:rsid w:val="00B506AB"/>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74">
    <w:name w:val="xl174"/>
    <w:basedOn w:val="Normal"/>
    <w:rsid w:val="00B506AB"/>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75">
    <w:name w:val="xl175"/>
    <w:basedOn w:val="Normal"/>
    <w:rsid w:val="00B506AB"/>
    <w:pPr>
      <w:pBdr>
        <w:left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76">
    <w:name w:val="xl176"/>
    <w:basedOn w:val="Normal"/>
    <w:rsid w:val="00B506AB"/>
    <w:pPr>
      <w:pBdr>
        <w:left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77">
    <w:name w:val="xl177"/>
    <w:basedOn w:val="Normal"/>
    <w:rsid w:val="00B506AB"/>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ind w:firstLine="0"/>
      <w:jc w:val="center"/>
      <w:textAlignment w:val="center"/>
    </w:pPr>
    <w:rPr>
      <w:rFonts w:eastAsia="Times New Roman"/>
      <w:b/>
      <w:bCs/>
      <w:kern w:val="0"/>
      <w:sz w:val="20"/>
      <w:szCs w:val="20"/>
      <w14:ligatures w14:val="none"/>
    </w:rPr>
  </w:style>
  <w:style w:type="paragraph" w:customStyle="1" w:styleId="xl178">
    <w:name w:val="xl178"/>
    <w:basedOn w:val="Normal"/>
    <w:rsid w:val="00B506AB"/>
    <w:pPr>
      <w:pBdr>
        <w:left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79">
    <w:name w:val="xl179"/>
    <w:basedOn w:val="Normal"/>
    <w:rsid w:val="00B506A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80">
    <w:name w:val="xl180"/>
    <w:basedOn w:val="Normal"/>
    <w:rsid w:val="00B506AB"/>
    <w:pPr>
      <w:pBdr>
        <w:top w:val="single" w:sz="4" w:space="0" w:color="000000"/>
        <w:bottom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81">
    <w:name w:val="xl181"/>
    <w:basedOn w:val="Normal"/>
    <w:rsid w:val="00B506AB"/>
    <w:pPr>
      <w:pBdr>
        <w:top w:val="single" w:sz="4" w:space="0" w:color="000000"/>
        <w:lef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82">
    <w:name w:val="xl182"/>
    <w:basedOn w:val="Normal"/>
    <w:rsid w:val="00B506AB"/>
    <w:pPr>
      <w:pBdr>
        <w:top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83">
    <w:name w:val="xl183"/>
    <w:basedOn w:val="Normal"/>
    <w:rsid w:val="00B506AB"/>
    <w:pPr>
      <w:pBdr>
        <w:left w:val="single" w:sz="4" w:space="0" w:color="000000"/>
        <w:bottom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184">
    <w:name w:val="xl184"/>
    <w:basedOn w:val="Normal"/>
    <w:rsid w:val="00B506AB"/>
    <w:pPr>
      <w:pBdr>
        <w:bottom w:val="single" w:sz="4" w:space="0" w:color="000000"/>
        <w:right w:val="single" w:sz="4" w:space="0" w:color="000000"/>
      </w:pBdr>
      <w:shd w:val="clear" w:color="000000" w:fill="FFFFFF"/>
      <w:spacing w:before="100" w:beforeAutospacing="1" w:after="100" w:afterAutospacing="1" w:line="240" w:lineRule="auto"/>
      <w:ind w:firstLine="0"/>
      <w:jc w:val="center"/>
      <w:textAlignment w:val="center"/>
    </w:pPr>
    <w:rPr>
      <w:rFonts w:eastAsia="Times New Roman"/>
      <w:kern w:val="0"/>
      <w:sz w:val="24"/>
      <w:szCs w:val="24"/>
      <w14:ligatures w14:val="none"/>
    </w:rPr>
  </w:style>
  <w:style w:type="paragraph" w:customStyle="1" w:styleId="xl64">
    <w:name w:val="xl64"/>
    <w:basedOn w:val="Normal"/>
    <w:rsid w:val="00AD0DD0"/>
    <w:pPr>
      <w:spacing w:before="100" w:beforeAutospacing="1" w:after="100" w:afterAutospacing="1" w:line="240" w:lineRule="auto"/>
      <w:ind w:firstLine="0"/>
      <w:jc w:val="left"/>
      <w:textAlignment w:val="center"/>
    </w:pPr>
    <w:rPr>
      <w:rFonts w:eastAsia="Times New Roman"/>
      <w:kern w:val="0"/>
      <w:sz w:val="24"/>
      <w:szCs w:val="24"/>
      <w14:ligatures w14:val="none"/>
    </w:rPr>
  </w:style>
  <w:style w:type="paragraph" w:customStyle="1" w:styleId="Normal1">
    <w:name w:val="Normal1"/>
    <w:uiPriority w:val="99"/>
    <w:rsid w:val="00483DE8"/>
    <w:pPr>
      <w:spacing w:before="0" w:after="0" w:line="240" w:lineRule="auto"/>
      <w:ind w:firstLine="0"/>
      <w:jc w:val="left"/>
    </w:pPr>
    <w:rPr>
      <w:rFonts w:eastAsia="Times New Roman"/>
      <w:kern w:val="0"/>
      <w:sz w:val="24"/>
      <w:szCs w:val="24"/>
      <w:lang w:eastAsia="vi-VN"/>
      <w14:ligatures w14:val="none"/>
    </w:rPr>
  </w:style>
  <w:style w:type="table" w:customStyle="1" w:styleId="TableGrid1">
    <w:name w:val="Table Grid1"/>
    <w:basedOn w:val="TableNormal"/>
    <w:next w:val="TableGrid"/>
    <w:uiPriority w:val="39"/>
    <w:rsid w:val="009835E8"/>
    <w:pPr>
      <w:spacing w:before="0" w:after="0" w:line="240" w:lineRule="auto"/>
      <w:ind w:firstLine="0"/>
      <w:jc w:val="left"/>
    </w:pPr>
    <w:rPr>
      <w:rFonts w:ascii="Calibri" w:hAnsi="Calibri"/>
      <w:kern w:val="0"/>
      <w:sz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31E833-3AA5-4958-A30D-4AC85FE76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58</Pages>
  <Words>18656</Words>
  <Characters>106343</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bảo nguyễn</dc:creator>
  <cp:keywords/>
  <dc:description/>
  <cp:lastModifiedBy>Khoa NT</cp:lastModifiedBy>
  <cp:revision>19</cp:revision>
  <cp:lastPrinted>2026-07-24T07:26:00Z</cp:lastPrinted>
  <dcterms:created xsi:type="dcterms:W3CDTF">2026-08-12T09:32:00Z</dcterms:created>
  <dcterms:modified xsi:type="dcterms:W3CDTF">2026-08-20T09:26:00Z</dcterms:modified>
</cp:coreProperties>
</file>